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4985" w14:textId="77777777" w:rsidR="00570C85" w:rsidRPr="00E51D81" w:rsidRDefault="00CB5667" w:rsidP="00FD38F1">
      <w:pPr>
        <w:pStyle w:val="Ttulo10"/>
        <w:widowControl w:val="0"/>
        <w:spacing w:before="0" w:after="0"/>
        <w:rPr>
          <w:rFonts w:ascii="Verdana" w:hAnsi="Verdana" w:cs="Arial"/>
          <w:b/>
          <w:color w:val="000000"/>
          <w:sz w:val="28"/>
          <w:szCs w:val="24"/>
        </w:rPr>
      </w:pPr>
      <w:r>
        <w:rPr>
          <w:rFonts w:ascii="Verdana" w:hAnsi="Verdana" w:cs="Arial"/>
          <w:b/>
          <w:noProof/>
          <w:color w:val="000000"/>
          <w:sz w:val="28"/>
          <w:szCs w:val="24"/>
          <w:lang w:eastAsia="pt-BR" w:bidi="ar-SA"/>
        </w:rPr>
        <w:drawing>
          <wp:inline distT="0" distB="0" distL="0" distR="0" wp14:anchorId="499F4A79" wp14:editId="499F4A7A">
            <wp:extent cx="5759450" cy="725170"/>
            <wp:effectExtent l="0" t="0" r="0" b="0"/>
            <wp:docPr id="5" name="Imagem 5" descr="Desenho de um círcul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Desenho de um círculo&#10;&#10;Descrição gerada automaticamente com confiança baixa"/>
                    <pic:cNvPicPr/>
                  </pic:nvPicPr>
                  <pic:blipFill>
                    <a:blip r:embed="rId8">
                      <a:extLst>
                        <a:ext uri="{28A0092B-C50C-407E-A947-70E740481C1C}">
                          <a14:useLocalDpi xmlns:a14="http://schemas.microsoft.com/office/drawing/2010/main" val="0"/>
                        </a:ext>
                      </a:extLst>
                    </a:blip>
                    <a:stretch>
                      <a:fillRect/>
                    </a:stretch>
                  </pic:blipFill>
                  <pic:spPr>
                    <a:xfrm>
                      <a:off x="0" y="0"/>
                      <a:ext cx="5759450" cy="725170"/>
                    </a:xfrm>
                    <a:prstGeom prst="rect">
                      <a:avLst/>
                    </a:prstGeom>
                  </pic:spPr>
                </pic:pic>
              </a:graphicData>
            </a:graphic>
          </wp:inline>
        </w:drawing>
      </w:r>
    </w:p>
    <w:p w14:paraId="15E0DF25" w14:textId="25DE8972" w:rsidR="008B28EB" w:rsidRPr="003B16E3" w:rsidRDefault="008B28EB" w:rsidP="00FD38F1">
      <w:pPr>
        <w:widowControl w:val="0"/>
        <w:tabs>
          <w:tab w:val="clear" w:pos="709"/>
          <w:tab w:val="right" w:pos="9070"/>
        </w:tabs>
        <w:spacing w:before="120" w:after="60" w:line="240" w:lineRule="auto"/>
        <w:rPr>
          <w:rFonts w:ascii="Arial Narrow" w:hAnsi="Arial Narrow" w:cs="Arial"/>
          <w:sz w:val="20"/>
          <w:szCs w:val="20"/>
        </w:rPr>
      </w:pPr>
      <w:r w:rsidRPr="000205A9">
        <w:rPr>
          <w:rFonts w:ascii="Arial Narrow" w:hAnsi="Arial Narrow" w:cs="Arial"/>
          <w:sz w:val="20"/>
          <w:szCs w:val="20"/>
        </w:rPr>
        <w:t>DOI</w:t>
      </w:r>
      <w:r>
        <w:rPr>
          <w:rFonts w:ascii="Arial Narrow" w:hAnsi="Arial Narrow" w:cs="Arial"/>
          <w:sz w:val="20"/>
          <w:szCs w:val="20"/>
        </w:rPr>
        <w:t>:</w:t>
      </w:r>
      <w:r w:rsidRPr="000205A9">
        <w:rPr>
          <w:rFonts w:ascii="Arial Narrow" w:hAnsi="Arial Narrow" w:cs="Arial"/>
          <w:sz w:val="20"/>
          <w:szCs w:val="20"/>
        </w:rPr>
        <w:t xml:space="preserve"> </w:t>
      </w:r>
      <w:hyperlink r:id="rId9" w:history="1">
        <w:r w:rsidRPr="003B16E3">
          <w:rPr>
            <w:rStyle w:val="Hyperlink"/>
            <w:rFonts w:ascii="Arial Narrow" w:hAnsi="Arial Narrow" w:cs="Arial"/>
            <w:sz w:val="20"/>
            <w:szCs w:val="20"/>
          </w:rPr>
          <w:t>https://doi.org/10.20396/conex.v22i00.8</w:t>
        </w:r>
        <w:r w:rsidR="003B16E3" w:rsidRPr="003B16E3">
          <w:rPr>
            <w:rStyle w:val="Hyperlink"/>
            <w:rFonts w:ascii="Arial Narrow" w:hAnsi="Arial Narrow" w:cs="Arial"/>
            <w:sz w:val="20"/>
            <w:szCs w:val="20"/>
          </w:rPr>
          <w:t>674678</w:t>
        </w:r>
      </w:hyperlink>
    </w:p>
    <w:p w14:paraId="499F4987" w14:textId="3B717F42" w:rsidR="00570C85" w:rsidRPr="000205A9" w:rsidRDefault="008B28EB" w:rsidP="00FD38F1">
      <w:pPr>
        <w:widowControl w:val="0"/>
        <w:tabs>
          <w:tab w:val="clear" w:pos="709"/>
          <w:tab w:val="right" w:pos="9070"/>
        </w:tabs>
        <w:spacing w:after="60" w:line="240" w:lineRule="auto"/>
        <w:rPr>
          <w:rFonts w:ascii="Arial Narrow" w:hAnsi="Arial Narrow" w:cs="Arial"/>
          <w:b/>
          <w:sz w:val="30"/>
          <w:szCs w:val="28"/>
        </w:rPr>
      </w:pPr>
      <w:r w:rsidRPr="003B16E3">
        <w:rPr>
          <w:rFonts w:ascii="Arial Narrow" w:hAnsi="Arial Narrow" w:cs="Arial"/>
        </w:rPr>
        <w:tab/>
      </w:r>
      <w:r w:rsidRPr="003B16E3">
        <w:rPr>
          <w:rFonts w:ascii="Arial Narrow" w:hAnsi="Arial Narrow" w:cs="Arial"/>
          <w:b/>
          <w:sz w:val="26"/>
          <w:szCs w:val="26"/>
        </w:rPr>
        <w:t xml:space="preserve">Artigo de </w:t>
      </w:r>
      <w:r w:rsidR="007D5A20" w:rsidRPr="003B16E3">
        <w:rPr>
          <w:rFonts w:ascii="Arial Narrow" w:hAnsi="Arial Narrow" w:cs="Arial"/>
          <w:b/>
          <w:sz w:val="26"/>
          <w:szCs w:val="26"/>
        </w:rPr>
        <w:t>Revisão</w:t>
      </w:r>
    </w:p>
    <w:p w14:paraId="499F4989" w14:textId="16B8A745" w:rsidR="000205A9" w:rsidRPr="002B7F25" w:rsidRDefault="00103FBF" w:rsidP="00FD38F1">
      <w:pPr>
        <w:pStyle w:val="Ttulo10"/>
        <w:widowControl w:val="0"/>
        <w:pBdr>
          <w:top w:val="single" w:sz="4" w:space="1" w:color="auto"/>
        </w:pBdr>
        <w:spacing w:before="0" w:after="0"/>
        <w:rPr>
          <w:rFonts w:ascii="Arial Narrow" w:hAnsi="Arial Narrow" w:cs="Arial"/>
          <w:b/>
          <w:color w:val="002E34"/>
          <w:sz w:val="40"/>
          <w:szCs w:val="40"/>
        </w:rPr>
      </w:pPr>
      <w:r w:rsidRPr="00103FBF">
        <w:rPr>
          <w:rFonts w:ascii="Arial Narrow" w:hAnsi="Arial Narrow" w:cs="Arial"/>
          <w:b/>
          <w:color w:val="002E34"/>
          <w:sz w:val="40"/>
          <w:szCs w:val="40"/>
        </w:rPr>
        <w:t>Prevalência d</w:t>
      </w:r>
      <w:r w:rsidR="00F3049B">
        <w:rPr>
          <w:rFonts w:ascii="Arial Narrow" w:hAnsi="Arial Narrow" w:cs="Arial"/>
          <w:b/>
          <w:color w:val="002E34"/>
          <w:sz w:val="40"/>
          <w:szCs w:val="40"/>
        </w:rPr>
        <w:t>e</w:t>
      </w:r>
      <w:r w:rsidRPr="00103FBF">
        <w:rPr>
          <w:rFonts w:ascii="Arial Narrow" w:hAnsi="Arial Narrow" w:cs="Arial"/>
          <w:b/>
          <w:color w:val="002E34"/>
          <w:sz w:val="40"/>
          <w:szCs w:val="40"/>
        </w:rPr>
        <w:t xml:space="preserve"> incontinência urinária em mulheres praticantes de</w:t>
      </w:r>
      <w:r w:rsidR="002B7F25">
        <w:rPr>
          <w:rFonts w:ascii="Arial Narrow" w:hAnsi="Arial Narrow" w:cs="Arial"/>
          <w:b/>
          <w:color w:val="002E34"/>
          <w:sz w:val="40"/>
          <w:szCs w:val="40"/>
        </w:rPr>
        <w:t xml:space="preserve"> </w:t>
      </w:r>
      <w:r w:rsidRPr="002B7F25">
        <w:rPr>
          <w:rFonts w:ascii="Arial Narrow" w:hAnsi="Arial Narrow" w:cs="Arial"/>
          <w:b/>
          <w:color w:val="002E34"/>
          <w:sz w:val="40"/>
          <w:szCs w:val="40"/>
        </w:rPr>
        <w:t>Crossfit®</w:t>
      </w:r>
      <w:r w:rsidR="0067561D" w:rsidRPr="002B7F25">
        <w:rPr>
          <w:rFonts w:ascii="Arial Narrow" w:hAnsi="Arial Narrow" w:cs="Arial"/>
          <w:b/>
          <w:color w:val="002E34"/>
          <w:sz w:val="40"/>
          <w:szCs w:val="40"/>
        </w:rPr>
        <w:t>:</w:t>
      </w:r>
    </w:p>
    <w:p w14:paraId="499F498A" w14:textId="2251D2A3" w:rsidR="0067561D" w:rsidRPr="00B255F1" w:rsidRDefault="00814C0C" w:rsidP="00FD38F1">
      <w:pPr>
        <w:pStyle w:val="Ttulo10"/>
        <w:widowControl w:val="0"/>
        <w:pBdr>
          <w:top w:val="single" w:sz="4" w:space="1" w:color="auto"/>
        </w:pBdr>
        <w:spacing w:before="0" w:after="0"/>
        <w:rPr>
          <w:rFonts w:ascii="Arial Narrow" w:hAnsi="Arial Narrow" w:cs="Arial"/>
          <w:b/>
          <w:color w:val="002E34"/>
          <w:szCs w:val="36"/>
          <w:lang w:val="en-US"/>
        </w:rPr>
      </w:pPr>
      <w:r>
        <w:rPr>
          <w:rFonts w:ascii="Arial Narrow" w:hAnsi="Arial Narrow" w:cs="Arial"/>
          <w:b/>
          <w:color w:val="002E34"/>
          <w:szCs w:val="36"/>
          <w:lang w:val="en-US"/>
        </w:rPr>
        <w:t>r</w:t>
      </w:r>
      <w:r w:rsidR="00103FBF" w:rsidRPr="00B255F1">
        <w:rPr>
          <w:rFonts w:ascii="Arial Narrow" w:hAnsi="Arial Narrow" w:cs="Arial"/>
          <w:b/>
          <w:color w:val="002E34"/>
          <w:szCs w:val="36"/>
          <w:lang w:val="en-US"/>
        </w:rPr>
        <w:t xml:space="preserve">evisão </w:t>
      </w:r>
      <w:r>
        <w:rPr>
          <w:rFonts w:ascii="Arial Narrow" w:hAnsi="Arial Narrow" w:cs="Arial"/>
          <w:b/>
          <w:color w:val="002E34"/>
          <w:szCs w:val="36"/>
          <w:lang w:val="en-US"/>
        </w:rPr>
        <w:t>s</w:t>
      </w:r>
      <w:r w:rsidR="00103FBF" w:rsidRPr="00B255F1">
        <w:rPr>
          <w:rFonts w:ascii="Arial Narrow" w:hAnsi="Arial Narrow" w:cs="Arial"/>
          <w:b/>
          <w:color w:val="002E34"/>
          <w:szCs w:val="36"/>
          <w:lang w:val="en-US"/>
        </w:rPr>
        <w:t>istemática</w:t>
      </w:r>
    </w:p>
    <w:p w14:paraId="499F498B" w14:textId="77777777" w:rsidR="003D5EA3" w:rsidRPr="00B255F1" w:rsidRDefault="003D5EA3" w:rsidP="00FD38F1">
      <w:pPr>
        <w:widowControl w:val="0"/>
        <w:shd w:val="clear" w:color="auto" w:fill="FFFFFF" w:themeFill="background1"/>
        <w:spacing w:line="240" w:lineRule="auto"/>
        <w:jc w:val="center"/>
        <w:rPr>
          <w:rFonts w:ascii="Arial Narrow" w:eastAsia="Times New Roman" w:hAnsi="Arial Narrow" w:cs="Arial"/>
          <w:b/>
          <w:i/>
          <w:color w:val="002E34"/>
          <w:spacing w:val="5"/>
          <w:sz w:val="28"/>
          <w:szCs w:val="28"/>
          <w:lang w:val="en-US" w:bidi="en-US"/>
        </w:rPr>
      </w:pPr>
    </w:p>
    <w:p w14:paraId="646BB300" w14:textId="77777777" w:rsidR="00F47E0B" w:rsidRPr="00F47E0B" w:rsidRDefault="00103FBF" w:rsidP="00FD38F1">
      <w:pPr>
        <w:widowControl w:val="0"/>
        <w:shd w:val="clear" w:color="auto" w:fill="FFFFFF" w:themeFill="background1"/>
        <w:spacing w:line="240" w:lineRule="auto"/>
        <w:jc w:val="center"/>
        <w:rPr>
          <w:rFonts w:ascii="Arial Narrow" w:eastAsia="Times New Roman" w:hAnsi="Arial Narrow" w:cs="Arial"/>
          <w:b/>
          <w:i/>
          <w:color w:val="002E34"/>
          <w:spacing w:val="5"/>
          <w:sz w:val="28"/>
          <w:szCs w:val="28"/>
          <w:lang w:val="en-US" w:bidi="en-US"/>
        </w:rPr>
      </w:pPr>
      <w:r>
        <w:rPr>
          <w:rFonts w:ascii="Arial Narrow" w:eastAsia="Times New Roman" w:hAnsi="Arial Narrow" w:cs="Arial"/>
          <w:b/>
          <w:i/>
          <w:color w:val="002E34"/>
          <w:spacing w:val="5"/>
          <w:sz w:val="28"/>
          <w:szCs w:val="28"/>
          <w:lang w:val="en-US" w:bidi="en-US"/>
        </w:rPr>
        <w:t>P</w:t>
      </w:r>
      <w:r w:rsidRPr="00103FBF">
        <w:rPr>
          <w:rFonts w:ascii="Arial Narrow" w:eastAsia="Times New Roman" w:hAnsi="Arial Narrow" w:cs="Arial"/>
          <w:b/>
          <w:i/>
          <w:color w:val="002E34"/>
          <w:spacing w:val="5"/>
          <w:sz w:val="28"/>
          <w:szCs w:val="28"/>
          <w:lang w:val="en-US" w:bidi="en-US"/>
        </w:rPr>
        <w:t>revalence of urinary incontinence in women practicing</w:t>
      </w:r>
      <w:r w:rsidR="00F47E0B">
        <w:rPr>
          <w:rFonts w:ascii="Arial Narrow" w:eastAsia="Times New Roman" w:hAnsi="Arial Narrow" w:cs="Arial"/>
          <w:b/>
          <w:i/>
          <w:color w:val="002E34"/>
          <w:spacing w:val="5"/>
          <w:sz w:val="28"/>
          <w:szCs w:val="28"/>
          <w:lang w:val="en-US" w:bidi="en-US"/>
        </w:rPr>
        <w:t xml:space="preserve"> </w:t>
      </w:r>
      <w:r w:rsidRPr="00F47E0B">
        <w:rPr>
          <w:rFonts w:ascii="Arial Narrow" w:eastAsia="Times New Roman" w:hAnsi="Arial Narrow" w:cs="Arial"/>
          <w:b/>
          <w:i/>
          <w:color w:val="002E34"/>
          <w:spacing w:val="5"/>
          <w:sz w:val="28"/>
          <w:szCs w:val="28"/>
          <w:lang w:val="en-US" w:bidi="en-US"/>
        </w:rPr>
        <w:t>Crossfit®</w:t>
      </w:r>
      <w:r w:rsidR="002B7F25" w:rsidRPr="00F47E0B">
        <w:rPr>
          <w:rFonts w:ascii="Arial Narrow" w:eastAsia="Times New Roman" w:hAnsi="Arial Narrow" w:cs="Arial"/>
          <w:b/>
          <w:i/>
          <w:color w:val="002E34"/>
          <w:spacing w:val="5"/>
          <w:sz w:val="28"/>
          <w:szCs w:val="28"/>
          <w:lang w:val="en-US" w:bidi="en-US"/>
        </w:rPr>
        <w:t xml:space="preserve">: </w:t>
      </w:r>
    </w:p>
    <w:p w14:paraId="499F498E" w14:textId="6B09721D" w:rsidR="003D5EA3" w:rsidRPr="00E51136" w:rsidRDefault="002B7F25" w:rsidP="00FD38F1">
      <w:pPr>
        <w:widowControl w:val="0"/>
        <w:shd w:val="clear" w:color="auto" w:fill="FFFFFF" w:themeFill="background1"/>
        <w:spacing w:line="240" w:lineRule="auto"/>
        <w:jc w:val="center"/>
        <w:rPr>
          <w:rFonts w:ascii="Arial Narrow" w:eastAsia="Times New Roman" w:hAnsi="Arial Narrow" w:cs="Arial"/>
          <w:b/>
          <w:i/>
          <w:color w:val="002E34"/>
          <w:spacing w:val="5"/>
          <w:sz w:val="28"/>
          <w:szCs w:val="28"/>
          <w:lang w:bidi="en-US"/>
        </w:rPr>
      </w:pPr>
      <w:r>
        <w:rPr>
          <w:rFonts w:ascii="Arial Narrow" w:eastAsia="Times New Roman" w:hAnsi="Arial Narrow" w:cs="Arial"/>
          <w:b/>
          <w:i/>
          <w:color w:val="002E34"/>
          <w:spacing w:val="5"/>
          <w:sz w:val="28"/>
          <w:szCs w:val="28"/>
          <w:lang w:bidi="en-US"/>
        </w:rPr>
        <w:t>s</w:t>
      </w:r>
      <w:r w:rsidR="00103FBF">
        <w:rPr>
          <w:rFonts w:ascii="Arial Narrow" w:eastAsia="Times New Roman" w:hAnsi="Arial Narrow" w:cs="Arial"/>
          <w:b/>
          <w:i/>
          <w:color w:val="002E34"/>
          <w:spacing w:val="5"/>
          <w:sz w:val="28"/>
          <w:szCs w:val="28"/>
          <w:lang w:bidi="en-US"/>
        </w:rPr>
        <w:t>istematic review</w:t>
      </w:r>
    </w:p>
    <w:p w14:paraId="499F498F" w14:textId="77777777" w:rsidR="003D5EA3" w:rsidRDefault="003D5EA3" w:rsidP="00FD38F1">
      <w:pPr>
        <w:widowControl w:val="0"/>
        <w:shd w:val="clear" w:color="auto" w:fill="FFFFFF" w:themeFill="background1"/>
        <w:spacing w:line="240" w:lineRule="auto"/>
        <w:jc w:val="center"/>
        <w:rPr>
          <w:rFonts w:ascii="Arial Narrow" w:eastAsia="Times New Roman" w:hAnsi="Arial Narrow" w:cs="Arial"/>
          <w:b/>
          <w:i/>
          <w:color w:val="002E34"/>
          <w:spacing w:val="5"/>
          <w:sz w:val="28"/>
          <w:szCs w:val="28"/>
          <w:lang w:bidi="en-US"/>
        </w:rPr>
      </w:pPr>
    </w:p>
    <w:p w14:paraId="499F4992" w14:textId="7923FAB6" w:rsidR="000272A0" w:rsidRPr="00E51136" w:rsidRDefault="00103FBF" w:rsidP="00FD38F1">
      <w:pPr>
        <w:widowControl w:val="0"/>
        <w:shd w:val="clear" w:color="auto" w:fill="FFFFFF" w:themeFill="background1"/>
        <w:spacing w:line="240" w:lineRule="auto"/>
        <w:jc w:val="center"/>
        <w:rPr>
          <w:rFonts w:ascii="Arial Narrow" w:eastAsia="Times New Roman" w:hAnsi="Arial Narrow" w:cs="Arial"/>
          <w:b/>
          <w:i/>
          <w:color w:val="002E34"/>
          <w:spacing w:val="5"/>
          <w:sz w:val="28"/>
          <w:szCs w:val="28"/>
          <w:lang w:bidi="en-US"/>
        </w:rPr>
      </w:pPr>
      <w:r w:rsidRPr="00103FBF">
        <w:rPr>
          <w:rFonts w:ascii="Arial Narrow" w:eastAsia="Times New Roman" w:hAnsi="Arial Narrow" w:cs="Arial"/>
          <w:b/>
          <w:i/>
          <w:color w:val="002E34"/>
          <w:spacing w:val="5"/>
          <w:sz w:val="28"/>
          <w:szCs w:val="28"/>
          <w:lang w:bidi="en-US"/>
        </w:rPr>
        <w:t>Prevalencia de incontinencia urinaria en mujeres que practican</w:t>
      </w:r>
      <w:r w:rsidR="00F47E0B">
        <w:rPr>
          <w:rFonts w:ascii="Arial Narrow" w:eastAsia="Times New Roman" w:hAnsi="Arial Narrow" w:cs="Arial"/>
          <w:b/>
          <w:i/>
          <w:color w:val="002E34"/>
          <w:spacing w:val="5"/>
          <w:sz w:val="28"/>
          <w:szCs w:val="28"/>
          <w:lang w:bidi="en-US"/>
        </w:rPr>
        <w:t xml:space="preserve"> </w:t>
      </w:r>
      <w:r>
        <w:rPr>
          <w:rFonts w:ascii="Arial Narrow" w:eastAsia="Times New Roman" w:hAnsi="Arial Narrow" w:cs="Arial"/>
          <w:b/>
          <w:i/>
          <w:color w:val="002E34"/>
          <w:spacing w:val="5"/>
          <w:sz w:val="28"/>
          <w:szCs w:val="28"/>
          <w:lang w:bidi="en-US"/>
        </w:rPr>
        <w:t>C</w:t>
      </w:r>
      <w:r w:rsidRPr="00103FBF">
        <w:rPr>
          <w:rFonts w:ascii="Arial Narrow" w:eastAsia="Times New Roman" w:hAnsi="Arial Narrow" w:cs="Arial"/>
          <w:b/>
          <w:i/>
          <w:color w:val="002E34"/>
          <w:spacing w:val="5"/>
          <w:sz w:val="28"/>
          <w:szCs w:val="28"/>
          <w:lang w:bidi="en-US"/>
        </w:rPr>
        <w:t>rossfit®</w:t>
      </w:r>
      <w:r w:rsidR="002B7F25">
        <w:rPr>
          <w:rFonts w:ascii="Arial Narrow" w:eastAsia="Times New Roman" w:hAnsi="Arial Narrow" w:cs="Arial"/>
          <w:b/>
          <w:i/>
          <w:color w:val="002E34"/>
          <w:spacing w:val="5"/>
          <w:sz w:val="28"/>
          <w:szCs w:val="28"/>
          <w:lang w:bidi="en-US"/>
        </w:rPr>
        <w:t>: r</w:t>
      </w:r>
      <w:r w:rsidRPr="00103FBF">
        <w:rPr>
          <w:rFonts w:ascii="Arial Narrow" w:eastAsia="Times New Roman" w:hAnsi="Arial Narrow" w:cs="Arial"/>
          <w:b/>
          <w:i/>
          <w:color w:val="002E34"/>
          <w:spacing w:val="5"/>
          <w:sz w:val="28"/>
          <w:szCs w:val="28"/>
          <w:lang w:bidi="en-US"/>
        </w:rPr>
        <w:t>evisión sistemática</w:t>
      </w:r>
    </w:p>
    <w:p w14:paraId="2E1DA2DB" w14:textId="77777777" w:rsidR="00F07D2F" w:rsidRPr="00624FC7" w:rsidRDefault="00F07D2F" w:rsidP="00FD38F1">
      <w:pPr>
        <w:widowControl w:val="0"/>
        <w:shd w:val="clear" w:color="auto" w:fill="FFFFFF" w:themeFill="background1"/>
        <w:spacing w:line="240" w:lineRule="auto"/>
        <w:jc w:val="right"/>
        <w:rPr>
          <w:rFonts w:ascii="Verdana" w:hAnsi="Verdana" w:cs="Segoe UI"/>
          <w:color w:val="000000" w:themeColor="text1"/>
          <w:sz w:val="20"/>
          <w:szCs w:val="20"/>
          <w:shd w:val="clear" w:color="auto" w:fill="FFFFFF"/>
        </w:rPr>
      </w:pPr>
    </w:p>
    <w:p w14:paraId="0730D3C4" w14:textId="4C2D88A8" w:rsidR="00F07D2F" w:rsidRPr="007052E3" w:rsidRDefault="00A00510" w:rsidP="00FD38F1">
      <w:pPr>
        <w:widowControl w:val="0"/>
        <w:shd w:val="clear" w:color="auto" w:fill="FFFFFF" w:themeFill="background1"/>
        <w:spacing w:line="240" w:lineRule="auto"/>
        <w:jc w:val="right"/>
        <w:rPr>
          <w:rFonts w:ascii="Verdana" w:hAnsi="Verdana" w:cs="Segoe UI"/>
          <w:color w:val="000000" w:themeColor="text1"/>
          <w:sz w:val="20"/>
          <w:szCs w:val="20"/>
          <w:shd w:val="clear" w:color="auto" w:fill="FFFFFF"/>
        </w:rPr>
      </w:pPr>
      <w:r w:rsidRPr="007052E3">
        <w:rPr>
          <w:rStyle w:val="label"/>
          <w:rFonts w:ascii="Verdana" w:hAnsi="Verdana" w:cs="Noto Sans"/>
          <w:color w:val="000000" w:themeColor="text1"/>
          <w:sz w:val="20"/>
          <w:szCs w:val="20"/>
          <w:shd w:val="clear" w:color="auto" w:fill="FFFFFF"/>
        </w:rPr>
        <w:t>Vinicius da Silva Siqueira</w:t>
      </w:r>
      <w:r w:rsidR="00F07D2F" w:rsidRPr="007052E3">
        <w:rPr>
          <w:rStyle w:val="Refdenotaderodap"/>
          <w:rFonts w:ascii="Verdana" w:hAnsi="Verdana" w:cs="Segoe UI"/>
          <w:color w:val="000000" w:themeColor="text1"/>
          <w:sz w:val="20"/>
          <w:szCs w:val="20"/>
          <w:shd w:val="clear" w:color="auto" w:fill="FFFFFF"/>
        </w:rPr>
        <w:footnoteReference w:id="1"/>
      </w:r>
      <w:r w:rsidR="00F07D2F" w:rsidRPr="007052E3">
        <w:rPr>
          <w:rFonts w:ascii="Verdana" w:hAnsi="Verdana" w:cs="Segoe UI"/>
          <w:color w:val="000000" w:themeColor="text1"/>
          <w:sz w:val="20"/>
          <w:szCs w:val="20"/>
          <w:shd w:val="clear" w:color="auto" w:fill="FFFFFF"/>
        </w:rPr>
        <w:t xml:space="preserve"> </w:t>
      </w:r>
      <w:r w:rsidR="00F07D2F" w:rsidRPr="007052E3">
        <w:rPr>
          <w:rFonts w:ascii="Verdana" w:hAnsi="Verdana" w:cs="Segoe UI"/>
          <w:noProof/>
          <w:color w:val="000000" w:themeColor="text1"/>
          <w:sz w:val="20"/>
          <w:szCs w:val="20"/>
          <w:shd w:val="clear" w:color="auto" w:fill="FFFFFF"/>
          <w:lang w:eastAsia="pt-BR"/>
        </w:rPr>
        <w:drawing>
          <wp:inline distT="0" distB="0" distL="0" distR="0" wp14:anchorId="552480F4" wp14:editId="2E57F556">
            <wp:extent cx="180000" cy="180000"/>
            <wp:effectExtent l="0" t="0" r="0" b="0"/>
            <wp:docPr id="3" name="Imagem 3" descr="Ícone&#10;&#10;Descrição gerada automa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Ícone&#10;&#10;Descrição gerada automaticamente">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7738B28F" w14:textId="03FEDB53" w:rsidR="00F07D2F" w:rsidRPr="007052E3" w:rsidRDefault="00D9633A" w:rsidP="00FD38F1">
      <w:pPr>
        <w:widowControl w:val="0"/>
        <w:shd w:val="clear" w:color="auto" w:fill="FFFFFF" w:themeFill="background1"/>
        <w:spacing w:line="240" w:lineRule="auto"/>
        <w:jc w:val="right"/>
        <w:rPr>
          <w:rFonts w:ascii="Verdana" w:hAnsi="Verdana"/>
          <w:color w:val="000000" w:themeColor="text1"/>
          <w:sz w:val="20"/>
          <w:szCs w:val="20"/>
        </w:rPr>
      </w:pPr>
      <w:r w:rsidRPr="007052E3">
        <w:rPr>
          <w:rStyle w:val="label"/>
          <w:rFonts w:ascii="Verdana" w:hAnsi="Verdana" w:cs="Noto Sans"/>
          <w:color w:val="000000" w:themeColor="text1"/>
          <w:sz w:val="20"/>
          <w:szCs w:val="20"/>
          <w:shd w:val="clear" w:color="auto" w:fill="FFFFFF"/>
        </w:rPr>
        <w:t>Isabella Martins Rodrigues</w:t>
      </w:r>
      <w:r w:rsidR="005A539E" w:rsidRPr="007052E3">
        <w:rPr>
          <w:rStyle w:val="label"/>
          <w:rFonts w:ascii="Verdana" w:hAnsi="Verdana" w:cs="Noto Sans"/>
          <w:color w:val="000000" w:themeColor="text1"/>
          <w:sz w:val="20"/>
          <w:szCs w:val="20"/>
          <w:shd w:val="clear" w:color="auto" w:fill="FFFFFF"/>
          <w:vertAlign w:val="superscript"/>
        </w:rPr>
        <w:t>1</w:t>
      </w:r>
      <w:r w:rsidR="00F07D2F" w:rsidRPr="007052E3">
        <w:rPr>
          <w:rFonts w:ascii="Verdana" w:hAnsi="Verdana"/>
          <w:color w:val="000000" w:themeColor="text1"/>
          <w:sz w:val="20"/>
          <w:szCs w:val="20"/>
        </w:rPr>
        <w:t xml:space="preserve"> </w:t>
      </w:r>
      <w:r w:rsidR="00F07D2F" w:rsidRPr="007052E3">
        <w:rPr>
          <w:rFonts w:ascii="Verdana" w:hAnsi="Verdana" w:cs="Segoe UI"/>
          <w:noProof/>
          <w:color w:val="000000" w:themeColor="text1"/>
          <w:sz w:val="20"/>
          <w:szCs w:val="20"/>
          <w:shd w:val="clear" w:color="auto" w:fill="FFFFFF"/>
          <w:lang w:eastAsia="pt-BR"/>
        </w:rPr>
        <w:drawing>
          <wp:inline distT="0" distB="0" distL="0" distR="0" wp14:anchorId="1DAF6597" wp14:editId="73A307C1">
            <wp:extent cx="180000" cy="180000"/>
            <wp:effectExtent l="0" t="0" r="0" b="0"/>
            <wp:docPr id="7" name="Imagem 7" descr="Ícone&#10;&#10;Descrição gerada automa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Ícone&#10;&#10;Descrição gerada automaticamente">
                      <a:hlinkClick r:id="rId12"/>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5527062B" w14:textId="5A529F0E" w:rsidR="00F07D2F" w:rsidRPr="007052E3" w:rsidRDefault="00D9633A" w:rsidP="00FD38F1">
      <w:pPr>
        <w:widowControl w:val="0"/>
        <w:shd w:val="clear" w:color="auto" w:fill="FFFFFF" w:themeFill="background1"/>
        <w:spacing w:line="240" w:lineRule="auto"/>
        <w:jc w:val="right"/>
        <w:rPr>
          <w:rFonts w:ascii="Verdana" w:hAnsi="Verdana"/>
          <w:color w:val="000000" w:themeColor="text1"/>
          <w:sz w:val="20"/>
          <w:szCs w:val="20"/>
        </w:rPr>
      </w:pPr>
      <w:r w:rsidRPr="007052E3">
        <w:rPr>
          <w:rStyle w:val="label"/>
          <w:rFonts w:ascii="Verdana" w:hAnsi="Verdana" w:cs="Noto Sans"/>
          <w:color w:val="000000" w:themeColor="text1"/>
          <w:sz w:val="20"/>
          <w:szCs w:val="20"/>
          <w:shd w:val="clear" w:color="auto" w:fill="FFFFFF"/>
        </w:rPr>
        <w:t>Karine Jacon Sarro</w:t>
      </w:r>
      <w:r w:rsidR="005A539E" w:rsidRPr="007052E3">
        <w:rPr>
          <w:rStyle w:val="label"/>
          <w:rFonts w:ascii="Verdana" w:hAnsi="Verdana" w:cs="Noto Sans"/>
          <w:color w:val="000000" w:themeColor="text1"/>
          <w:sz w:val="20"/>
          <w:szCs w:val="20"/>
          <w:shd w:val="clear" w:color="auto" w:fill="FFFFFF"/>
          <w:vertAlign w:val="superscript"/>
        </w:rPr>
        <w:t>1</w:t>
      </w:r>
      <w:r w:rsidR="00624FC7" w:rsidRPr="007052E3">
        <w:rPr>
          <w:rFonts w:ascii="Verdana" w:hAnsi="Verdana" w:cs="Segoe UI"/>
          <w:noProof/>
          <w:color w:val="000000" w:themeColor="text1"/>
          <w:sz w:val="20"/>
          <w:szCs w:val="20"/>
          <w:shd w:val="clear" w:color="auto" w:fill="FFFFFF"/>
          <w:lang w:eastAsia="pt-BR"/>
        </w:rPr>
        <w:t xml:space="preserve"> </w:t>
      </w:r>
      <w:r w:rsidR="00F07D2F" w:rsidRPr="007052E3">
        <w:rPr>
          <w:rFonts w:ascii="Verdana" w:hAnsi="Verdana" w:cs="Segoe UI"/>
          <w:noProof/>
          <w:color w:val="000000" w:themeColor="text1"/>
          <w:sz w:val="20"/>
          <w:szCs w:val="20"/>
          <w:shd w:val="clear" w:color="auto" w:fill="FFFFFF"/>
          <w:lang w:eastAsia="pt-BR"/>
        </w:rPr>
        <w:drawing>
          <wp:inline distT="0" distB="0" distL="0" distR="0" wp14:anchorId="6090F2CD" wp14:editId="1D8BA2FB">
            <wp:extent cx="180000" cy="180000"/>
            <wp:effectExtent l="0" t="0" r="0" b="0"/>
            <wp:docPr id="1" name="Imagem 1" descr="Ícone&#10;&#10;Descrição gerada automaticamen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Ícone&#10;&#10;Descrição gerada automaticamente">
                      <a:hlinkClick r:id="rId13"/>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499F4993" w14:textId="77777777" w:rsidR="00570C85" w:rsidRPr="007052E3" w:rsidRDefault="00570C85" w:rsidP="00FD38F1">
      <w:pPr>
        <w:pStyle w:val="Ttulo10"/>
        <w:widowControl w:val="0"/>
        <w:pBdr>
          <w:bottom w:val="single" w:sz="4" w:space="1" w:color="auto"/>
        </w:pBdr>
        <w:spacing w:before="0" w:after="0"/>
        <w:rPr>
          <w:rFonts w:ascii="Verdana" w:hAnsi="Verdana" w:cs="Arial"/>
          <w:color w:val="000000" w:themeColor="text1"/>
          <w:sz w:val="20"/>
          <w:szCs w:val="20"/>
        </w:rPr>
      </w:pPr>
    </w:p>
    <w:p w14:paraId="499F4994" w14:textId="77777777" w:rsidR="005B5190" w:rsidRDefault="002C4C0C" w:rsidP="00FD38F1">
      <w:pPr>
        <w:widowControl w:val="0"/>
        <w:spacing w:line="240" w:lineRule="auto"/>
        <w:contextualSpacing w:val="0"/>
        <w:rPr>
          <w:rFonts w:ascii="Arial Narrow" w:eastAsia="Times New Roman" w:hAnsi="Arial Narrow" w:cs="Arial"/>
          <w:b/>
          <w:smallCaps/>
          <w:color w:val="002E34"/>
          <w:spacing w:val="20"/>
          <w:sz w:val="30"/>
          <w:szCs w:val="30"/>
        </w:rPr>
      </w:pPr>
      <w:r w:rsidRPr="00992B81">
        <w:rPr>
          <w:rFonts w:ascii="Arial Narrow" w:eastAsia="Times New Roman" w:hAnsi="Arial Narrow" w:cs="Arial"/>
          <w:b/>
          <w:smallCaps/>
          <w:color w:val="002E34"/>
          <w:spacing w:val="20"/>
          <w:sz w:val="30"/>
          <w:szCs w:val="30"/>
        </w:rPr>
        <w:t>Resum</w:t>
      </w:r>
      <w:r>
        <w:rPr>
          <w:rFonts w:ascii="Arial Narrow" w:eastAsia="Times New Roman" w:hAnsi="Arial Narrow" w:cs="Arial"/>
          <w:b/>
          <w:smallCaps/>
          <w:color w:val="002E34"/>
          <w:spacing w:val="20"/>
          <w:sz w:val="30"/>
          <w:szCs w:val="30"/>
        </w:rPr>
        <w:t>o</w:t>
      </w:r>
    </w:p>
    <w:p w14:paraId="499F4995" w14:textId="77777777" w:rsidR="002C4C0C" w:rsidRPr="004348C5" w:rsidRDefault="002C4C0C" w:rsidP="00FD38F1">
      <w:pPr>
        <w:widowControl w:val="0"/>
        <w:spacing w:line="240" w:lineRule="auto"/>
        <w:contextualSpacing w:val="0"/>
        <w:rPr>
          <w:rFonts w:ascii="Verdana" w:hAnsi="Verdana" w:cs="Arial"/>
          <w:color w:val="000000"/>
          <w:sz w:val="20"/>
          <w:szCs w:val="20"/>
        </w:rPr>
      </w:pPr>
    </w:p>
    <w:p w14:paraId="499F4996" w14:textId="10A1DC41" w:rsidR="002A6B00" w:rsidRPr="00B636CE" w:rsidRDefault="00C61285" w:rsidP="00FD38F1">
      <w:pPr>
        <w:widowControl w:val="0"/>
        <w:spacing w:line="240" w:lineRule="auto"/>
        <w:contextualSpacing w:val="0"/>
        <w:rPr>
          <w:rFonts w:ascii="Verdana" w:hAnsi="Verdana" w:cs="Arial"/>
          <w:color w:val="000000" w:themeColor="text1"/>
          <w:sz w:val="20"/>
          <w:szCs w:val="20"/>
        </w:rPr>
      </w:pPr>
      <w:r w:rsidRPr="00C61285">
        <w:rPr>
          <w:rFonts w:ascii="Verdana" w:hAnsi="Verdana" w:cs="Arial"/>
          <w:b/>
          <w:color w:val="000000" w:themeColor="text1"/>
          <w:sz w:val="20"/>
          <w:szCs w:val="20"/>
        </w:rPr>
        <w:t xml:space="preserve">Introdução: </w:t>
      </w:r>
      <w:r w:rsidR="00F3049B" w:rsidRPr="00B636CE">
        <w:rPr>
          <w:rFonts w:ascii="Verdana" w:hAnsi="Verdana" w:cs="Arial"/>
          <w:bCs/>
          <w:color w:val="000000" w:themeColor="text1"/>
          <w:sz w:val="20"/>
          <w:szCs w:val="20"/>
        </w:rPr>
        <w:t xml:space="preserve">A prática de atividades físicas de alto impacto e </w:t>
      </w:r>
      <w:r w:rsidR="00B255F1" w:rsidRPr="00B636CE">
        <w:rPr>
          <w:rFonts w:ascii="Verdana" w:hAnsi="Verdana" w:cs="Arial"/>
          <w:bCs/>
          <w:color w:val="000000" w:themeColor="text1"/>
          <w:sz w:val="20"/>
          <w:szCs w:val="20"/>
        </w:rPr>
        <w:t xml:space="preserve">alta </w:t>
      </w:r>
      <w:r w:rsidR="00F3049B" w:rsidRPr="00B636CE">
        <w:rPr>
          <w:rFonts w:ascii="Verdana" w:hAnsi="Verdana" w:cs="Arial"/>
          <w:bCs/>
          <w:color w:val="000000" w:themeColor="text1"/>
          <w:sz w:val="20"/>
          <w:szCs w:val="20"/>
        </w:rPr>
        <w:t xml:space="preserve">intensidade </w:t>
      </w:r>
      <w:r w:rsidR="00DA66A9" w:rsidRPr="00B636CE">
        <w:rPr>
          <w:rFonts w:ascii="Verdana" w:hAnsi="Verdana" w:cs="Arial"/>
          <w:bCs/>
          <w:color w:val="000000" w:themeColor="text1"/>
          <w:sz w:val="20"/>
          <w:szCs w:val="20"/>
        </w:rPr>
        <w:t>é um dos fatores relacionados à incontinência urinária</w:t>
      </w:r>
      <w:r w:rsidR="00DA0314" w:rsidRPr="00B636CE">
        <w:rPr>
          <w:rFonts w:ascii="Verdana" w:hAnsi="Verdana" w:cs="Arial"/>
          <w:bCs/>
          <w:color w:val="000000" w:themeColor="text1"/>
          <w:sz w:val="20"/>
          <w:szCs w:val="20"/>
        </w:rPr>
        <w:t xml:space="preserve"> (IU)</w:t>
      </w:r>
      <w:r w:rsidR="00B636CE" w:rsidRPr="00B636CE">
        <w:rPr>
          <w:rFonts w:ascii="Verdana" w:hAnsi="Verdana" w:cs="Arial"/>
          <w:bCs/>
          <w:color w:val="000000" w:themeColor="text1"/>
          <w:sz w:val="20"/>
          <w:szCs w:val="20"/>
        </w:rPr>
        <w:t xml:space="preserve"> </w:t>
      </w:r>
      <w:r w:rsidR="00DA66A9" w:rsidRPr="00B636CE">
        <w:rPr>
          <w:rFonts w:ascii="Verdana" w:hAnsi="Verdana" w:cs="Arial"/>
          <w:bCs/>
          <w:color w:val="000000" w:themeColor="text1"/>
          <w:sz w:val="20"/>
          <w:szCs w:val="20"/>
        </w:rPr>
        <w:t>em mulheres.</w:t>
      </w:r>
      <w:r w:rsidR="00B636CE" w:rsidRPr="00B636CE">
        <w:rPr>
          <w:rFonts w:ascii="Verdana" w:hAnsi="Verdana" w:cs="Arial"/>
          <w:bCs/>
          <w:color w:val="000000" w:themeColor="text1"/>
          <w:sz w:val="20"/>
          <w:szCs w:val="20"/>
        </w:rPr>
        <w:t xml:space="preserve"> </w:t>
      </w:r>
      <w:r w:rsidR="005208FC" w:rsidRPr="00B636CE">
        <w:rPr>
          <w:rFonts w:ascii="Verdana" w:hAnsi="Verdana" w:cs="Arial"/>
          <w:b/>
          <w:color w:val="000000" w:themeColor="text1"/>
          <w:sz w:val="20"/>
          <w:szCs w:val="20"/>
        </w:rPr>
        <w:t>Objetivo</w:t>
      </w:r>
      <w:r w:rsidR="00DA66A9" w:rsidRPr="00B636CE">
        <w:rPr>
          <w:rFonts w:ascii="Verdana" w:hAnsi="Verdana" w:cs="Arial"/>
          <w:b/>
          <w:color w:val="000000" w:themeColor="text1"/>
          <w:sz w:val="20"/>
          <w:szCs w:val="20"/>
        </w:rPr>
        <w:t xml:space="preserve">: </w:t>
      </w:r>
      <w:r w:rsidR="00DA66A9" w:rsidRPr="00B636CE">
        <w:rPr>
          <w:rFonts w:ascii="Verdana" w:hAnsi="Verdana" w:cs="Arial"/>
          <w:bCs/>
          <w:color w:val="000000" w:themeColor="text1"/>
          <w:sz w:val="20"/>
          <w:szCs w:val="20"/>
        </w:rPr>
        <w:t>Esta revisão sistemática teve como objetivo verificar a prevalência de IU em mulheres</w:t>
      </w:r>
      <w:r w:rsidR="00B636CE" w:rsidRPr="00B636CE">
        <w:rPr>
          <w:rFonts w:ascii="Verdana" w:hAnsi="Verdana" w:cs="Arial"/>
          <w:bCs/>
          <w:color w:val="000000" w:themeColor="text1"/>
          <w:sz w:val="20"/>
          <w:szCs w:val="20"/>
        </w:rPr>
        <w:t xml:space="preserve"> </w:t>
      </w:r>
      <w:r w:rsidR="00DA66A9" w:rsidRPr="00B636CE">
        <w:rPr>
          <w:rFonts w:ascii="Verdana" w:hAnsi="Verdana" w:cs="Arial"/>
          <w:bCs/>
          <w:color w:val="000000" w:themeColor="text1"/>
          <w:sz w:val="20"/>
          <w:szCs w:val="20"/>
        </w:rPr>
        <w:t>praticantes de Crossfit®.</w:t>
      </w:r>
      <w:r w:rsidR="005208FC" w:rsidRPr="00B636CE">
        <w:rPr>
          <w:rFonts w:ascii="Verdana" w:hAnsi="Verdana" w:cs="Arial"/>
          <w:b/>
          <w:color w:val="000000" w:themeColor="text1"/>
          <w:sz w:val="20"/>
          <w:szCs w:val="20"/>
        </w:rPr>
        <w:t xml:space="preserve"> Metodologia</w:t>
      </w:r>
      <w:r w:rsidR="00DA66A9" w:rsidRPr="00B636CE">
        <w:rPr>
          <w:rFonts w:ascii="Verdana" w:hAnsi="Verdana" w:cs="Arial"/>
          <w:b/>
          <w:color w:val="000000" w:themeColor="text1"/>
          <w:sz w:val="20"/>
          <w:szCs w:val="20"/>
        </w:rPr>
        <w:t xml:space="preserve">: </w:t>
      </w:r>
      <w:r w:rsidR="00DA66A9" w:rsidRPr="00B636CE">
        <w:rPr>
          <w:rFonts w:ascii="Verdana" w:hAnsi="Verdana" w:cs="Arial"/>
          <w:bCs/>
          <w:color w:val="000000" w:themeColor="text1"/>
          <w:sz w:val="20"/>
          <w:szCs w:val="20"/>
        </w:rPr>
        <w:t>Foram incluídos estudos observacionais</w:t>
      </w:r>
      <w:r w:rsidR="00B636CE" w:rsidRPr="00B636CE">
        <w:rPr>
          <w:rFonts w:ascii="Verdana" w:hAnsi="Verdana" w:cs="Arial"/>
          <w:bCs/>
          <w:color w:val="000000" w:themeColor="text1"/>
          <w:sz w:val="20"/>
          <w:szCs w:val="20"/>
        </w:rPr>
        <w:t xml:space="preserve"> </w:t>
      </w:r>
      <w:r w:rsidR="00DA66A9" w:rsidRPr="00B636CE">
        <w:rPr>
          <w:rFonts w:ascii="Verdana" w:hAnsi="Verdana" w:cs="Arial"/>
          <w:bCs/>
          <w:color w:val="000000" w:themeColor="text1"/>
          <w:sz w:val="20"/>
          <w:szCs w:val="20"/>
        </w:rPr>
        <w:t>publicados nas bases de dados Scielo, PubMed, Embase e Scopus, utilizando os termos</w:t>
      </w:r>
      <w:r w:rsidR="00B636CE" w:rsidRPr="00B636CE">
        <w:rPr>
          <w:rFonts w:ascii="Verdana" w:hAnsi="Verdana" w:cs="Arial"/>
          <w:bCs/>
          <w:color w:val="000000" w:themeColor="text1"/>
          <w:sz w:val="20"/>
          <w:szCs w:val="20"/>
        </w:rPr>
        <w:t xml:space="preserve"> </w:t>
      </w:r>
      <w:r w:rsidR="00DA66A9" w:rsidRPr="00B636CE">
        <w:rPr>
          <w:rFonts w:ascii="Verdana" w:hAnsi="Verdana" w:cs="Arial"/>
          <w:bCs/>
          <w:color w:val="000000" w:themeColor="text1"/>
          <w:sz w:val="20"/>
          <w:szCs w:val="20"/>
        </w:rPr>
        <w:t>de busca</w:t>
      </w:r>
      <w:r>
        <w:rPr>
          <w:rFonts w:ascii="Verdana" w:hAnsi="Verdana" w:cs="Arial"/>
          <w:bCs/>
          <w:color w:val="000000" w:themeColor="text1"/>
          <w:sz w:val="20"/>
          <w:szCs w:val="20"/>
        </w:rPr>
        <w:t xml:space="preserve"> </w:t>
      </w:r>
      <w:r w:rsidR="00B255F1" w:rsidRPr="00B636CE">
        <w:rPr>
          <w:rFonts w:ascii="Verdana" w:hAnsi="Verdana" w:cs="Arial"/>
          <w:bCs/>
          <w:color w:val="000000" w:themeColor="text1"/>
          <w:sz w:val="20"/>
          <w:szCs w:val="20"/>
        </w:rPr>
        <w:t>"</w:t>
      </w:r>
      <w:r w:rsidR="002524D1" w:rsidRPr="00B636CE">
        <w:rPr>
          <w:rFonts w:ascii="Verdana" w:hAnsi="Verdana" w:cs="Arial"/>
          <w:bCs/>
          <w:color w:val="000000" w:themeColor="text1"/>
          <w:sz w:val="20"/>
          <w:szCs w:val="20"/>
        </w:rPr>
        <w:t>distúrbios do assoalho pélvico</w:t>
      </w:r>
      <w:r w:rsidR="00B255F1" w:rsidRPr="00B636CE">
        <w:rPr>
          <w:rFonts w:ascii="Verdana" w:hAnsi="Verdana" w:cs="Arial"/>
          <w:bCs/>
          <w:color w:val="000000" w:themeColor="text1"/>
          <w:sz w:val="20"/>
          <w:szCs w:val="20"/>
        </w:rPr>
        <w:t>"</w:t>
      </w:r>
      <w:r w:rsidR="002524D1" w:rsidRPr="00B636CE">
        <w:rPr>
          <w:rFonts w:ascii="Verdana" w:hAnsi="Verdana" w:cs="Arial"/>
          <w:bCs/>
          <w:color w:val="000000" w:themeColor="text1"/>
          <w:sz w:val="20"/>
          <w:szCs w:val="20"/>
        </w:rPr>
        <w:t>,</w:t>
      </w:r>
      <w:r w:rsidR="00DA66A9" w:rsidRPr="00B636CE">
        <w:rPr>
          <w:rFonts w:ascii="Verdana" w:hAnsi="Verdana" w:cs="Arial"/>
          <w:bCs/>
          <w:color w:val="000000" w:themeColor="text1"/>
          <w:sz w:val="20"/>
          <w:szCs w:val="20"/>
        </w:rPr>
        <w:t xml:space="preserve"> "</w:t>
      </w:r>
      <w:r w:rsidR="00680140" w:rsidRPr="00B636CE">
        <w:rPr>
          <w:rFonts w:ascii="Verdana" w:hAnsi="Verdana" w:cs="Arial"/>
          <w:bCs/>
          <w:color w:val="000000" w:themeColor="text1"/>
          <w:sz w:val="20"/>
          <w:szCs w:val="20"/>
        </w:rPr>
        <w:t>i</w:t>
      </w:r>
      <w:r w:rsidR="00DA66A9" w:rsidRPr="00B636CE">
        <w:rPr>
          <w:rFonts w:ascii="Verdana" w:hAnsi="Verdana" w:cs="Arial"/>
          <w:bCs/>
          <w:color w:val="000000" w:themeColor="text1"/>
          <w:sz w:val="20"/>
          <w:szCs w:val="20"/>
        </w:rPr>
        <w:t>ncontinência urinária", "CrossFit®" e "</w:t>
      </w:r>
      <w:r w:rsidR="00680140" w:rsidRPr="00B636CE">
        <w:rPr>
          <w:rFonts w:ascii="Verdana" w:hAnsi="Verdana" w:cs="Arial"/>
          <w:bCs/>
          <w:color w:val="000000" w:themeColor="text1"/>
          <w:sz w:val="20"/>
          <w:szCs w:val="20"/>
        </w:rPr>
        <w:t>a</w:t>
      </w:r>
      <w:r w:rsidR="00DA66A9" w:rsidRPr="00B636CE">
        <w:rPr>
          <w:rFonts w:ascii="Verdana" w:hAnsi="Verdana" w:cs="Arial"/>
          <w:bCs/>
          <w:color w:val="000000" w:themeColor="text1"/>
          <w:sz w:val="20"/>
          <w:szCs w:val="20"/>
        </w:rPr>
        <w:t xml:space="preserve">ssoalho </w:t>
      </w:r>
      <w:r w:rsidR="00680140" w:rsidRPr="00B636CE">
        <w:rPr>
          <w:rFonts w:ascii="Verdana" w:hAnsi="Verdana" w:cs="Arial"/>
          <w:bCs/>
          <w:color w:val="000000" w:themeColor="text1"/>
          <w:sz w:val="20"/>
          <w:szCs w:val="20"/>
        </w:rPr>
        <w:t>p</w:t>
      </w:r>
      <w:r w:rsidR="00DA66A9" w:rsidRPr="00B636CE">
        <w:rPr>
          <w:rFonts w:ascii="Verdana" w:hAnsi="Verdana" w:cs="Arial"/>
          <w:bCs/>
          <w:color w:val="000000" w:themeColor="text1"/>
          <w:sz w:val="20"/>
          <w:szCs w:val="20"/>
        </w:rPr>
        <w:t>élvico", nas línguas</w:t>
      </w:r>
      <w:r w:rsidR="00B636CE" w:rsidRPr="00B636CE">
        <w:rPr>
          <w:rFonts w:ascii="Verdana" w:hAnsi="Verdana" w:cs="Arial"/>
          <w:bCs/>
          <w:color w:val="000000" w:themeColor="text1"/>
          <w:sz w:val="20"/>
          <w:szCs w:val="20"/>
        </w:rPr>
        <w:t xml:space="preserve"> </w:t>
      </w:r>
      <w:r w:rsidR="00DA66A9" w:rsidRPr="00B636CE">
        <w:rPr>
          <w:rFonts w:ascii="Verdana" w:hAnsi="Verdana" w:cs="Arial"/>
          <w:bCs/>
          <w:color w:val="000000" w:themeColor="text1"/>
          <w:sz w:val="20"/>
          <w:szCs w:val="20"/>
        </w:rPr>
        <w:t>portuguesa e inglesa.</w:t>
      </w:r>
      <w:r w:rsidR="00B636CE" w:rsidRPr="00B636CE">
        <w:rPr>
          <w:rFonts w:ascii="Verdana" w:hAnsi="Verdana" w:cs="Arial"/>
          <w:bCs/>
          <w:color w:val="000000" w:themeColor="text1"/>
          <w:sz w:val="20"/>
          <w:szCs w:val="20"/>
        </w:rPr>
        <w:t xml:space="preserve"> </w:t>
      </w:r>
      <w:r w:rsidR="005208FC" w:rsidRPr="00B636CE">
        <w:rPr>
          <w:rFonts w:ascii="Verdana" w:hAnsi="Verdana" w:cs="Arial"/>
          <w:b/>
          <w:color w:val="000000" w:themeColor="text1"/>
          <w:sz w:val="20"/>
          <w:szCs w:val="20"/>
        </w:rPr>
        <w:t>Resultados</w:t>
      </w:r>
      <w:r w:rsidR="00DA66A9" w:rsidRPr="00B636CE">
        <w:rPr>
          <w:rFonts w:ascii="Verdana" w:hAnsi="Verdana" w:cs="Arial"/>
          <w:b/>
          <w:color w:val="000000" w:themeColor="text1"/>
          <w:sz w:val="20"/>
          <w:szCs w:val="20"/>
        </w:rPr>
        <w:t xml:space="preserve">: </w:t>
      </w:r>
      <w:r w:rsidR="00B255F1" w:rsidRPr="00B636CE">
        <w:rPr>
          <w:rFonts w:ascii="Verdana" w:hAnsi="Verdana" w:cs="Arial"/>
          <w:bCs/>
          <w:color w:val="000000" w:themeColor="text1"/>
          <w:sz w:val="20"/>
          <w:szCs w:val="20"/>
        </w:rPr>
        <w:t>Após triagem seguindo o protocolo PRISMA, f</w:t>
      </w:r>
      <w:r w:rsidR="00DA66A9" w:rsidRPr="00B636CE">
        <w:rPr>
          <w:rFonts w:ascii="Verdana" w:hAnsi="Verdana" w:cs="Arial"/>
          <w:bCs/>
          <w:color w:val="000000" w:themeColor="text1"/>
          <w:sz w:val="20"/>
          <w:szCs w:val="20"/>
        </w:rPr>
        <w:t>oram incluídos 7 artigos. Os resultados encontrados indicaram uma média na prevalência de 36%</w:t>
      </w:r>
      <w:r w:rsidR="00B255F1" w:rsidRPr="00B636CE">
        <w:rPr>
          <w:rFonts w:ascii="Verdana" w:hAnsi="Verdana" w:cs="Arial"/>
          <w:bCs/>
          <w:color w:val="000000" w:themeColor="text1"/>
          <w:sz w:val="20"/>
          <w:szCs w:val="20"/>
        </w:rPr>
        <w:t>,</w:t>
      </w:r>
      <w:r w:rsidR="00DA66A9" w:rsidRPr="00B636CE">
        <w:rPr>
          <w:rFonts w:ascii="Verdana" w:hAnsi="Verdana" w:cs="Arial"/>
          <w:bCs/>
          <w:color w:val="000000" w:themeColor="text1"/>
          <w:sz w:val="20"/>
          <w:szCs w:val="20"/>
        </w:rPr>
        <w:t xml:space="preserve"> sendo considerada significativa em mulheres praticantes de CrossFit</w:t>
      </w:r>
      <w:r w:rsidR="00D65801" w:rsidRPr="00B636CE">
        <w:rPr>
          <w:rFonts w:ascii="Verdana" w:hAnsi="Verdana" w:cs="Arial"/>
          <w:color w:val="000000" w:themeColor="text1"/>
          <w:sz w:val="20"/>
          <w:szCs w:val="20"/>
        </w:rPr>
        <w:t>®</w:t>
      </w:r>
      <w:r w:rsidR="00DA66A9" w:rsidRPr="00B636CE">
        <w:rPr>
          <w:rFonts w:ascii="Verdana" w:hAnsi="Verdana" w:cs="Arial"/>
          <w:bCs/>
          <w:color w:val="000000" w:themeColor="text1"/>
          <w:sz w:val="20"/>
          <w:szCs w:val="20"/>
        </w:rPr>
        <w:t>, e a prevalência de incontinência urinária de esforço (IUE) sendo maior em comparação com outros grupos.</w:t>
      </w:r>
      <w:r>
        <w:rPr>
          <w:rFonts w:ascii="Verdana" w:hAnsi="Verdana" w:cs="Arial"/>
          <w:bCs/>
          <w:color w:val="000000" w:themeColor="text1"/>
          <w:sz w:val="20"/>
          <w:szCs w:val="20"/>
        </w:rPr>
        <w:t xml:space="preserve"> </w:t>
      </w:r>
      <w:r w:rsidR="00DA66A9" w:rsidRPr="00B636CE">
        <w:rPr>
          <w:rFonts w:ascii="Verdana" w:hAnsi="Verdana" w:cs="Arial"/>
          <w:bCs/>
          <w:color w:val="000000" w:themeColor="text1"/>
          <w:sz w:val="20"/>
          <w:szCs w:val="20"/>
        </w:rPr>
        <w:t>Além disso, foi observado que as mulheres com maior volume de treinamento são as mais afetadas por essa condição.</w:t>
      </w:r>
      <w:r w:rsidR="00B636CE" w:rsidRPr="00B636CE">
        <w:rPr>
          <w:rFonts w:ascii="Verdana" w:hAnsi="Verdana" w:cs="Arial"/>
          <w:bCs/>
          <w:color w:val="000000" w:themeColor="text1"/>
          <w:sz w:val="20"/>
          <w:szCs w:val="20"/>
        </w:rPr>
        <w:t xml:space="preserve"> </w:t>
      </w:r>
      <w:r w:rsidR="005208FC" w:rsidRPr="00B636CE">
        <w:rPr>
          <w:rFonts w:ascii="Verdana" w:hAnsi="Verdana" w:cs="Arial"/>
          <w:b/>
          <w:color w:val="000000" w:themeColor="text1"/>
          <w:sz w:val="20"/>
          <w:szCs w:val="20"/>
        </w:rPr>
        <w:t>Conclusão</w:t>
      </w:r>
      <w:r w:rsidR="00DA66A9" w:rsidRPr="00B636CE">
        <w:rPr>
          <w:rFonts w:ascii="Verdana" w:hAnsi="Verdana" w:cs="Arial"/>
          <w:b/>
          <w:color w:val="000000" w:themeColor="text1"/>
          <w:sz w:val="20"/>
          <w:szCs w:val="20"/>
        </w:rPr>
        <w:t xml:space="preserve">: </w:t>
      </w:r>
      <w:r w:rsidR="00DA66A9" w:rsidRPr="00B636CE">
        <w:rPr>
          <w:rFonts w:ascii="Verdana" w:hAnsi="Verdana" w:cs="Arial"/>
          <w:bCs/>
          <w:color w:val="000000" w:themeColor="text1"/>
          <w:sz w:val="20"/>
          <w:szCs w:val="20"/>
        </w:rPr>
        <w:t>Com base nos achados desta revisão, pode-se concluir que o CrossFit® é um fator agravante para a ocorrência de IU e IUE, com uma prevalência consideravelmente alta na população feminina praticante.</w:t>
      </w:r>
      <w:r w:rsidR="00B255F1" w:rsidRPr="00B636CE">
        <w:rPr>
          <w:rFonts w:ascii="Verdana" w:hAnsi="Verdana" w:cs="Arial"/>
          <w:bCs/>
          <w:color w:val="000000" w:themeColor="text1"/>
          <w:sz w:val="20"/>
          <w:szCs w:val="20"/>
        </w:rPr>
        <w:t xml:space="preserve"> Portanto, os profissionais de Educação Física devem estar preparados para lidar com esta situação, desde a prescrição de exercícios preventivos até a orientação correta e encaminhamento da praticante para os profissionais adequados quando necessário.</w:t>
      </w:r>
    </w:p>
    <w:p w14:paraId="499F4997" w14:textId="77777777" w:rsidR="0051365F" w:rsidRPr="00B636CE" w:rsidRDefault="0051365F" w:rsidP="00FD38F1">
      <w:pPr>
        <w:widowControl w:val="0"/>
        <w:spacing w:line="240" w:lineRule="auto"/>
        <w:contextualSpacing w:val="0"/>
        <w:rPr>
          <w:rFonts w:ascii="Verdana" w:hAnsi="Verdana" w:cs="Arial"/>
          <w:color w:val="000000" w:themeColor="text1"/>
          <w:sz w:val="20"/>
          <w:szCs w:val="20"/>
        </w:rPr>
      </w:pPr>
    </w:p>
    <w:p w14:paraId="499F4998" w14:textId="15BD7C04" w:rsidR="00D7260C" w:rsidRPr="002B7F25" w:rsidRDefault="00D7260C" w:rsidP="00FD38F1">
      <w:pPr>
        <w:pStyle w:val="Ttulo1"/>
        <w:keepNext w:val="0"/>
        <w:keepLines w:val="0"/>
        <w:widowControl w:val="0"/>
        <w:rPr>
          <w:rStyle w:val="resumoChar"/>
          <w:rFonts w:ascii="Verdana" w:eastAsia="Calibri" w:hAnsi="Verdana" w:cs="Arial"/>
          <w:color w:val="000000"/>
          <w:sz w:val="20"/>
          <w:szCs w:val="20"/>
          <w:lang w:val="en-US"/>
        </w:rPr>
      </w:pPr>
      <w:r w:rsidRPr="00B636CE">
        <w:rPr>
          <w:rStyle w:val="Resumo-AbstracChar"/>
          <w:rFonts w:ascii="Verdana" w:eastAsia="Calibri" w:hAnsi="Verdana" w:cs="Arial"/>
          <w:b/>
          <w:i w:val="0"/>
          <w:color w:val="000000" w:themeColor="text1"/>
          <w:szCs w:val="20"/>
        </w:rPr>
        <w:t>Palavras-chave:</w:t>
      </w:r>
      <w:r w:rsidR="00B636CE">
        <w:rPr>
          <w:rStyle w:val="Resumo-AbstracChar"/>
          <w:rFonts w:ascii="Verdana" w:eastAsia="Calibri" w:hAnsi="Verdana" w:cs="Arial"/>
          <w:b/>
          <w:i w:val="0"/>
          <w:color w:val="000000" w:themeColor="text1"/>
          <w:szCs w:val="20"/>
        </w:rPr>
        <w:t xml:space="preserve"> </w:t>
      </w:r>
      <w:r w:rsidR="00627AA9" w:rsidRPr="00627AA9">
        <w:rPr>
          <w:rFonts w:ascii="Verdana" w:hAnsi="Verdana" w:cs="Arial"/>
          <w:b w:val="0"/>
          <w:bCs w:val="0"/>
          <w:color w:val="000000" w:themeColor="text1"/>
          <w:sz w:val="20"/>
          <w:szCs w:val="20"/>
          <w:shd w:val="clear" w:color="auto" w:fill="FFFFFF"/>
        </w:rPr>
        <w:t>Incontinência Urinária por Estress</w:t>
      </w:r>
      <w:r w:rsidR="00627AA9" w:rsidRPr="005B097E">
        <w:rPr>
          <w:rFonts w:ascii="Verdana" w:hAnsi="Verdana" w:cs="Arial"/>
          <w:b w:val="0"/>
          <w:bCs w:val="0"/>
          <w:color w:val="000000" w:themeColor="text1"/>
          <w:sz w:val="20"/>
          <w:szCs w:val="20"/>
          <w:shd w:val="clear" w:color="auto" w:fill="FFFFFF"/>
        </w:rPr>
        <w:t>e</w:t>
      </w:r>
      <w:r w:rsidRPr="005B097E">
        <w:rPr>
          <w:rFonts w:ascii="Verdana" w:hAnsi="Verdana" w:cs="Arial"/>
          <w:b w:val="0"/>
          <w:color w:val="000000" w:themeColor="text1"/>
          <w:sz w:val="20"/>
          <w:szCs w:val="20"/>
          <w:shd w:val="clear" w:color="auto" w:fill="FFFFFF"/>
        </w:rPr>
        <w:t>.</w:t>
      </w:r>
      <w:r w:rsidR="00B636CE" w:rsidRPr="005B097E">
        <w:rPr>
          <w:rFonts w:ascii="Verdana" w:hAnsi="Verdana" w:cs="Arial"/>
          <w:b w:val="0"/>
          <w:color w:val="000000" w:themeColor="text1"/>
          <w:sz w:val="20"/>
          <w:szCs w:val="20"/>
          <w:shd w:val="clear" w:color="auto" w:fill="FFFFFF"/>
        </w:rPr>
        <w:t xml:space="preserve"> </w:t>
      </w:r>
      <w:r w:rsidR="00DA0314" w:rsidRPr="00F60306">
        <w:rPr>
          <w:rFonts w:ascii="Verdana" w:hAnsi="Verdana" w:cs="Arial"/>
          <w:b w:val="0"/>
          <w:color w:val="000000" w:themeColor="text1"/>
          <w:sz w:val="20"/>
          <w:szCs w:val="20"/>
          <w:shd w:val="clear" w:color="auto" w:fill="FFFFFF"/>
          <w:lang w:val="en-US"/>
        </w:rPr>
        <w:t>Treinamento</w:t>
      </w:r>
      <w:r w:rsidR="003E6BF5" w:rsidRPr="00F60306">
        <w:rPr>
          <w:rFonts w:ascii="Verdana" w:hAnsi="Verdana" w:cs="Arial"/>
          <w:b w:val="0"/>
          <w:color w:val="000000" w:themeColor="text1"/>
          <w:sz w:val="20"/>
          <w:szCs w:val="20"/>
          <w:shd w:val="clear" w:color="auto" w:fill="FFFFFF"/>
          <w:lang w:val="en-US"/>
        </w:rPr>
        <w:t xml:space="preserve"> físico</w:t>
      </w:r>
      <w:r w:rsidR="00380CD9" w:rsidRPr="005B097E">
        <w:rPr>
          <w:rFonts w:ascii="Verdana" w:hAnsi="Verdana" w:cs="Arial"/>
          <w:b w:val="0"/>
          <w:color w:val="000000" w:themeColor="text1"/>
          <w:sz w:val="20"/>
          <w:szCs w:val="20"/>
          <w:shd w:val="clear" w:color="auto" w:fill="FFFFFF"/>
          <w:lang w:val="en-US"/>
        </w:rPr>
        <w:t>.</w:t>
      </w:r>
      <w:r w:rsidR="00380CD9" w:rsidRPr="005B097E">
        <w:rPr>
          <w:rFonts w:ascii="Verdana" w:hAnsi="Verdana" w:cs="Arial"/>
          <w:b w:val="0"/>
          <w:color w:val="000000"/>
          <w:sz w:val="20"/>
          <w:szCs w:val="20"/>
          <w:shd w:val="clear" w:color="auto" w:fill="FFFFFF"/>
          <w:lang w:val="en-US"/>
        </w:rPr>
        <w:t xml:space="preserve"> </w:t>
      </w:r>
      <w:r w:rsidR="005B097E" w:rsidRPr="005B097E">
        <w:rPr>
          <w:rFonts w:ascii="Verdana" w:hAnsi="Verdana" w:cs="Arial"/>
          <w:b w:val="0"/>
          <w:color w:val="000000"/>
          <w:sz w:val="20"/>
          <w:szCs w:val="20"/>
          <w:shd w:val="clear" w:color="auto" w:fill="FFFFFF"/>
          <w:lang w:val="en-US"/>
        </w:rPr>
        <w:t>Mulheres</w:t>
      </w:r>
      <w:r w:rsidR="007C62B0">
        <w:rPr>
          <w:rFonts w:ascii="Verdana" w:hAnsi="Verdana" w:cs="Arial"/>
          <w:b w:val="0"/>
          <w:color w:val="000000"/>
          <w:sz w:val="20"/>
          <w:szCs w:val="20"/>
          <w:shd w:val="clear" w:color="auto" w:fill="FFFFFF"/>
          <w:lang w:val="en-US"/>
        </w:rPr>
        <w:t>.</w:t>
      </w:r>
    </w:p>
    <w:p w14:paraId="7CEA8B95" w14:textId="77777777" w:rsidR="005B097E" w:rsidRDefault="005B097E" w:rsidP="00FD38F1">
      <w:pPr>
        <w:widowControl w:val="0"/>
        <w:spacing w:line="240" w:lineRule="auto"/>
        <w:contextualSpacing w:val="0"/>
        <w:rPr>
          <w:rFonts w:ascii="Arial Narrow" w:eastAsia="Times New Roman" w:hAnsi="Arial Narrow" w:cs="Arial"/>
          <w:b/>
          <w:smallCaps/>
          <w:color w:val="002E34"/>
          <w:spacing w:val="20"/>
          <w:sz w:val="30"/>
          <w:szCs w:val="30"/>
          <w:lang w:val="en-US"/>
        </w:rPr>
      </w:pPr>
    </w:p>
    <w:p w14:paraId="499F499B" w14:textId="14041D73" w:rsidR="0038406E" w:rsidRPr="00B255F1" w:rsidRDefault="00755D0B" w:rsidP="00FD38F1">
      <w:pPr>
        <w:widowControl w:val="0"/>
        <w:spacing w:line="240" w:lineRule="auto"/>
        <w:contextualSpacing w:val="0"/>
        <w:rPr>
          <w:rFonts w:ascii="Arial Narrow" w:eastAsia="Times New Roman" w:hAnsi="Arial Narrow" w:cs="Arial"/>
          <w:b/>
          <w:smallCaps/>
          <w:color w:val="002E34"/>
          <w:spacing w:val="20"/>
          <w:sz w:val="30"/>
          <w:szCs w:val="30"/>
          <w:lang w:val="en-US"/>
        </w:rPr>
      </w:pPr>
      <w:r w:rsidRPr="00B255F1">
        <w:rPr>
          <w:rFonts w:ascii="Arial Narrow" w:eastAsia="Times New Roman" w:hAnsi="Arial Narrow" w:cs="Arial"/>
          <w:b/>
          <w:smallCaps/>
          <w:color w:val="002E34"/>
          <w:spacing w:val="20"/>
          <w:sz w:val="30"/>
          <w:szCs w:val="30"/>
          <w:lang w:val="en-US"/>
        </w:rPr>
        <w:lastRenderedPageBreak/>
        <w:t>Abstract</w:t>
      </w:r>
    </w:p>
    <w:p w14:paraId="499F499C" w14:textId="77777777" w:rsidR="00755D0B" w:rsidRPr="00B255F1" w:rsidRDefault="00755D0B" w:rsidP="00FD38F1">
      <w:pPr>
        <w:widowControl w:val="0"/>
        <w:spacing w:line="240" w:lineRule="auto"/>
        <w:contextualSpacing w:val="0"/>
        <w:rPr>
          <w:rFonts w:ascii="Verdana" w:hAnsi="Verdana" w:cs="Arial"/>
          <w:color w:val="000000"/>
          <w:sz w:val="20"/>
          <w:lang w:val="en-US"/>
        </w:rPr>
      </w:pPr>
    </w:p>
    <w:p w14:paraId="499F499D" w14:textId="0F3CC423" w:rsidR="009B19A1" w:rsidRPr="00B636CE" w:rsidRDefault="00C61285" w:rsidP="00FD38F1">
      <w:pPr>
        <w:widowControl w:val="0"/>
        <w:spacing w:line="240" w:lineRule="auto"/>
        <w:contextualSpacing w:val="0"/>
        <w:rPr>
          <w:rFonts w:ascii="Verdana" w:hAnsi="Verdana" w:cs="Arial"/>
          <w:color w:val="000000" w:themeColor="text1"/>
          <w:sz w:val="20"/>
          <w:szCs w:val="20"/>
          <w:lang w:val="en-GB"/>
        </w:rPr>
      </w:pPr>
      <w:r w:rsidRPr="00C61285">
        <w:rPr>
          <w:rFonts w:ascii="Verdana" w:hAnsi="Verdana" w:cs="Arial"/>
          <w:b/>
          <w:bCs/>
          <w:color w:val="000000" w:themeColor="text1"/>
          <w:sz w:val="20"/>
          <w:szCs w:val="20"/>
          <w:lang w:val="en-GB"/>
        </w:rPr>
        <w:t>Introduction</w:t>
      </w:r>
      <w:r>
        <w:rPr>
          <w:rFonts w:ascii="Verdana" w:hAnsi="Verdana" w:cs="Arial"/>
          <w:color w:val="000000" w:themeColor="text1"/>
          <w:sz w:val="20"/>
          <w:szCs w:val="20"/>
          <w:lang w:val="en-GB"/>
        </w:rPr>
        <w:t xml:space="preserve">: </w:t>
      </w:r>
      <w:r w:rsidR="00E03F5C" w:rsidRPr="00B636CE">
        <w:rPr>
          <w:rFonts w:ascii="Verdana" w:hAnsi="Verdana" w:cs="Arial"/>
          <w:color w:val="000000" w:themeColor="text1"/>
          <w:sz w:val="20"/>
          <w:szCs w:val="20"/>
          <w:lang w:val="en-GB"/>
        </w:rPr>
        <w:t xml:space="preserve">The practice of high-impact and high-intensity physical activities is one of the factors related to urinary incontinence (UI) in women. </w:t>
      </w:r>
      <w:r w:rsidR="00E03F5C" w:rsidRPr="00B636CE">
        <w:rPr>
          <w:rFonts w:ascii="Verdana" w:hAnsi="Verdana" w:cs="Arial"/>
          <w:b/>
          <w:bCs/>
          <w:color w:val="000000" w:themeColor="text1"/>
          <w:sz w:val="20"/>
          <w:szCs w:val="20"/>
          <w:lang w:val="en-GB"/>
        </w:rPr>
        <w:t>Objective</w:t>
      </w:r>
      <w:r w:rsidR="00E03F5C" w:rsidRPr="00B636CE">
        <w:rPr>
          <w:rFonts w:ascii="Verdana" w:hAnsi="Verdana" w:cs="Arial"/>
          <w:color w:val="000000" w:themeColor="text1"/>
          <w:sz w:val="20"/>
          <w:szCs w:val="20"/>
          <w:lang w:val="en-GB"/>
        </w:rPr>
        <w:t>: This systematic review aimed to verify the prevalence of UI in</w:t>
      </w:r>
      <w:r w:rsidR="00B636CE" w:rsidRPr="00B636CE">
        <w:rPr>
          <w:rFonts w:ascii="Verdana" w:hAnsi="Verdana" w:cs="Arial"/>
          <w:color w:val="000000" w:themeColor="text1"/>
          <w:sz w:val="20"/>
          <w:szCs w:val="20"/>
          <w:lang w:val="en-GB"/>
        </w:rPr>
        <w:t xml:space="preserve"> </w:t>
      </w:r>
      <w:r w:rsidR="00E03F5C" w:rsidRPr="00B636CE">
        <w:rPr>
          <w:rFonts w:ascii="Verdana" w:hAnsi="Verdana" w:cs="Arial"/>
          <w:color w:val="000000" w:themeColor="text1"/>
          <w:sz w:val="20"/>
          <w:szCs w:val="20"/>
          <w:lang w:val="en-GB"/>
        </w:rPr>
        <w:t>Crossfit®</w:t>
      </w:r>
      <w:r w:rsidR="00555DAC" w:rsidRPr="00B636CE">
        <w:rPr>
          <w:rFonts w:ascii="Verdana" w:hAnsi="Verdana" w:cs="Arial"/>
          <w:color w:val="000000" w:themeColor="text1"/>
          <w:sz w:val="20"/>
          <w:szCs w:val="20"/>
          <w:lang w:val="en-GB"/>
        </w:rPr>
        <w:t xml:space="preserve"> women practitioners</w:t>
      </w:r>
      <w:r w:rsidR="00E03F5C" w:rsidRPr="00B636CE">
        <w:rPr>
          <w:rFonts w:ascii="Verdana" w:hAnsi="Verdana" w:cs="Arial"/>
          <w:color w:val="000000" w:themeColor="text1"/>
          <w:sz w:val="20"/>
          <w:szCs w:val="20"/>
          <w:lang w:val="en-GB"/>
        </w:rPr>
        <w:t xml:space="preserve">. </w:t>
      </w:r>
      <w:r w:rsidR="00E03F5C" w:rsidRPr="00B636CE">
        <w:rPr>
          <w:rFonts w:ascii="Verdana" w:hAnsi="Verdana" w:cs="Arial"/>
          <w:b/>
          <w:bCs/>
          <w:color w:val="000000" w:themeColor="text1"/>
          <w:sz w:val="20"/>
          <w:szCs w:val="20"/>
          <w:lang w:val="en-GB"/>
        </w:rPr>
        <w:t>Methodology</w:t>
      </w:r>
      <w:r w:rsidR="00E03F5C" w:rsidRPr="00B636CE">
        <w:rPr>
          <w:rFonts w:ascii="Verdana" w:hAnsi="Verdana" w:cs="Arial"/>
          <w:color w:val="000000" w:themeColor="text1"/>
          <w:sz w:val="20"/>
          <w:szCs w:val="20"/>
          <w:lang w:val="en-GB"/>
        </w:rPr>
        <w:t xml:space="preserve">: Observational studies published in the Scielo, PubMed, Embase and Scopus databases were included, using the search terms "pelvic floor disorders", "urinary incontinence", "CrossFit®" and "pelvic floor", in Portuguese and English. </w:t>
      </w:r>
      <w:r w:rsidR="00E03F5C" w:rsidRPr="00B636CE">
        <w:rPr>
          <w:rFonts w:ascii="Verdana" w:hAnsi="Verdana" w:cs="Arial"/>
          <w:b/>
          <w:bCs/>
          <w:color w:val="000000" w:themeColor="text1"/>
          <w:sz w:val="20"/>
          <w:szCs w:val="20"/>
          <w:lang w:val="en-GB"/>
        </w:rPr>
        <w:t>Results</w:t>
      </w:r>
      <w:r w:rsidR="00E03F5C" w:rsidRPr="00B636CE">
        <w:rPr>
          <w:rFonts w:ascii="Verdana" w:hAnsi="Verdana" w:cs="Arial"/>
          <w:color w:val="000000" w:themeColor="text1"/>
          <w:sz w:val="20"/>
          <w:szCs w:val="20"/>
          <w:lang w:val="en-GB"/>
        </w:rPr>
        <w:t xml:space="preserve">: After screening following the PRISMA protocol, 7 articles were included. The results found indicated an average prevalence of 36%, being considered significant in </w:t>
      </w:r>
      <w:r w:rsidR="00555DAC" w:rsidRPr="00B636CE">
        <w:rPr>
          <w:rFonts w:ascii="Verdana" w:hAnsi="Verdana" w:cs="Arial"/>
          <w:color w:val="000000" w:themeColor="text1"/>
          <w:sz w:val="20"/>
          <w:szCs w:val="20"/>
          <w:lang w:val="en-GB"/>
        </w:rPr>
        <w:t>Crossfit® women practitioners</w:t>
      </w:r>
      <w:r w:rsidR="00E03F5C" w:rsidRPr="00B636CE">
        <w:rPr>
          <w:rFonts w:ascii="Verdana" w:hAnsi="Verdana" w:cs="Arial"/>
          <w:color w:val="000000" w:themeColor="text1"/>
          <w:sz w:val="20"/>
          <w:szCs w:val="20"/>
          <w:lang w:val="en-GB"/>
        </w:rPr>
        <w:t xml:space="preserve">, and the prevalence of stress urinary incontinence (SUI) being higher compared to other groups. Furthermore, it has been observed that women with a greater training volume are those most affected by this condition. </w:t>
      </w:r>
      <w:r w:rsidR="00E03F5C" w:rsidRPr="00B636CE">
        <w:rPr>
          <w:rFonts w:ascii="Verdana" w:hAnsi="Verdana" w:cs="Arial"/>
          <w:b/>
          <w:bCs/>
          <w:color w:val="000000" w:themeColor="text1"/>
          <w:sz w:val="20"/>
          <w:szCs w:val="20"/>
          <w:lang w:val="en-GB"/>
        </w:rPr>
        <w:t>Conclusion</w:t>
      </w:r>
      <w:r w:rsidR="00E03F5C" w:rsidRPr="00B636CE">
        <w:rPr>
          <w:rFonts w:ascii="Verdana" w:hAnsi="Verdana" w:cs="Arial"/>
          <w:color w:val="000000" w:themeColor="text1"/>
          <w:sz w:val="20"/>
          <w:szCs w:val="20"/>
          <w:lang w:val="en-GB"/>
        </w:rPr>
        <w:t>: Based on the findings of this review, it can be concluded that CrossFit® is an aggravating factor for the occurrence of UI and SUI, with a considerably high prevalence in the practicing female population. Therefore, Physical Education professionals must be prepared to deal with this situation, from prescribing preventive exercises to providing correct guidance and referring the practitioner to the appropriate professionals when necessary.</w:t>
      </w:r>
    </w:p>
    <w:p w14:paraId="499F499E" w14:textId="77777777" w:rsidR="009B19A1" w:rsidRPr="00B636CE" w:rsidRDefault="009B19A1" w:rsidP="00FD38F1">
      <w:pPr>
        <w:widowControl w:val="0"/>
        <w:spacing w:line="240" w:lineRule="auto"/>
        <w:contextualSpacing w:val="0"/>
        <w:rPr>
          <w:rFonts w:ascii="Verdana" w:hAnsi="Verdana" w:cs="Arial"/>
          <w:color w:val="000000" w:themeColor="text1"/>
          <w:sz w:val="20"/>
          <w:szCs w:val="20"/>
          <w:lang w:val="en-GB"/>
        </w:rPr>
      </w:pPr>
    </w:p>
    <w:p w14:paraId="499F499F" w14:textId="088C1869" w:rsidR="009B19A1" w:rsidRPr="00B636CE" w:rsidRDefault="009B19A1" w:rsidP="00FD38F1">
      <w:pPr>
        <w:pStyle w:val="Ttulo1"/>
        <w:keepNext w:val="0"/>
        <w:keepLines w:val="0"/>
        <w:widowControl w:val="0"/>
        <w:rPr>
          <w:rStyle w:val="Resumo-AbstracChar"/>
          <w:rFonts w:ascii="Verdana" w:eastAsia="Calibri" w:hAnsi="Verdana" w:cs="Arial"/>
          <w:color w:val="000000" w:themeColor="text1"/>
          <w:szCs w:val="20"/>
        </w:rPr>
      </w:pPr>
      <w:r w:rsidRPr="00B636CE">
        <w:rPr>
          <w:rFonts w:ascii="Verdana" w:hAnsi="Verdana" w:cs="Arial"/>
          <w:color w:val="000000" w:themeColor="text1"/>
          <w:sz w:val="20"/>
          <w:szCs w:val="20"/>
          <w:lang w:val="en-GB"/>
        </w:rPr>
        <w:t xml:space="preserve">Keywords: </w:t>
      </w:r>
      <w:r w:rsidR="0028499F" w:rsidRPr="0028499F">
        <w:rPr>
          <w:rStyle w:val="Resumo-AbstracChar"/>
          <w:rFonts w:ascii="Verdana" w:eastAsia="Calibri" w:hAnsi="Verdana" w:cs="Arial"/>
          <w:i w:val="0"/>
          <w:color w:val="000000" w:themeColor="text1"/>
          <w:szCs w:val="20"/>
          <w:lang w:val="en-US"/>
        </w:rPr>
        <w:t xml:space="preserve">Urinary Incontinence, </w:t>
      </w:r>
      <w:r w:rsidR="00AA7671">
        <w:rPr>
          <w:rStyle w:val="Resumo-AbstracChar"/>
          <w:rFonts w:ascii="Verdana" w:eastAsia="Calibri" w:hAnsi="Verdana" w:cs="Arial"/>
          <w:i w:val="0"/>
          <w:color w:val="000000" w:themeColor="text1"/>
          <w:szCs w:val="20"/>
          <w:lang w:val="en-US"/>
        </w:rPr>
        <w:t>P</w:t>
      </w:r>
      <w:r w:rsidR="00555DAC" w:rsidRPr="00B636CE">
        <w:rPr>
          <w:rStyle w:val="Resumo-AbstracChar"/>
          <w:rFonts w:ascii="Verdana" w:eastAsia="Calibri" w:hAnsi="Verdana" w:cs="Arial"/>
          <w:i w:val="0"/>
          <w:color w:val="000000" w:themeColor="text1"/>
          <w:szCs w:val="20"/>
          <w:lang w:val="en-US"/>
        </w:rPr>
        <w:t>hysical training</w:t>
      </w:r>
      <w:r w:rsidR="00380CD9" w:rsidRPr="00B636CE">
        <w:rPr>
          <w:rStyle w:val="Resumo-AbstracChar"/>
          <w:rFonts w:ascii="Verdana" w:eastAsia="Calibri" w:hAnsi="Verdana" w:cs="Arial"/>
          <w:i w:val="0"/>
          <w:color w:val="000000" w:themeColor="text1"/>
          <w:szCs w:val="20"/>
          <w:lang w:val="en-GB"/>
        </w:rPr>
        <w:t>.</w:t>
      </w:r>
      <w:r w:rsidR="00B636CE" w:rsidRPr="00B636CE">
        <w:rPr>
          <w:rStyle w:val="Resumo-AbstracChar"/>
          <w:rFonts w:ascii="Verdana" w:eastAsia="Calibri" w:hAnsi="Verdana" w:cs="Arial"/>
          <w:i w:val="0"/>
          <w:color w:val="000000" w:themeColor="text1"/>
          <w:szCs w:val="20"/>
          <w:lang w:val="en-GB"/>
        </w:rPr>
        <w:t xml:space="preserve"> </w:t>
      </w:r>
      <w:r w:rsidR="00AA7671">
        <w:rPr>
          <w:rStyle w:val="Resumo-AbstracChar"/>
          <w:rFonts w:ascii="Verdana" w:eastAsia="Calibri" w:hAnsi="Verdana" w:cs="Arial"/>
          <w:i w:val="0"/>
          <w:color w:val="000000" w:themeColor="text1"/>
          <w:szCs w:val="20"/>
        </w:rPr>
        <w:t>Women</w:t>
      </w:r>
      <w:r w:rsidRPr="00B636CE">
        <w:rPr>
          <w:rStyle w:val="Resumo-AbstracChar"/>
          <w:rFonts w:ascii="Verdana" w:eastAsia="Calibri" w:hAnsi="Verdana" w:cs="Arial"/>
          <w:i w:val="0"/>
          <w:color w:val="000000" w:themeColor="text1"/>
          <w:szCs w:val="20"/>
        </w:rPr>
        <w:t>.</w:t>
      </w:r>
    </w:p>
    <w:p w14:paraId="499F49A0" w14:textId="77777777" w:rsidR="009B19A1" w:rsidRPr="004047BA" w:rsidRDefault="009B19A1" w:rsidP="00FD38F1">
      <w:pPr>
        <w:widowControl w:val="0"/>
        <w:spacing w:line="240" w:lineRule="auto"/>
        <w:contextualSpacing w:val="0"/>
        <w:rPr>
          <w:rFonts w:ascii="Verdana" w:eastAsia="Times New Roman" w:hAnsi="Verdana" w:cs="Arial"/>
          <w:b/>
          <w:smallCaps/>
          <w:color w:val="003300"/>
          <w:spacing w:val="20"/>
          <w:sz w:val="30"/>
          <w:szCs w:val="30"/>
        </w:rPr>
      </w:pPr>
    </w:p>
    <w:p w14:paraId="499F49A1" w14:textId="77777777" w:rsidR="0038406E" w:rsidRDefault="00755D0B" w:rsidP="00FD38F1">
      <w:pPr>
        <w:widowControl w:val="0"/>
        <w:spacing w:line="240" w:lineRule="auto"/>
        <w:contextualSpacing w:val="0"/>
        <w:rPr>
          <w:rFonts w:ascii="Arial Narrow" w:eastAsia="Times New Roman" w:hAnsi="Arial Narrow" w:cs="Arial"/>
          <w:b/>
          <w:smallCaps/>
          <w:color w:val="002E34"/>
          <w:spacing w:val="20"/>
          <w:sz w:val="30"/>
          <w:szCs w:val="30"/>
        </w:rPr>
      </w:pPr>
      <w:r w:rsidRPr="00992B81">
        <w:rPr>
          <w:rFonts w:ascii="Arial Narrow" w:eastAsia="Times New Roman" w:hAnsi="Arial Narrow" w:cs="Arial"/>
          <w:b/>
          <w:smallCaps/>
          <w:color w:val="002E34"/>
          <w:spacing w:val="20"/>
          <w:sz w:val="30"/>
          <w:szCs w:val="30"/>
        </w:rPr>
        <w:t>Resum</w:t>
      </w:r>
      <w:r>
        <w:rPr>
          <w:rFonts w:ascii="Arial Narrow" w:eastAsia="Times New Roman" w:hAnsi="Arial Narrow" w:cs="Arial"/>
          <w:b/>
          <w:smallCaps/>
          <w:color w:val="002E34"/>
          <w:spacing w:val="20"/>
          <w:sz w:val="30"/>
          <w:szCs w:val="30"/>
        </w:rPr>
        <w:t>en</w:t>
      </w:r>
    </w:p>
    <w:p w14:paraId="499F49A2" w14:textId="77777777" w:rsidR="00755D0B" w:rsidRPr="00AC3748" w:rsidRDefault="00755D0B" w:rsidP="00FD38F1">
      <w:pPr>
        <w:widowControl w:val="0"/>
        <w:spacing w:line="240" w:lineRule="auto"/>
        <w:contextualSpacing w:val="0"/>
        <w:rPr>
          <w:rFonts w:ascii="Verdana" w:hAnsi="Verdana" w:cs="Arial"/>
          <w:color w:val="000000"/>
          <w:sz w:val="20"/>
        </w:rPr>
      </w:pPr>
    </w:p>
    <w:p w14:paraId="499F49A3" w14:textId="78670C53" w:rsidR="00D65801" w:rsidRPr="004047BA" w:rsidRDefault="00C61285" w:rsidP="00FD38F1">
      <w:pPr>
        <w:widowControl w:val="0"/>
        <w:spacing w:line="240" w:lineRule="auto"/>
        <w:contextualSpacing w:val="0"/>
        <w:rPr>
          <w:rFonts w:ascii="Verdana" w:hAnsi="Verdana" w:cs="Arial"/>
          <w:color w:val="000000" w:themeColor="text1"/>
          <w:sz w:val="20"/>
          <w:szCs w:val="20"/>
          <w:lang w:val="es-ES"/>
        </w:rPr>
      </w:pPr>
      <w:r w:rsidRPr="00C61285">
        <w:rPr>
          <w:rFonts w:ascii="Verdana" w:hAnsi="Verdana" w:cs="Arial"/>
          <w:b/>
          <w:bCs/>
          <w:color w:val="000000" w:themeColor="text1"/>
          <w:sz w:val="20"/>
          <w:szCs w:val="20"/>
          <w:lang w:val="es-ES"/>
        </w:rPr>
        <w:t>Introducción</w:t>
      </w:r>
      <w:r>
        <w:rPr>
          <w:rFonts w:ascii="Verdana" w:hAnsi="Verdana" w:cs="Arial"/>
          <w:color w:val="000000" w:themeColor="text1"/>
          <w:sz w:val="20"/>
          <w:szCs w:val="20"/>
          <w:lang w:val="es-ES"/>
        </w:rPr>
        <w:t xml:space="preserve">: </w:t>
      </w:r>
      <w:r w:rsidR="00D217CD" w:rsidRPr="004047BA">
        <w:rPr>
          <w:rFonts w:ascii="Verdana" w:hAnsi="Verdana" w:cs="Arial"/>
          <w:color w:val="000000" w:themeColor="text1"/>
          <w:sz w:val="20"/>
          <w:szCs w:val="20"/>
          <w:lang w:val="es-ES"/>
        </w:rPr>
        <w:t xml:space="preserve">La práctica de actividades físicas de alto impacto y alta intensidad es uno de los factores relacionados con la incontinencia urinaria (IU) en las mujeres. </w:t>
      </w:r>
      <w:r w:rsidR="00D217CD" w:rsidRPr="004047BA">
        <w:rPr>
          <w:rFonts w:ascii="Verdana" w:hAnsi="Verdana" w:cs="Arial"/>
          <w:b/>
          <w:bCs/>
          <w:color w:val="000000" w:themeColor="text1"/>
          <w:sz w:val="20"/>
          <w:szCs w:val="20"/>
          <w:lang w:val="es-ES"/>
        </w:rPr>
        <w:t>Objetivo:</w:t>
      </w:r>
      <w:r w:rsidR="00D217CD" w:rsidRPr="004047BA">
        <w:rPr>
          <w:rFonts w:ascii="Verdana" w:hAnsi="Verdana" w:cs="Arial"/>
          <w:color w:val="000000" w:themeColor="text1"/>
          <w:sz w:val="20"/>
          <w:szCs w:val="20"/>
          <w:lang w:val="es-ES"/>
        </w:rPr>
        <w:t xml:space="preserve"> Esta revisión sistemática tuvo como objetivo verificar la prevalencia de IU en mujeres que practican Crossfit®. </w:t>
      </w:r>
      <w:r w:rsidR="00D217CD" w:rsidRPr="004047BA">
        <w:rPr>
          <w:rFonts w:ascii="Verdana" w:hAnsi="Verdana" w:cs="Arial"/>
          <w:b/>
          <w:bCs/>
          <w:color w:val="000000" w:themeColor="text1"/>
          <w:sz w:val="20"/>
          <w:szCs w:val="20"/>
          <w:lang w:val="es-ES"/>
        </w:rPr>
        <w:t>Metodología</w:t>
      </w:r>
      <w:r w:rsidR="00D217CD" w:rsidRPr="004047BA">
        <w:rPr>
          <w:rFonts w:ascii="Verdana" w:hAnsi="Verdana" w:cs="Arial"/>
          <w:color w:val="000000" w:themeColor="text1"/>
          <w:sz w:val="20"/>
          <w:szCs w:val="20"/>
          <w:lang w:val="es-ES"/>
        </w:rPr>
        <w:t>: Se incluyeron estudios observacionales publicados en las bases de datos Scielo, PubMed, Embase y Scopus, utilizando los términos de búsqueda "</w:t>
      </w:r>
      <w:r w:rsidR="00211197" w:rsidRPr="004047BA">
        <w:rPr>
          <w:rFonts w:ascii="Verdana" w:hAnsi="Verdana" w:cs="Arial"/>
          <w:color w:val="000000" w:themeColor="text1"/>
          <w:sz w:val="20"/>
          <w:szCs w:val="20"/>
          <w:lang w:val="es-ES"/>
        </w:rPr>
        <w:t>trastornos del suelo pélvico</w:t>
      </w:r>
      <w:r w:rsidR="00D217CD" w:rsidRPr="004047BA">
        <w:rPr>
          <w:rFonts w:ascii="Verdana" w:hAnsi="Verdana" w:cs="Arial"/>
          <w:color w:val="000000" w:themeColor="text1"/>
          <w:sz w:val="20"/>
          <w:szCs w:val="20"/>
          <w:lang w:val="es-ES"/>
        </w:rPr>
        <w:t>", "</w:t>
      </w:r>
      <w:r w:rsidR="00211197" w:rsidRPr="004047BA">
        <w:rPr>
          <w:rFonts w:ascii="Verdana" w:hAnsi="Verdana" w:cs="Arial"/>
          <w:color w:val="000000" w:themeColor="text1"/>
          <w:sz w:val="20"/>
          <w:szCs w:val="20"/>
          <w:lang w:val="es-ES"/>
        </w:rPr>
        <w:t>incontinencia urinaria</w:t>
      </w:r>
      <w:r w:rsidR="00D217CD" w:rsidRPr="004047BA">
        <w:rPr>
          <w:rFonts w:ascii="Verdana" w:hAnsi="Verdana" w:cs="Arial"/>
          <w:color w:val="000000" w:themeColor="text1"/>
          <w:sz w:val="20"/>
          <w:szCs w:val="20"/>
          <w:lang w:val="es-ES"/>
        </w:rPr>
        <w:t>", "CrossFit®" y "</w:t>
      </w:r>
      <w:r w:rsidR="00211197" w:rsidRPr="004047BA">
        <w:rPr>
          <w:rFonts w:ascii="Verdana" w:hAnsi="Verdana" w:cs="Arial"/>
          <w:color w:val="000000" w:themeColor="text1"/>
          <w:sz w:val="20"/>
          <w:szCs w:val="20"/>
          <w:lang w:val="es-ES"/>
        </w:rPr>
        <w:t>suelo pélvico</w:t>
      </w:r>
      <w:r w:rsidR="00D217CD" w:rsidRPr="004047BA">
        <w:rPr>
          <w:rFonts w:ascii="Verdana" w:hAnsi="Verdana" w:cs="Arial"/>
          <w:color w:val="000000" w:themeColor="text1"/>
          <w:sz w:val="20"/>
          <w:szCs w:val="20"/>
          <w:lang w:val="es-ES"/>
        </w:rPr>
        <w:t xml:space="preserve">", en portugués e inglés. </w:t>
      </w:r>
      <w:r w:rsidR="00D217CD" w:rsidRPr="004047BA">
        <w:rPr>
          <w:rFonts w:ascii="Verdana" w:hAnsi="Verdana" w:cs="Arial"/>
          <w:b/>
          <w:bCs/>
          <w:color w:val="000000" w:themeColor="text1"/>
          <w:sz w:val="20"/>
          <w:szCs w:val="20"/>
          <w:lang w:val="es-ES"/>
        </w:rPr>
        <w:t>Resultados</w:t>
      </w:r>
      <w:r w:rsidR="00D217CD" w:rsidRPr="004047BA">
        <w:rPr>
          <w:rFonts w:ascii="Verdana" w:hAnsi="Verdana" w:cs="Arial"/>
          <w:color w:val="000000" w:themeColor="text1"/>
          <w:sz w:val="20"/>
          <w:szCs w:val="20"/>
          <w:lang w:val="es-ES"/>
        </w:rPr>
        <w:t xml:space="preserve">: Tras el cribado siguiendo el protocolo PRISMA se incluyeron 7 artículos. Los resultados encontrados indicaron una prevalencia promedio del 36%, considerándose significativa en mujeres que practican CrossFit®, siendo la prevalencia de incontinencia urinaria de esfuerzo (IUE) mayor en comparación con otros grupos. Además, se ha observado que las mujeres con un mayor volumen de entrenamiento son las más afectadas por esta condición. </w:t>
      </w:r>
      <w:r w:rsidR="00D217CD" w:rsidRPr="004047BA">
        <w:rPr>
          <w:rFonts w:ascii="Verdana" w:hAnsi="Verdana" w:cs="Arial"/>
          <w:b/>
          <w:bCs/>
          <w:color w:val="000000" w:themeColor="text1"/>
          <w:sz w:val="20"/>
          <w:szCs w:val="20"/>
          <w:lang w:val="es-ES"/>
        </w:rPr>
        <w:t>Conclusión</w:t>
      </w:r>
      <w:r w:rsidR="00D217CD" w:rsidRPr="004047BA">
        <w:rPr>
          <w:rFonts w:ascii="Verdana" w:hAnsi="Verdana" w:cs="Arial"/>
          <w:color w:val="000000" w:themeColor="text1"/>
          <w:sz w:val="20"/>
          <w:szCs w:val="20"/>
          <w:lang w:val="es-ES"/>
        </w:rPr>
        <w:t>: Con base en los hallazgos de esta revisión, se puede concluir que CrossFit® es un factor agravante para la aparición de IU e IUE, con una prevalencia considerablemente alta en la población femenina practicante. Por ello, los profesionales de la Educación Física deben estar preparados para afrontar esta situación, desde prescribir ejercicios preventivos hasta proporcionar una correcta orientación y derivar al practicante a los profesionales adecuados cuando sea necesario.</w:t>
      </w:r>
    </w:p>
    <w:p w14:paraId="499F49A4" w14:textId="77777777" w:rsidR="00D217CD" w:rsidRPr="004047BA" w:rsidRDefault="00D217CD" w:rsidP="00FD38F1">
      <w:pPr>
        <w:widowControl w:val="0"/>
        <w:spacing w:line="240" w:lineRule="auto"/>
        <w:contextualSpacing w:val="0"/>
        <w:rPr>
          <w:rFonts w:ascii="Verdana" w:hAnsi="Verdana" w:cs="Arial"/>
          <w:color w:val="000000" w:themeColor="text1"/>
          <w:sz w:val="20"/>
          <w:szCs w:val="20"/>
          <w:lang w:val="es-ES"/>
        </w:rPr>
      </w:pPr>
    </w:p>
    <w:p w14:paraId="499F49A5" w14:textId="72870649" w:rsidR="0038406E" w:rsidRPr="004047BA" w:rsidRDefault="0038406E" w:rsidP="00FD38F1">
      <w:pPr>
        <w:pStyle w:val="NormalWeb"/>
        <w:widowControl w:val="0"/>
        <w:shd w:val="clear" w:color="auto" w:fill="FFFFFF"/>
        <w:spacing w:before="0" w:beforeAutospacing="0" w:after="0" w:afterAutospacing="0"/>
        <w:jc w:val="both"/>
        <w:rPr>
          <w:rFonts w:ascii="Verdana" w:hAnsi="Verdana" w:cs="Arial"/>
          <w:color w:val="000000" w:themeColor="text1"/>
          <w:sz w:val="20"/>
          <w:szCs w:val="20"/>
        </w:rPr>
      </w:pPr>
      <w:r w:rsidRPr="004047BA">
        <w:rPr>
          <w:rFonts w:ascii="Verdana" w:hAnsi="Verdana" w:cs="Arial"/>
          <w:b/>
          <w:color w:val="000000" w:themeColor="text1"/>
          <w:sz w:val="20"/>
          <w:szCs w:val="20"/>
          <w:lang w:val="es-ES"/>
        </w:rPr>
        <w:t>Palabras Clave</w:t>
      </w:r>
      <w:r w:rsidRPr="004047BA">
        <w:rPr>
          <w:rFonts w:ascii="Verdana" w:hAnsi="Verdana" w:cs="Arial"/>
          <w:color w:val="000000" w:themeColor="text1"/>
          <w:sz w:val="20"/>
          <w:szCs w:val="20"/>
          <w:lang w:val="es-ES"/>
        </w:rPr>
        <w:t xml:space="preserve">: </w:t>
      </w:r>
      <w:r w:rsidR="0028499F" w:rsidRPr="0028499F">
        <w:rPr>
          <w:rFonts w:ascii="Verdana" w:hAnsi="Verdana" w:cs="Arial"/>
          <w:color w:val="000000" w:themeColor="text1"/>
          <w:sz w:val="20"/>
          <w:szCs w:val="20"/>
          <w:lang w:val="es-ES"/>
        </w:rPr>
        <w:t>Incontinencia Urinaria de Esfuerzo</w:t>
      </w:r>
      <w:r w:rsidRPr="004047BA">
        <w:rPr>
          <w:rFonts w:ascii="Verdana" w:hAnsi="Verdana" w:cs="Arial"/>
          <w:color w:val="000000" w:themeColor="text1"/>
          <w:sz w:val="20"/>
          <w:szCs w:val="20"/>
          <w:lang w:val="es-ES"/>
        </w:rPr>
        <w:t xml:space="preserve">. </w:t>
      </w:r>
      <w:r w:rsidR="004F4B69" w:rsidRPr="004047BA">
        <w:rPr>
          <w:rFonts w:ascii="Verdana" w:hAnsi="Verdana" w:cs="Arial"/>
          <w:color w:val="000000" w:themeColor="text1"/>
          <w:sz w:val="20"/>
          <w:szCs w:val="20"/>
          <w:lang w:val="es-ES"/>
        </w:rPr>
        <w:t>Entrenamiento físico</w:t>
      </w:r>
      <w:r w:rsidR="005B097E">
        <w:rPr>
          <w:rFonts w:ascii="Verdana" w:hAnsi="Verdana" w:cs="Arial"/>
          <w:color w:val="000000" w:themeColor="text1"/>
          <w:sz w:val="20"/>
          <w:szCs w:val="20"/>
          <w:lang w:val="es-ES"/>
        </w:rPr>
        <w:t xml:space="preserve">. </w:t>
      </w:r>
      <w:r w:rsidR="005B097E" w:rsidRPr="005B097E">
        <w:rPr>
          <w:rFonts w:ascii="Verdana" w:hAnsi="Verdana" w:cs="Arial"/>
          <w:color w:val="000000" w:themeColor="text1"/>
          <w:sz w:val="20"/>
          <w:szCs w:val="20"/>
          <w:lang w:val="es-ES"/>
        </w:rPr>
        <w:t>Mujeres</w:t>
      </w:r>
      <w:r w:rsidR="00F60306">
        <w:rPr>
          <w:rFonts w:ascii="Verdana" w:hAnsi="Verdana" w:cs="Arial"/>
          <w:color w:val="000000" w:themeColor="text1"/>
          <w:sz w:val="20"/>
          <w:szCs w:val="20"/>
          <w:lang w:val="es-ES"/>
        </w:rPr>
        <w:t>.</w:t>
      </w:r>
    </w:p>
    <w:p w14:paraId="499F49A6" w14:textId="77777777" w:rsidR="0038406E" w:rsidRPr="00436C7B" w:rsidRDefault="0038406E" w:rsidP="00FD38F1">
      <w:pPr>
        <w:pStyle w:val="Ttulo1"/>
        <w:keepNext w:val="0"/>
        <w:keepLines w:val="0"/>
        <w:widowControl w:val="0"/>
        <w:rPr>
          <w:rStyle w:val="Resumo-AbstracChar"/>
          <w:rFonts w:ascii="Verdana" w:eastAsia="Calibri" w:hAnsi="Verdana" w:cs="Arial"/>
          <w:color w:val="000000"/>
          <w:szCs w:val="20"/>
        </w:rPr>
      </w:pPr>
    </w:p>
    <w:p w14:paraId="499F49A7" w14:textId="77777777" w:rsidR="00570C85" w:rsidRPr="0020620B" w:rsidRDefault="00570C85" w:rsidP="0020620B">
      <w:pPr>
        <w:widowControl w:val="0"/>
        <w:spacing w:line="274" w:lineRule="auto"/>
        <w:contextualSpacing w:val="0"/>
        <w:rPr>
          <w:rFonts w:ascii="Verdana" w:eastAsia="Times New Roman" w:hAnsi="Verdana" w:cs="Arial"/>
          <w:b/>
          <w:smallCaps/>
          <w:color w:val="002E34"/>
          <w:spacing w:val="-2"/>
          <w:sz w:val="30"/>
          <w:szCs w:val="30"/>
        </w:rPr>
      </w:pPr>
      <w:r w:rsidRPr="00F576BF">
        <w:rPr>
          <w:rFonts w:ascii="Verdana" w:hAnsi="Verdana" w:cs="Arial"/>
          <w:color w:val="000000"/>
          <w:sz w:val="28"/>
        </w:rPr>
        <w:br w:type="page"/>
      </w:r>
      <w:r w:rsidRPr="00F237FB">
        <w:rPr>
          <w:rFonts w:ascii="Verdana" w:eastAsia="Times New Roman" w:hAnsi="Verdana" w:cs="Arial"/>
          <w:b/>
          <w:smallCaps/>
          <w:color w:val="002E34"/>
          <w:sz w:val="30"/>
          <w:szCs w:val="30"/>
        </w:rPr>
        <w:lastRenderedPageBreak/>
        <w:t>I</w:t>
      </w:r>
      <w:r w:rsidRPr="0020620B">
        <w:rPr>
          <w:rFonts w:ascii="Verdana" w:eastAsia="Times New Roman" w:hAnsi="Verdana" w:cs="Arial"/>
          <w:b/>
          <w:smallCaps/>
          <w:color w:val="002E34"/>
          <w:spacing w:val="-2"/>
          <w:sz w:val="30"/>
          <w:szCs w:val="30"/>
        </w:rPr>
        <w:t>ntrodução</w:t>
      </w:r>
    </w:p>
    <w:p w14:paraId="499F49A8" w14:textId="77777777" w:rsidR="00424D0A" w:rsidRPr="0020620B" w:rsidRDefault="00424D0A" w:rsidP="0020620B">
      <w:pPr>
        <w:widowControl w:val="0"/>
        <w:spacing w:line="274" w:lineRule="auto"/>
        <w:ind w:firstLine="624"/>
        <w:contextualSpacing w:val="0"/>
        <w:rPr>
          <w:rFonts w:ascii="Verdana" w:hAnsi="Verdana" w:cs="Arial"/>
          <w:color w:val="auto"/>
          <w:spacing w:val="-2"/>
          <w:sz w:val="22"/>
          <w:shd w:val="clear" w:color="auto" w:fill="FFFFFF"/>
        </w:rPr>
      </w:pPr>
    </w:p>
    <w:p w14:paraId="499F49A9" w14:textId="641112DB" w:rsidR="00AE55A8" w:rsidRPr="0020620B" w:rsidRDefault="002524D1" w:rsidP="0020620B">
      <w:pPr>
        <w:widowControl w:val="0"/>
        <w:spacing w:line="274" w:lineRule="auto"/>
        <w:ind w:firstLine="624"/>
        <w:contextualSpacing w:val="0"/>
        <w:rPr>
          <w:rFonts w:ascii="Verdana" w:hAnsi="Verdana" w:cs="Arial"/>
          <w:color w:val="000000" w:themeColor="text1"/>
          <w:spacing w:val="-2"/>
          <w:sz w:val="22"/>
          <w:shd w:val="clear" w:color="auto" w:fill="FFFFFF"/>
        </w:rPr>
      </w:pPr>
      <w:r w:rsidRPr="0020620B">
        <w:rPr>
          <w:rFonts w:ascii="Verdana" w:hAnsi="Verdana" w:cs="Arial"/>
          <w:color w:val="000000" w:themeColor="text1"/>
          <w:spacing w:val="-2"/>
          <w:sz w:val="22"/>
          <w:shd w:val="clear" w:color="auto" w:fill="FFFFFF"/>
        </w:rPr>
        <w:t>A incontinência urinária (IU), segundo a International Continence Society, é</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definida como qualquer perda involuntária de urina. Em 1998, a IU foi considerada</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uma doença através da classificação internacional de doenças, pois antes era</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 xml:space="preserve">considerada apenas um sintoma. </w:t>
      </w:r>
      <w:r w:rsidR="00CA6D18" w:rsidRPr="0020620B">
        <w:rPr>
          <w:rFonts w:ascii="Verdana" w:hAnsi="Verdana" w:cs="Arial"/>
          <w:color w:val="000000" w:themeColor="text1"/>
          <w:spacing w:val="-2"/>
          <w:sz w:val="22"/>
          <w:shd w:val="clear" w:color="auto" w:fill="FFFFFF"/>
        </w:rPr>
        <w:t>P</w:t>
      </w:r>
      <w:r w:rsidRPr="0020620B">
        <w:rPr>
          <w:rFonts w:ascii="Verdana" w:hAnsi="Verdana" w:cs="Arial"/>
          <w:color w:val="000000" w:themeColor="text1"/>
          <w:spacing w:val="-2"/>
          <w:sz w:val="22"/>
          <w:shd w:val="clear" w:color="auto" w:fill="FFFFFF"/>
        </w:rPr>
        <w:t>or razões anatômicas, fisiológicas,</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hormonais e por consequências de partos e gestações, que acabam lesionando</w:t>
      </w:r>
      <w:r w:rsidR="00CA6D18" w:rsidRPr="0020620B">
        <w:rPr>
          <w:rFonts w:ascii="Verdana" w:hAnsi="Verdana" w:cs="Arial"/>
          <w:color w:val="000000" w:themeColor="text1"/>
          <w:spacing w:val="-2"/>
          <w:sz w:val="22"/>
          <w:shd w:val="clear" w:color="auto" w:fill="FFFFFF"/>
        </w:rPr>
        <w:t xml:space="preserve"> ou</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 xml:space="preserve">enfraquecendo a musculatura do períneo, a IU é mais </w:t>
      </w:r>
      <w:r w:rsidR="00CA6D18" w:rsidRPr="0020620B">
        <w:rPr>
          <w:rFonts w:ascii="Verdana" w:hAnsi="Verdana" w:cs="Arial"/>
          <w:color w:val="000000" w:themeColor="text1"/>
          <w:spacing w:val="-2"/>
          <w:sz w:val="22"/>
          <w:shd w:val="clear" w:color="auto" w:fill="FFFFFF"/>
        </w:rPr>
        <w:t>frequente</w:t>
      </w:r>
      <w:r w:rsidRPr="0020620B">
        <w:rPr>
          <w:rFonts w:ascii="Verdana" w:hAnsi="Verdana" w:cs="Arial"/>
          <w:color w:val="000000" w:themeColor="text1"/>
          <w:spacing w:val="-2"/>
          <w:sz w:val="22"/>
          <w:shd w:val="clear" w:color="auto" w:fill="FFFFFF"/>
        </w:rPr>
        <w:t xml:space="preserve"> no sexo feminino</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w:t>
      </w:r>
      <w:r w:rsidR="004047BA" w:rsidRPr="0020620B">
        <w:rPr>
          <w:rFonts w:ascii="Verdana" w:hAnsi="Verdana" w:cs="Arial"/>
          <w:color w:val="000000" w:themeColor="text1"/>
          <w:spacing w:val="-2"/>
          <w:sz w:val="22"/>
          <w:shd w:val="clear" w:color="auto" w:fill="FFFFFF"/>
        </w:rPr>
        <w:t xml:space="preserve">Oliveira </w:t>
      </w:r>
      <w:r w:rsidR="00CB6785" w:rsidRPr="0020620B">
        <w:rPr>
          <w:rFonts w:ascii="Verdana" w:hAnsi="Verdana" w:cs="Arial"/>
          <w:i/>
          <w:iCs/>
          <w:color w:val="000000" w:themeColor="text1"/>
          <w:spacing w:val="-2"/>
          <w:sz w:val="22"/>
          <w:shd w:val="clear" w:color="auto" w:fill="FFFFFF"/>
        </w:rPr>
        <w:t>et al.</w:t>
      </w:r>
      <w:r w:rsidRPr="0020620B">
        <w:rPr>
          <w:rFonts w:ascii="Verdana" w:hAnsi="Verdana" w:cs="Arial"/>
          <w:i/>
          <w:color w:val="000000" w:themeColor="text1"/>
          <w:spacing w:val="-2"/>
          <w:sz w:val="22"/>
          <w:shd w:val="clear" w:color="auto" w:fill="FFFFFF"/>
        </w:rPr>
        <w:t>,</w:t>
      </w:r>
      <w:r w:rsidRPr="0020620B">
        <w:rPr>
          <w:rFonts w:ascii="Verdana" w:hAnsi="Verdana" w:cs="Arial"/>
          <w:color w:val="000000" w:themeColor="text1"/>
          <w:spacing w:val="-2"/>
          <w:sz w:val="22"/>
          <w:shd w:val="clear" w:color="auto" w:fill="FFFFFF"/>
        </w:rPr>
        <w:t xml:space="preserve"> 2019). Além disso, a obesidade, doenças crônicas, o uso de drogas,</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fatores hereditários e exercícios físicos podem também desenvolver a IU (</w:t>
      </w:r>
      <w:r w:rsidR="004047BA" w:rsidRPr="0020620B">
        <w:rPr>
          <w:rFonts w:ascii="Verdana" w:hAnsi="Verdana" w:cs="Arial"/>
          <w:color w:val="000000" w:themeColor="text1"/>
          <w:spacing w:val="-2"/>
          <w:sz w:val="22"/>
          <w:shd w:val="clear" w:color="auto" w:fill="FFFFFF"/>
        </w:rPr>
        <w:t xml:space="preserve">Caetano </w:t>
      </w:r>
      <w:r w:rsidR="00CB6785" w:rsidRPr="0020620B">
        <w:rPr>
          <w:rFonts w:ascii="Verdana" w:hAnsi="Verdana" w:cs="Arial"/>
          <w:i/>
          <w:iCs/>
          <w:color w:val="000000" w:themeColor="text1"/>
          <w:spacing w:val="-2"/>
          <w:sz w:val="22"/>
          <w:shd w:val="clear" w:color="auto" w:fill="FFFFFF"/>
        </w:rPr>
        <w:t>et al.</w:t>
      </w:r>
      <w:r w:rsidRPr="0020620B">
        <w:rPr>
          <w:rFonts w:ascii="Verdana" w:hAnsi="Verdana" w:cs="Arial"/>
          <w:i/>
          <w:color w:val="000000" w:themeColor="text1"/>
          <w:spacing w:val="-2"/>
          <w:sz w:val="22"/>
          <w:shd w:val="clear" w:color="auto" w:fill="FFFFFF"/>
        </w:rPr>
        <w:t>,</w:t>
      </w:r>
      <w:r w:rsidRPr="0020620B">
        <w:rPr>
          <w:rFonts w:ascii="Verdana" w:hAnsi="Verdana" w:cs="Arial"/>
          <w:color w:val="000000" w:themeColor="text1"/>
          <w:spacing w:val="-2"/>
          <w:sz w:val="22"/>
          <w:shd w:val="clear" w:color="auto" w:fill="FFFFFF"/>
        </w:rPr>
        <w:t xml:space="preserve"> 2007).</w:t>
      </w:r>
    </w:p>
    <w:p w14:paraId="499F49AA" w14:textId="77777777" w:rsidR="00852CBB" w:rsidRPr="0020620B" w:rsidRDefault="00852CBB" w:rsidP="0020620B">
      <w:pPr>
        <w:widowControl w:val="0"/>
        <w:spacing w:line="274" w:lineRule="auto"/>
        <w:ind w:firstLine="624"/>
        <w:contextualSpacing w:val="0"/>
        <w:rPr>
          <w:rFonts w:ascii="Verdana" w:hAnsi="Verdana" w:cs="Arial"/>
          <w:color w:val="000000" w:themeColor="text1"/>
          <w:spacing w:val="-2"/>
          <w:sz w:val="22"/>
          <w:shd w:val="clear" w:color="auto" w:fill="FFFFFF"/>
        </w:rPr>
      </w:pPr>
    </w:p>
    <w:p w14:paraId="499F49AB" w14:textId="26F200F4" w:rsidR="002524D1" w:rsidRPr="0020620B" w:rsidRDefault="002524D1" w:rsidP="0020620B">
      <w:pPr>
        <w:widowControl w:val="0"/>
        <w:spacing w:line="274" w:lineRule="auto"/>
        <w:ind w:firstLine="624"/>
        <w:contextualSpacing w:val="0"/>
        <w:rPr>
          <w:rFonts w:ascii="Verdana" w:hAnsi="Verdana" w:cs="Arial"/>
          <w:color w:val="000000" w:themeColor="text1"/>
          <w:spacing w:val="-2"/>
          <w:sz w:val="22"/>
          <w:shd w:val="clear" w:color="auto" w:fill="FFFFFF"/>
        </w:rPr>
      </w:pPr>
      <w:r w:rsidRPr="0020620B">
        <w:rPr>
          <w:rFonts w:ascii="Verdana" w:hAnsi="Verdana" w:cs="Arial"/>
          <w:color w:val="000000" w:themeColor="text1"/>
          <w:spacing w:val="-2"/>
          <w:sz w:val="22"/>
          <w:shd w:val="clear" w:color="auto" w:fill="FFFFFF"/>
        </w:rPr>
        <w:t>Existem 2 tipos de IU que são mais comuns. A incontinência urinária de esforço</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(IUE), responsável por quase metade dos casos, é gerada através do aumento depressão intra-abdominal devido a atividades físicas de alto impacto (</w:t>
      </w:r>
      <w:r w:rsidR="004047BA" w:rsidRPr="0020620B">
        <w:rPr>
          <w:rFonts w:ascii="Verdana" w:hAnsi="Verdana" w:cs="Arial"/>
          <w:color w:val="000000" w:themeColor="text1"/>
          <w:spacing w:val="-2"/>
          <w:sz w:val="22"/>
          <w:shd w:val="clear" w:color="auto" w:fill="FFFFFF"/>
        </w:rPr>
        <w:t xml:space="preserve">Nygaard </w:t>
      </w:r>
      <w:r w:rsidR="00CB6785" w:rsidRPr="0020620B">
        <w:rPr>
          <w:rFonts w:ascii="Verdana" w:hAnsi="Verdana" w:cs="Arial"/>
          <w:i/>
          <w:iCs/>
          <w:color w:val="000000" w:themeColor="text1"/>
          <w:spacing w:val="-2"/>
          <w:sz w:val="22"/>
          <w:shd w:val="clear" w:color="auto" w:fill="FFFFFF"/>
        </w:rPr>
        <w:t>et al.</w:t>
      </w:r>
      <w:r w:rsidRPr="0020620B">
        <w:rPr>
          <w:rFonts w:ascii="Verdana" w:hAnsi="Verdana" w:cs="Arial"/>
          <w:i/>
          <w:color w:val="000000" w:themeColor="text1"/>
          <w:spacing w:val="-2"/>
          <w:sz w:val="22"/>
          <w:shd w:val="clear" w:color="auto" w:fill="FFFFFF"/>
        </w:rPr>
        <w:t>,</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 xml:space="preserve">1994). </w:t>
      </w:r>
      <w:r w:rsidR="00CA6D18" w:rsidRPr="0020620B">
        <w:rPr>
          <w:rFonts w:ascii="Verdana" w:hAnsi="Verdana" w:cs="Arial"/>
          <w:color w:val="000000" w:themeColor="text1"/>
          <w:spacing w:val="-2"/>
          <w:sz w:val="22"/>
          <w:shd w:val="clear" w:color="auto" w:fill="FFFFFF"/>
        </w:rPr>
        <w:t>Já a</w:t>
      </w:r>
      <w:r w:rsidRPr="0020620B">
        <w:rPr>
          <w:rFonts w:ascii="Verdana" w:hAnsi="Verdana" w:cs="Arial"/>
          <w:color w:val="000000" w:themeColor="text1"/>
          <w:spacing w:val="-2"/>
          <w:sz w:val="22"/>
          <w:shd w:val="clear" w:color="auto" w:fill="FFFFFF"/>
        </w:rPr>
        <w:t xml:space="preserve"> incontinência urinária de urgência (IUU) ocorre quando a bexiga faz uma</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contração involuntária, sem a pessoa realmente ter vontade de urinar, causando a</w:t>
      </w:r>
      <w:r w:rsidR="009F2D69"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perda involuntária da urina (</w:t>
      </w:r>
      <w:r w:rsidR="004047BA" w:rsidRPr="0020620B">
        <w:rPr>
          <w:rFonts w:ascii="Verdana" w:hAnsi="Verdana" w:cs="Arial"/>
          <w:color w:val="000000" w:themeColor="text1"/>
          <w:spacing w:val="-2"/>
          <w:sz w:val="22"/>
          <w:shd w:val="clear" w:color="auto" w:fill="FFFFFF"/>
        </w:rPr>
        <w:t xml:space="preserve">Abrams </w:t>
      </w:r>
      <w:r w:rsidR="00CB6785" w:rsidRPr="0020620B">
        <w:rPr>
          <w:rFonts w:ascii="Verdana" w:hAnsi="Verdana" w:cs="Arial"/>
          <w:i/>
          <w:iCs/>
          <w:color w:val="000000" w:themeColor="text1"/>
          <w:spacing w:val="-2"/>
          <w:sz w:val="22"/>
          <w:shd w:val="clear" w:color="auto" w:fill="FFFFFF"/>
        </w:rPr>
        <w:t>et al.</w:t>
      </w:r>
      <w:r w:rsidRPr="0020620B">
        <w:rPr>
          <w:rFonts w:ascii="Verdana" w:hAnsi="Verdana" w:cs="Arial"/>
          <w:i/>
          <w:color w:val="000000" w:themeColor="text1"/>
          <w:spacing w:val="-2"/>
          <w:sz w:val="22"/>
          <w:shd w:val="clear" w:color="auto" w:fill="FFFFFF"/>
        </w:rPr>
        <w:t>,</w:t>
      </w:r>
      <w:r w:rsidRPr="0020620B">
        <w:rPr>
          <w:rFonts w:ascii="Verdana" w:hAnsi="Verdana" w:cs="Arial"/>
          <w:color w:val="000000" w:themeColor="text1"/>
          <w:spacing w:val="-2"/>
          <w:sz w:val="22"/>
          <w:shd w:val="clear" w:color="auto" w:fill="FFFFFF"/>
        </w:rPr>
        <w:t xml:space="preserve"> 2003).</w:t>
      </w:r>
    </w:p>
    <w:p w14:paraId="499F49AC" w14:textId="77777777" w:rsidR="00852CBB" w:rsidRPr="0020620B" w:rsidRDefault="00852CBB" w:rsidP="0020620B">
      <w:pPr>
        <w:widowControl w:val="0"/>
        <w:spacing w:line="274" w:lineRule="auto"/>
        <w:ind w:firstLine="624"/>
        <w:contextualSpacing w:val="0"/>
        <w:rPr>
          <w:rFonts w:ascii="Verdana" w:hAnsi="Verdana" w:cs="Arial"/>
          <w:color w:val="000000" w:themeColor="text1"/>
          <w:spacing w:val="-2"/>
          <w:sz w:val="22"/>
          <w:shd w:val="clear" w:color="auto" w:fill="FFFFFF"/>
        </w:rPr>
      </w:pPr>
    </w:p>
    <w:p w14:paraId="499F49AD" w14:textId="423D4047" w:rsidR="002524D1" w:rsidRPr="0020620B" w:rsidRDefault="002524D1" w:rsidP="0020620B">
      <w:pPr>
        <w:widowControl w:val="0"/>
        <w:spacing w:line="274" w:lineRule="auto"/>
        <w:ind w:firstLine="624"/>
        <w:contextualSpacing w:val="0"/>
        <w:rPr>
          <w:rFonts w:ascii="Verdana" w:hAnsi="Verdana" w:cs="Arial"/>
          <w:color w:val="000000" w:themeColor="text1"/>
          <w:spacing w:val="-2"/>
          <w:sz w:val="22"/>
          <w:shd w:val="clear" w:color="auto" w:fill="FFFFFF"/>
        </w:rPr>
      </w:pPr>
      <w:r w:rsidRPr="0020620B">
        <w:rPr>
          <w:rFonts w:ascii="Verdana" w:hAnsi="Verdana" w:cs="Arial"/>
          <w:color w:val="000000" w:themeColor="text1"/>
          <w:spacing w:val="-2"/>
          <w:sz w:val="22"/>
          <w:shd w:val="clear" w:color="auto" w:fill="FFFFFF"/>
        </w:rPr>
        <w:t>A IUE está mais presente em mulheres fisicamente ativas devido à maior</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presença de fadiga muscular, que acaba comprometendo o mecanismo da continência</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 xml:space="preserve">e da contração do assoalho pélvico. Segundo Nygaard </w:t>
      </w:r>
      <w:r w:rsidR="00CB6785" w:rsidRPr="0020620B">
        <w:rPr>
          <w:rFonts w:ascii="Verdana" w:hAnsi="Verdana" w:cs="Arial"/>
          <w:i/>
          <w:iCs/>
          <w:color w:val="000000" w:themeColor="text1"/>
          <w:spacing w:val="-2"/>
          <w:sz w:val="22"/>
          <w:shd w:val="clear" w:color="auto" w:fill="FFFFFF"/>
        </w:rPr>
        <w:t>et al.</w:t>
      </w:r>
      <w:r w:rsidRPr="0020620B">
        <w:rPr>
          <w:rFonts w:ascii="Verdana" w:hAnsi="Verdana" w:cs="Arial"/>
          <w:color w:val="000000" w:themeColor="text1"/>
          <w:spacing w:val="-2"/>
          <w:sz w:val="22"/>
          <w:shd w:val="clear" w:color="auto" w:fill="FFFFFF"/>
        </w:rPr>
        <w:t xml:space="preserve"> (1994), existe um limiar na</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continência referente a quantidade e o tempo que o músculo do períneo suporta</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esforços e impactos repetitivos, e quando este limiar é excedido, gera fadiga nos</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músculos do períneo resultando em perda de urina, mesmo quando não existem</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 xml:space="preserve">fatores de risco para a incontinência. </w:t>
      </w:r>
      <w:r w:rsidR="00CA6D18" w:rsidRPr="0020620B">
        <w:rPr>
          <w:rFonts w:ascii="Verdana" w:hAnsi="Verdana" w:cs="Arial"/>
          <w:color w:val="000000" w:themeColor="text1"/>
          <w:spacing w:val="-2"/>
          <w:sz w:val="22"/>
          <w:shd w:val="clear" w:color="auto" w:fill="FFFFFF"/>
        </w:rPr>
        <w:t>A</w:t>
      </w:r>
      <w:r w:rsidRPr="0020620B">
        <w:rPr>
          <w:rFonts w:ascii="Verdana" w:hAnsi="Verdana" w:cs="Arial"/>
          <w:color w:val="000000" w:themeColor="text1"/>
          <w:spacing w:val="-2"/>
          <w:sz w:val="22"/>
          <w:shd w:val="clear" w:color="auto" w:fill="FFFFFF"/>
        </w:rPr>
        <w:t>lguns autores acreditam que algumas práticas</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esportivas de alto impacto sobrecarregam, estiram e enfraquecem a musculatura</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perineal, de forma a aumentar o risco do aparecimento de episódio de IU (</w:t>
      </w:r>
      <w:r w:rsidR="004047BA" w:rsidRPr="0020620B">
        <w:rPr>
          <w:rFonts w:ascii="Verdana" w:hAnsi="Verdana" w:cs="Arial"/>
          <w:color w:val="000000" w:themeColor="text1"/>
          <w:spacing w:val="-2"/>
          <w:sz w:val="22"/>
          <w:shd w:val="clear" w:color="auto" w:fill="FFFFFF"/>
        </w:rPr>
        <w:t xml:space="preserve">Bo </w:t>
      </w:r>
      <w:r w:rsidR="00CB6785" w:rsidRPr="0020620B">
        <w:rPr>
          <w:rFonts w:ascii="Verdana" w:hAnsi="Verdana" w:cs="Arial"/>
          <w:i/>
          <w:iCs/>
          <w:color w:val="000000" w:themeColor="text1"/>
          <w:spacing w:val="-2"/>
          <w:sz w:val="22"/>
          <w:shd w:val="clear" w:color="auto" w:fill="FFFFFF"/>
        </w:rPr>
        <w:t>et al.</w:t>
      </w:r>
      <w:r w:rsidRPr="0020620B">
        <w:rPr>
          <w:rFonts w:ascii="Verdana" w:hAnsi="Verdana" w:cs="Arial"/>
          <w:i/>
          <w:color w:val="000000" w:themeColor="text1"/>
          <w:spacing w:val="-2"/>
          <w:sz w:val="22"/>
          <w:shd w:val="clear" w:color="auto" w:fill="FFFFFF"/>
        </w:rPr>
        <w:t>,</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 xml:space="preserve">2004; </w:t>
      </w:r>
      <w:r w:rsidR="004047BA" w:rsidRPr="0020620B">
        <w:rPr>
          <w:rFonts w:ascii="Verdana" w:hAnsi="Verdana" w:cs="Arial"/>
          <w:color w:val="000000" w:themeColor="text1"/>
          <w:spacing w:val="-2"/>
          <w:sz w:val="22"/>
          <w:shd w:val="clear" w:color="auto" w:fill="FFFFFF"/>
        </w:rPr>
        <w:t xml:space="preserve">Póswiata </w:t>
      </w:r>
      <w:r w:rsidR="00CB6785" w:rsidRPr="0020620B">
        <w:rPr>
          <w:rFonts w:ascii="Verdana" w:hAnsi="Verdana" w:cs="Arial"/>
          <w:i/>
          <w:iCs/>
          <w:color w:val="000000" w:themeColor="text1"/>
          <w:spacing w:val="-2"/>
          <w:sz w:val="22"/>
          <w:shd w:val="clear" w:color="auto" w:fill="FFFFFF"/>
        </w:rPr>
        <w:t>et al.</w:t>
      </w:r>
      <w:r w:rsidRPr="0020620B">
        <w:rPr>
          <w:rFonts w:ascii="Verdana" w:hAnsi="Verdana" w:cs="Arial"/>
          <w:i/>
          <w:color w:val="000000" w:themeColor="text1"/>
          <w:spacing w:val="-2"/>
          <w:sz w:val="22"/>
          <w:shd w:val="clear" w:color="auto" w:fill="FFFFFF"/>
        </w:rPr>
        <w:t>,</w:t>
      </w:r>
      <w:r w:rsidRPr="0020620B">
        <w:rPr>
          <w:rFonts w:ascii="Verdana" w:hAnsi="Verdana" w:cs="Arial"/>
          <w:color w:val="000000" w:themeColor="text1"/>
          <w:spacing w:val="-2"/>
          <w:sz w:val="22"/>
          <w:shd w:val="clear" w:color="auto" w:fill="FFFFFF"/>
        </w:rPr>
        <w:t xml:space="preserve"> 2014)</w:t>
      </w:r>
      <w:r w:rsidR="00D34238" w:rsidRPr="0020620B">
        <w:rPr>
          <w:rFonts w:ascii="Verdana" w:hAnsi="Verdana" w:cs="Arial"/>
          <w:color w:val="000000" w:themeColor="text1"/>
          <w:spacing w:val="-2"/>
          <w:sz w:val="22"/>
          <w:shd w:val="clear" w:color="auto" w:fill="FFFFFF"/>
        </w:rPr>
        <w:t>, o</w:t>
      </w:r>
      <w:r w:rsidR="008A5D4C" w:rsidRPr="0020620B">
        <w:rPr>
          <w:rFonts w:ascii="Verdana" w:hAnsi="Verdana" w:cs="Arial"/>
          <w:color w:val="000000" w:themeColor="text1"/>
          <w:spacing w:val="-2"/>
          <w:sz w:val="22"/>
          <w:shd w:val="clear" w:color="auto" w:fill="FFFFFF"/>
        </w:rPr>
        <w:t>u seja, a IUE poderia aparecer como resultado à exposição crônica ao treinamento físico de alto impacto e/ou alta intensidade.</w:t>
      </w:r>
    </w:p>
    <w:p w14:paraId="499F49AE" w14:textId="77777777" w:rsidR="00852CBB" w:rsidRPr="0020620B" w:rsidRDefault="00852CBB" w:rsidP="0020620B">
      <w:pPr>
        <w:widowControl w:val="0"/>
        <w:spacing w:line="274" w:lineRule="auto"/>
        <w:ind w:firstLine="624"/>
        <w:contextualSpacing w:val="0"/>
        <w:rPr>
          <w:rFonts w:ascii="Verdana" w:hAnsi="Verdana" w:cs="Arial"/>
          <w:color w:val="000000" w:themeColor="text1"/>
          <w:spacing w:val="-2"/>
          <w:sz w:val="22"/>
          <w:shd w:val="clear" w:color="auto" w:fill="FFFFFF"/>
        </w:rPr>
      </w:pPr>
    </w:p>
    <w:p w14:paraId="499F49AF" w14:textId="6A283ACC" w:rsidR="002524D1" w:rsidRPr="0020620B" w:rsidRDefault="002524D1" w:rsidP="0020620B">
      <w:pPr>
        <w:widowControl w:val="0"/>
        <w:spacing w:line="274" w:lineRule="auto"/>
        <w:ind w:firstLine="624"/>
        <w:contextualSpacing w:val="0"/>
        <w:rPr>
          <w:rFonts w:ascii="Verdana" w:hAnsi="Verdana" w:cs="Arial"/>
          <w:color w:val="000000" w:themeColor="text1"/>
          <w:spacing w:val="-2"/>
          <w:sz w:val="22"/>
          <w:shd w:val="clear" w:color="auto" w:fill="FFFFFF"/>
        </w:rPr>
      </w:pPr>
      <w:r w:rsidRPr="0020620B">
        <w:rPr>
          <w:rFonts w:ascii="Verdana" w:hAnsi="Verdana" w:cs="Arial"/>
          <w:color w:val="000000" w:themeColor="text1"/>
          <w:spacing w:val="-2"/>
          <w:sz w:val="22"/>
          <w:shd w:val="clear" w:color="auto" w:fill="FFFFFF"/>
        </w:rPr>
        <w:t>Embora a IU esteja geralmente relacionada à idade, tem-se observado um</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aumento na sua incidência nos últimos anos, especialmente entre a população jovem</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w:t>
      </w:r>
      <w:r w:rsidR="004047BA" w:rsidRPr="0020620B">
        <w:rPr>
          <w:rFonts w:ascii="Verdana" w:hAnsi="Verdana" w:cs="Arial"/>
          <w:color w:val="000000" w:themeColor="text1"/>
          <w:spacing w:val="-2"/>
          <w:sz w:val="22"/>
          <w:shd w:val="clear" w:color="auto" w:fill="FFFFFF"/>
        </w:rPr>
        <w:t xml:space="preserve">Machado </w:t>
      </w:r>
      <w:r w:rsidR="00CB6785" w:rsidRPr="0020620B">
        <w:rPr>
          <w:rFonts w:ascii="Verdana" w:hAnsi="Verdana" w:cs="Arial"/>
          <w:i/>
          <w:iCs/>
          <w:color w:val="000000" w:themeColor="text1"/>
          <w:spacing w:val="-2"/>
          <w:sz w:val="22"/>
          <w:shd w:val="clear" w:color="auto" w:fill="FFFFFF"/>
        </w:rPr>
        <w:t>et al.</w:t>
      </w:r>
      <w:r w:rsidRPr="0020620B">
        <w:rPr>
          <w:rFonts w:ascii="Verdana" w:hAnsi="Verdana" w:cs="Arial"/>
          <w:i/>
          <w:color w:val="000000" w:themeColor="text1"/>
          <w:spacing w:val="-2"/>
          <w:sz w:val="22"/>
          <w:shd w:val="clear" w:color="auto" w:fill="FFFFFF"/>
        </w:rPr>
        <w:t>,</w:t>
      </w:r>
      <w:r w:rsidRPr="0020620B">
        <w:rPr>
          <w:rFonts w:ascii="Verdana" w:hAnsi="Verdana" w:cs="Arial"/>
          <w:color w:val="000000" w:themeColor="text1"/>
          <w:spacing w:val="-2"/>
          <w:sz w:val="22"/>
          <w:shd w:val="clear" w:color="auto" w:fill="FFFFFF"/>
        </w:rPr>
        <w:t xml:space="preserve"> 2021). Esse aumento pode ser atribuído, em parte, ao crescente</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 xml:space="preserve">interesse por atividades físicas de alto impacto, como o </w:t>
      </w:r>
      <w:r w:rsidR="00B759AB" w:rsidRPr="0020620B">
        <w:rPr>
          <w:rFonts w:ascii="Verdana" w:hAnsi="Verdana" w:cs="Arial"/>
          <w:color w:val="000000" w:themeColor="text1"/>
          <w:spacing w:val="-2"/>
          <w:sz w:val="22"/>
          <w:shd w:val="clear" w:color="auto" w:fill="FFFFFF"/>
        </w:rPr>
        <w:t>CrossFit®</w:t>
      </w:r>
      <w:r w:rsidRPr="0020620B">
        <w:rPr>
          <w:rFonts w:ascii="Verdana" w:hAnsi="Verdana" w:cs="Arial"/>
          <w:color w:val="000000" w:themeColor="text1"/>
          <w:spacing w:val="-2"/>
          <w:sz w:val="22"/>
          <w:shd w:val="clear" w:color="auto" w:fill="FFFFFF"/>
        </w:rPr>
        <w:t>.</w:t>
      </w:r>
    </w:p>
    <w:p w14:paraId="499F49B0" w14:textId="77777777" w:rsidR="00852CBB" w:rsidRPr="0020620B" w:rsidRDefault="00852CBB" w:rsidP="0020620B">
      <w:pPr>
        <w:widowControl w:val="0"/>
        <w:spacing w:line="274" w:lineRule="auto"/>
        <w:ind w:firstLine="624"/>
        <w:contextualSpacing w:val="0"/>
        <w:rPr>
          <w:rFonts w:ascii="Verdana" w:hAnsi="Verdana" w:cs="Arial"/>
          <w:color w:val="000000" w:themeColor="text1"/>
          <w:spacing w:val="-2"/>
          <w:sz w:val="22"/>
          <w:shd w:val="clear" w:color="auto" w:fill="FFFFFF"/>
        </w:rPr>
      </w:pPr>
    </w:p>
    <w:p w14:paraId="499F49B1" w14:textId="77777777" w:rsidR="002524D1" w:rsidRPr="0020620B" w:rsidRDefault="002524D1" w:rsidP="0020620B">
      <w:pPr>
        <w:widowControl w:val="0"/>
        <w:spacing w:line="274" w:lineRule="auto"/>
        <w:ind w:firstLine="624"/>
        <w:contextualSpacing w:val="0"/>
        <w:rPr>
          <w:rFonts w:ascii="Verdana" w:hAnsi="Verdana" w:cs="Arial"/>
          <w:color w:val="000000" w:themeColor="text1"/>
          <w:spacing w:val="-2"/>
          <w:sz w:val="22"/>
          <w:shd w:val="clear" w:color="auto" w:fill="FFFFFF"/>
        </w:rPr>
      </w:pPr>
      <w:r w:rsidRPr="0020620B">
        <w:rPr>
          <w:rFonts w:ascii="Verdana" w:hAnsi="Verdana" w:cs="Arial"/>
          <w:color w:val="000000" w:themeColor="text1"/>
          <w:spacing w:val="-2"/>
          <w:sz w:val="22"/>
          <w:shd w:val="clear" w:color="auto" w:fill="FFFFFF"/>
        </w:rPr>
        <w:t xml:space="preserve">O </w:t>
      </w:r>
      <w:r w:rsidR="00B759AB" w:rsidRPr="0020620B">
        <w:rPr>
          <w:rFonts w:ascii="Verdana" w:hAnsi="Verdana" w:cs="Arial"/>
          <w:color w:val="000000" w:themeColor="text1"/>
          <w:spacing w:val="-2"/>
          <w:sz w:val="22"/>
          <w:shd w:val="clear" w:color="auto" w:fill="FFFFFF"/>
        </w:rPr>
        <w:t>CrossFit®</w:t>
      </w:r>
      <w:r w:rsidRPr="0020620B">
        <w:rPr>
          <w:rFonts w:ascii="Verdana" w:hAnsi="Verdana" w:cs="Arial"/>
          <w:color w:val="000000" w:themeColor="text1"/>
          <w:spacing w:val="-2"/>
          <w:sz w:val="22"/>
          <w:shd w:val="clear" w:color="auto" w:fill="FFFFFF"/>
        </w:rPr>
        <w:t xml:space="preserve"> é uma modalidade de treinamento físico cada vez mais popular, que</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envolve a prática de exercícios funcionais desafiadores para o sistema cardiovascular e</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muscular dos participantes, como corrida, saltos, levantamento de pesos, escalada em</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cordas, entre outros. Essa modalidade de treinamento tem sido amplamente adotada</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 xml:space="preserve">por atletas profissionais, militares e civis que buscam melhorar sua condição física deforma abrangente. </w:t>
      </w:r>
    </w:p>
    <w:p w14:paraId="499F49B2" w14:textId="77777777" w:rsidR="00CA6D18" w:rsidRPr="0020620B" w:rsidRDefault="00CA6D18" w:rsidP="0020620B">
      <w:pPr>
        <w:widowControl w:val="0"/>
        <w:spacing w:line="274" w:lineRule="auto"/>
        <w:ind w:firstLine="624"/>
        <w:contextualSpacing w:val="0"/>
        <w:rPr>
          <w:rFonts w:ascii="Verdana" w:hAnsi="Verdana" w:cs="Arial"/>
          <w:color w:val="000000" w:themeColor="text1"/>
          <w:spacing w:val="-2"/>
          <w:sz w:val="22"/>
          <w:shd w:val="clear" w:color="auto" w:fill="FFFFFF"/>
        </w:rPr>
      </w:pPr>
    </w:p>
    <w:p w14:paraId="499F49B3" w14:textId="4090CA4F" w:rsidR="002524D1" w:rsidRPr="0020620B" w:rsidRDefault="002524D1" w:rsidP="0020620B">
      <w:pPr>
        <w:widowControl w:val="0"/>
        <w:spacing w:line="274" w:lineRule="auto"/>
        <w:ind w:firstLine="624"/>
        <w:contextualSpacing w:val="0"/>
        <w:rPr>
          <w:rFonts w:ascii="Verdana" w:hAnsi="Verdana" w:cs="Arial"/>
          <w:color w:val="auto"/>
          <w:spacing w:val="-2"/>
          <w:sz w:val="22"/>
          <w:shd w:val="clear" w:color="auto" w:fill="FFFFFF"/>
        </w:rPr>
      </w:pPr>
      <w:r w:rsidRPr="0020620B">
        <w:rPr>
          <w:rFonts w:ascii="Verdana" w:hAnsi="Verdana" w:cs="Arial"/>
          <w:color w:val="000000" w:themeColor="text1"/>
          <w:spacing w:val="-2"/>
          <w:sz w:val="22"/>
          <w:shd w:val="clear" w:color="auto" w:fill="FFFFFF"/>
        </w:rPr>
        <w:t>No entanto, devido ao alto volume de repetições, impacto e</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 xml:space="preserve">esforço </w:t>
      </w:r>
      <w:r w:rsidRPr="0020620B">
        <w:rPr>
          <w:rFonts w:ascii="Verdana" w:hAnsi="Verdana" w:cs="Arial"/>
          <w:color w:val="000000" w:themeColor="text1"/>
          <w:spacing w:val="-2"/>
          <w:sz w:val="22"/>
          <w:shd w:val="clear" w:color="auto" w:fill="FFFFFF"/>
        </w:rPr>
        <w:lastRenderedPageBreak/>
        <w:t xml:space="preserve">envolvidos </w:t>
      </w:r>
      <w:r w:rsidR="00F115A4" w:rsidRPr="0020620B">
        <w:rPr>
          <w:rFonts w:ascii="Verdana" w:hAnsi="Verdana" w:cs="Arial"/>
          <w:color w:val="000000" w:themeColor="text1"/>
          <w:spacing w:val="-2"/>
          <w:sz w:val="22"/>
          <w:shd w:val="clear" w:color="auto" w:fill="FFFFFF"/>
        </w:rPr>
        <w:t>no CrossFit®,</w:t>
      </w:r>
      <w:r w:rsidRPr="0020620B">
        <w:rPr>
          <w:rFonts w:ascii="Verdana" w:hAnsi="Verdana" w:cs="Arial"/>
          <w:color w:val="000000" w:themeColor="text1"/>
          <w:spacing w:val="-2"/>
          <w:sz w:val="22"/>
          <w:shd w:val="clear" w:color="auto" w:fill="FFFFFF"/>
        </w:rPr>
        <w:t xml:space="preserve"> aliados a curtos intervalos de descanso</w:t>
      </w:r>
      <w:r w:rsidR="00F115A4" w:rsidRPr="0020620B">
        <w:rPr>
          <w:rFonts w:ascii="Verdana" w:hAnsi="Verdana" w:cs="Arial"/>
          <w:color w:val="000000" w:themeColor="text1"/>
          <w:spacing w:val="-2"/>
          <w:sz w:val="22"/>
          <w:shd w:val="clear" w:color="auto" w:fill="FFFFFF"/>
        </w:rPr>
        <w:t>, e</w:t>
      </w:r>
      <w:r w:rsidRPr="0020620B">
        <w:rPr>
          <w:rFonts w:ascii="Verdana" w:hAnsi="Verdana" w:cs="Arial"/>
          <w:color w:val="000000" w:themeColor="text1"/>
          <w:spacing w:val="-2"/>
          <w:sz w:val="22"/>
          <w:shd w:val="clear" w:color="auto" w:fill="FFFFFF"/>
        </w:rPr>
        <w:t>sse tipo de treinamento pode</w:t>
      </w:r>
      <w:r w:rsidR="00F115A4" w:rsidRPr="0020620B">
        <w:rPr>
          <w:rFonts w:ascii="Verdana" w:hAnsi="Verdana" w:cs="Arial"/>
          <w:color w:val="000000" w:themeColor="text1"/>
          <w:spacing w:val="-2"/>
          <w:sz w:val="22"/>
          <w:shd w:val="clear" w:color="auto" w:fill="FFFFFF"/>
        </w:rPr>
        <w:t>ria</w:t>
      </w:r>
      <w:r w:rsidRPr="0020620B">
        <w:rPr>
          <w:rFonts w:ascii="Verdana" w:hAnsi="Verdana" w:cs="Arial"/>
          <w:color w:val="000000" w:themeColor="text1"/>
          <w:spacing w:val="-2"/>
          <w:sz w:val="22"/>
          <w:shd w:val="clear" w:color="auto" w:fill="FFFFFF"/>
        </w:rPr>
        <w:t xml:space="preserve"> aumentar a pressão intra-abdominal e</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afetar diretamente os músculos do assoalho pélvico, resultando em perda de urina</w:t>
      </w:r>
      <w:r w:rsidR="009F2D69"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w:t>
      </w:r>
      <w:r w:rsidR="004047BA" w:rsidRPr="0020620B">
        <w:rPr>
          <w:rFonts w:ascii="Verdana" w:hAnsi="Verdana" w:cs="Arial"/>
          <w:color w:val="000000" w:themeColor="text1"/>
          <w:spacing w:val="-2"/>
          <w:sz w:val="22"/>
          <w:shd w:val="clear" w:color="auto" w:fill="FFFFFF"/>
        </w:rPr>
        <w:t xml:space="preserve">Machado </w:t>
      </w:r>
      <w:r w:rsidR="00CB6785" w:rsidRPr="0020620B">
        <w:rPr>
          <w:rFonts w:ascii="Verdana" w:hAnsi="Verdana" w:cs="Arial"/>
          <w:i/>
          <w:iCs/>
          <w:color w:val="000000" w:themeColor="text1"/>
          <w:spacing w:val="-2"/>
          <w:sz w:val="22"/>
          <w:shd w:val="clear" w:color="auto" w:fill="FFFFFF"/>
        </w:rPr>
        <w:t>et al.</w:t>
      </w:r>
      <w:r w:rsidRPr="0020620B">
        <w:rPr>
          <w:rFonts w:ascii="Verdana" w:hAnsi="Verdana" w:cs="Arial"/>
          <w:i/>
          <w:color w:val="000000" w:themeColor="text1"/>
          <w:spacing w:val="-2"/>
          <w:sz w:val="22"/>
          <w:shd w:val="clear" w:color="auto" w:fill="FFFFFF"/>
        </w:rPr>
        <w:t>,</w:t>
      </w:r>
      <w:r w:rsidRPr="0020620B">
        <w:rPr>
          <w:rFonts w:ascii="Verdana" w:hAnsi="Verdana" w:cs="Arial"/>
          <w:color w:val="000000" w:themeColor="text1"/>
          <w:spacing w:val="-2"/>
          <w:sz w:val="22"/>
          <w:shd w:val="clear" w:color="auto" w:fill="FFFFFF"/>
        </w:rPr>
        <w:t xml:space="preserve"> 2021). Diante disso, o presente estudo teve como objetivo revisar a</w:t>
      </w:r>
      <w:r w:rsidR="004047BA" w:rsidRPr="0020620B">
        <w:rPr>
          <w:rFonts w:ascii="Verdana" w:hAnsi="Verdana" w:cs="Arial"/>
          <w:color w:val="000000" w:themeColor="text1"/>
          <w:spacing w:val="-2"/>
          <w:sz w:val="22"/>
          <w:shd w:val="clear" w:color="auto" w:fill="FFFFFF"/>
        </w:rPr>
        <w:t xml:space="preserve"> </w:t>
      </w:r>
      <w:r w:rsidRPr="0020620B">
        <w:rPr>
          <w:rFonts w:ascii="Verdana" w:hAnsi="Verdana" w:cs="Arial"/>
          <w:color w:val="000000" w:themeColor="text1"/>
          <w:spacing w:val="-2"/>
          <w:sz w:val="22"/>
          <w:shd w:val="clear" w:color="auto" w:fill="FFFFFF"/>
        </w:rPr>
        <w:t xml:space="preserve">literatura científica sobre a prevalência de IU em mulheres que praticam </w:t>
      </w:r>
      <w:r w:rsidR="00B759AB" w:rsidRPr="0020620B">
        <w:rPr>
          <w:rFonts w:ascii="Verdana" w:hAnsi="Verdana" w:cs="Arial"/>
          <w:color w:val="000000" w:themeColor="text1"/>
          <w:spacing w:val="-2"/>
          <w:sz w:val="22"/>
          <w:shd w:val="clear" w:color="auto" w:fill="FFFFFF"/>
        </w:rPr>
        <w:t>CrossFit®</w:t>
      </w:r>
      <w:r w:rsidRPr="0020620B">
        <w:rPr>
          <w:rFonts w:ascii="Verdana" w:hAnsi="Verdana" w:cs="Arial"/>
          <w:color w:val="000000" w:themeColor="text1"/>
          <w:spacing w:val="-2"/>
          <w:sz w:val="22"/>
          <w:shd w:val="clear" w:color="auto" w:fill="FFFFFF"/>
        </w:rPr>
        <w:t>.</w:t>
      </w:r>
    </w:p>
    <w:p w14:paraId="7BC59113" w14:textId="77777777" w:rsidR="00D34238" w:rsidRPr="0020620B" w:rsidRDefault="00D34238" w:rsidP="0020620B">
      <w:pPr>
        <w:widowControl w:val="0"/>
        <w:spacing w:line="274" w:lineRule="auto"/>
        <w:contextualSpacing w:val="0"/>
        <w:rPr>
          <w:rFonts w:ascii="Verdana" w:eastAsia="Times New Roman" w:hAnsi="Verdana" w:cs="Arial"/>
          <w:b/>
          <w:smallCaps/>
          <w:color w:val="002E34"/>
          <w:spacing w:val="-2"/>
          <w:sz w:val="30"/>
          <w:szCs w:val="30"/>
        </w:rPr>
      </w:pPr>
    </w:p>
    <w:p w14:paraId="499F49B5" w14:textId="6B6423FD" w:rsidR="00E971FB" w:rsidRPr="0020620B" w:rsidRDefault="00E971FB" w:rsidP="0020620B">
      <w:pPr>
        <w:widowControl w:val="0"/>
        <w:spacing w:line="274" w:lineRule="auto"/>
        <w:contextualSpacing w:val="0"/>
        <w:rPr>
          <w:rFonts w:ascii="Verdana" w:eastAsia="Times New Roman" w:hAnsi="Verdana" w:cs="Arial"/>
          <w:b/>
          <w:smallCaps/>
          <w:color w:val="002E34"/>
          <w:spacing w:val="-2"/>
          <w:sz w:val="30"/>
          <w:szCs w:val="30"/>
        </w:rPr>
      </w:pPr>
      <w:r w:rsidRPr="0020620B">
        <w:rPr>
          <w:rFonts w:ascii="Verdana" w:eastAsia="Times New Roman" w:hAnsi="Verdana" w:cs="Arial"/>
          <w:b/>
          <w:smallCaps/>
          <w:color w:val="002E34"/>
          <w:spacing w:val="-2"/>
          <w:sz w:val="30"/>
          <w:szCs w:val="30"/>
        </w:rPr>
        <w:t>Método</w:t>
      </w:r>
    </w:p>
    <w:p w14:paraId="499F49B6" w14:textId="77777777" w:rsidR="00B20383" w:rsidRPr="0020620B" w:rsidRDefault="00B20383" w:rsidP="0020620B">
      <w:pPr>
        <w:pStyle w:val="SombreamentoMdio1-nfase11"/>
        <w:widowControl w:val="0"/>
        <w:spacing w:line="274" w:lineRule="auto"/>
        <w:ind w:firstLine="624"/>
        <w:jc w:val="both"/>
        <w:rPr>
          <w:rFonts w:ascii="Verdana" w:hAnsi="Verdana" w:cs="Arial"/>
          <w:color w:val="000000"/>
          <w:spacing w:val="-2"/>
        </w:rPr>
      </w:pPr>
    </w:p>
    <w:p w14:paraId="499F49B7" w14:textId="100459A1" w:rsidR="002524D1" w:rsidRPr="0020620B" w:rsidRDefault="002524D1" w:rsidP="0020620B">
      <w:pPr>
        <w:pStyle w:val="SombreamentoMdio1-nfase11"/>
        <w:widowControl w:val="0"/>
        <w:spacing w:line="274" w:lineRule="auto"/>
        <w:ind w:firstLine="624"/>
        <w:jc w:val="both"/>
        <w:rPr>
          <w:rFonts w:ascii="Verdana" w:hAnsi="Verdana" w:cs="Arial"/>
          <w:color w:val="000000" w:themeColor="text1"/>
          <w:spacing w:val="-2"/>
        </w:rPr>
      </w:pPr>
      <w:r w:rsidRPr="0020620B">
        <w:rPr>
          <w:rFonts w:ascii="Verdana" w:hAnsi="Verdana" w:cs="Arial"/>
          <w:color w:val="000000" w:themeColor="text1"/>
          <w:spacing w:val="-2"/>
        </w:rPr>
        <w:t>A busca foi conduzida utilizando os seguintes termos: "Incontinência Urinária",</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"Distúrbios do Assoalho Pélvico" e "Crossfit®", na língua portuguesa e inglesa, tanto</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separadamente como em combinação, utilizando os operadores booleanos "OR" e</w:t>
      </w:r>
      <w:r w:rsidR="00F4558F" w:rsidRPr="0020620B">
        <w:rPr>
          <w:rFonts w:ascii="Verdana" w:hAnsi="Verdana" w:cs="Arial"/>
          <w:color w:val="000000" w:themeColor="text1"/>
          <w:spacing w:val="-2"/>
        </w:rPr>
        <w:t xml:space="preserve"> </w:t>
      </w:r>
      <w:r w:rsidRPr="0020620B">
        <w:rPr>
          <w:rFonts w:ascii="Verdana" w:hAnsi="Verdana" w:cs="Arial"/>
          <w:color w:val="000000" w:themeColor="text1"/>
          <w:spacing w:val="-2"/>
        </w:rPr>
        <w:t>"AND". As bases de dados consultadas foram: Scielo, Pubmed, Embase e Scopus.</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Nenhuma restrição em relação ao ano de publicação foi imposta.</w:t>
      </w:r>
    </w:p>
    <w:p w14:paraId="499F49B8" w14:textId="77777777" w:rsidR="00852CBB" w:rsidRPr="0020620B" w:rsidRDefault="00852CBB" w:rsidP="0020620B">
      <w:pPr>
        <w:pStyle w:val="SombreamentoMdio1-nfase11"/>
        <w:widowControl w:val="0"/>
        <w:spacing w:line="274" w:lineRule="auto"/>
        <w:ind w:firstLine="624"/>
        <w:jc w:val="both"/>
        <w:rPr>
          <w:rFonts w:ascii="Verdana" w:hAnsi="Verdana" w:cs="Arial"/>
          <w:color w:val="000000" w:themeColor="text1"/>
          <w:spacing w:val="-2"/>
        </w:rPr>
      </w:pPr>
    </w:p>
    <w:p w14:paraId="499F49B9" w14:textId="11EF1F4D" w:rsidR="006D3242" w:rsidRPr="0020620B" w:rsidRDefault="002524D1" w:rsidP="0020620B">
      <w:pPr>
        <w:pStyle w:val="SombreamentoMdio1-nfase11"/>
        <w:widowControl w:val="0"/>
        <w:spacing w:line="274" w:lineRule="auto"/>
        <w:ind w:firstLine="624"/>
        <w:jc w:val="both"/>
        <w:rPr>
          <w:rFonts w:ascii="Verdana" w:hAnsi="Verdana" w:cs="Arial"/>
          <w:color w:val="000000" w:themeColor="text1"/>
          <w:spacing w:val="-2"/>
        </w:rPr>
      </w:pPr>
      <w:r w:rsidRPr="0020620B">
        <w:rPr>
          <w:rFonts w:ascii="Verdana" w:hAnsi="Verdana" w:cs="Arial"/>
          <w:color w:val="000000" w:themeColor="text1"/>
          <w:spacing w:val="-2"/>
        </w:rPr>
        <w:t>Após a exclusão dos artigos duplicados, dois revisores independentes</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realizaram o processo de seleção, que consistiu nas seguintes etapas: 1) seleção por</w:t>
      </w:r>
      <w:r w:rsidR="00F4558F" w:rsidRPr="0020620B">
        <w:rPr>
          <w:rFonts w:ascii="Verdana" w:hAnsi="Verdana" w:cs="Arial"/>
          <w:color w:val="000000" w:themeColor="text1"/>
          <w:spacing w:val="-2"/>
        </w:rPr>
        <w:t xml:space="preserve"> </w:t>
      </w:r>
      <w:r w:rsidRPr="0020620B">
        <w:rPr>
          <w:rFonts w:ascii="Verdana" w:hAnsi="Verdana" w:cs="Arial"/>
          <w:color w:val="000000" w:themeColor="text1"/>
          <w:spacing w:val="-2"/>
        </w:rPr>
        <w:t>título, 2) seleção por resumo, 3) seleção por texto completo. Não houve discordância</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entre os revisores na triagem dos artigos, não necessitando de um terceiro revisor.</w:t>
      </w:r>
    </w:p>
    <w:p w14:paraId="499F49BA" w14:textId="77777777" w:rsidR="00852CBB" w:rsidRPr="0020620B" w:rsidRDefault="00852CBB" w:rsidP="0020620B">
      <w:pPr>
        <w:pStyle w:val="SombreamentoMdio1-nfase11"/>
        <w:widowControl w:val="0"/>
        <w:spacing w:line="274" w:lineRule="auto"/>
        <w:ind w:firstLine="624"/>
        <w:jc w:val="both"/>
        <w:rPr>
          <w:rFonts w:ascii="Verdana" w:hAnsi="Verdana" w:cs="Arial"/>
          <w:color w:val="000000" w:themeColor="text1"/>
          <w:spacing w:val="-2"/>
        </w:rPr>
      </w:pPr>
    </w:p>
    <w:p w14:paraId="499F49BB" w14:textId="77777777" w:rsidR="001A0FED" w:rsidRPr="0020620B" w:rsidRDefault="001A0FED" w:rsidP="0020620B">
      <w:pPr>
        <w:pStyle w:val="SombreamentoMdio1-nfase11"/>
        <w:widowControl w:val="0"/>
        <w:spacing w:line="274" w:lineRule="auto"/>
        <w:ind w:firstLine="624"/>
        <w:jc w:val="both"/>
        <w:rPr>
          <w:rFonts w:ascii="Verdana" w:hAnsi="Verdana" w:cs="Arial"/>
          <w:color w:val="000000" w:themeColor="text1"/>
          <w:spacing w:val="-2"/>
        </w:rPr>
      </w:pPr>
      <w:r w:rsidRPr="0020620B">
        <w:rPr>
          <w:rFonts w:ascii="Verdana" w:hAnsi="Verdana" w:cs="Arial"/>
          <w:color w:val="000000" w:themeColor="text1"/>
          <w:spacing w:val="-2"/>
        </w:rPr>
        <w:t>Foram critérios de inclusão artigos com desenho de estudo observacional que</w:t>
      </w:r>
      <w:r w:rsidR="009F2D69" w:rsidRPr="0020620B">
        <w:rPr>
          <w:rFonts w:ascii="Verdana" w:hAnsi="Verdana" w:cs="Arial"/>
          <w:color w:val="000000" w:themeColor="text1"/>
          <w:spacing w:val="-2"/>
        </w:rPr>
        <w:t xml:space="preserve"> </w:t>
      </w:r>
      <w:r w:rsidR="001B173E" w:rsidRPr="0020620B">
        <w:rPr>
          <w:rFonts w:ascii="Verdana" w:hAnsi="Verdana" w:cs="Arial"/>
          <w:color w:val="000000" w:themeColor="text1"/>
          <w:spacing w:val="-2"/>
        </w:rPr>
        <w:t>investigaram</w:t>
      </w:r>
      <w:r w:rsidRPr="0020620B">
        <w:rPr>
          <w:rFonts w:ascii="Verdana" w:hAnsi="Verdana" w:cs="Arial"/>
          <w:color w:val="000000" w:themeColor="text1"/>
          <w:spacing w:val="-2"/>
        </w:rPr>
        <w:t xml:space="preserve"> a prevalência de mulheres praticantes de </w:t>
      </w:r>
      <w:r w:rsidR="00B759AB" w:rsidRPr="0020620B">
        <w:rPr>
          <w:rFonts w:ascii="Verdana" w:hAnsi="Verdana" w:cs="Arial"/>
          <w:color w:val="000000" w:themeColor="text1"/>
          <w:spacing w:val="-2"/>
        </w:rPr>
        <w:t>CrossFit®</w:t>
      </w:r>
      <w:r w:rsidRPr="0020620B">
        <w:rPr>
          <w:rFonts w:ascii="Verdana" w:hAnsi="Verdana" w:cs="Arial"/>
          <w:color w:val="000000" w:themeColor="text1"/>
          <w:spacing w:val="-2"/>
        </w:rPr>
        <w:t xml:space="preserve"> que possuem IU</w:t>
      </w:r>
      <w:r w:rsidR="001B173E" w:rsidRPr="0020620B">
        <w:rPr>
          <w:rFonts w:ascii="Verdana" w:hAnsi="Verdana" w:cs="Arial"/>
          <w:color w:val="000000" w:themeColor="text1"/>
          <w:spacing w:val="-2"/>
        </w:rPr>
        <w:t>,</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independentemente da idade. Foram excluídos artigos que estudaram outras</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atividades</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 xml:space="preserve">além do </w:t>
      </w:r>
      <w:r w:rsidR="00B759AB" w:rsidRPr="0020620B">
        <w:rPr>
          <w:rFonts w:ascii="Verdana" w:hAnsi="Verdana" w:cs="Arial"/>
          <w:color w:val="000000" w:themeColor="text1"/>
          <w:spacing w:val="-2"/>
        </w:rPr>
        <w:t>CrossFit®</w:t>
      </w:r>
      <w:r w:rsidRPr="0020620B">
        <w:rPr>
          <w:rFonts w:ascii="Verdana" w:hAnsi="Verdana" w:cs="Arial"/>
          <w:color w:val="000000" w:themeColor="text1"/>
          <w:spacing w:val="-2"/>
        </w:rPr>
        <w:t xml:space="preserve"> e que não mostraram os resultados separados por modalidade de exercício, artigos que não</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utilizaram questionários validados, e artigos com desenhos de estudo como revisão de literatura,</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relato de caso, dissertação ou tese, carta ao editor ou resumo de congresso.</w:t>
      </w:r>
    </w:p>
    <w:p w14:paraId="499F49BC" w14:textId="77777777" w:rsidR="00852CBB" w:rsidRPr="0020620B" w:rsidRDefault="00852CBB" w:rsidP="0020620B">
      <w:pPr>
        <w:pStyle w:val="SombreamentoMdio1-nfase11"/>
        <w:widowControl w:val="0"/>
        <w:spacing w:line="274" w:lineRule="auto"/>
        <w:ind w:firstLine="624"/>
        <w:jc w:val="both"/>
        <w:rPr>
          <w:rFonts w:ascii="Verdana" w:hAnsi="Verdana" w:cs="Arial"/>
          <w:color w:val="000000" w:themeColor="text1"/>
          <w:spacing w:val="-2"/>
        </w:rPr>
      </w:pPr>
    </w:p>
    <w:p w14:paraId="499F49BD" w14:textId="693B131D" w:rsidR="001B173E" w:rsidRPr="0020620B" w:rsidRDefault="001B173E" w:rsidP="0020620B">
      <w:pPr>
        <w:pStyle w:val="SombreamentoMdio1-nfase11"/>
        <w:widowControl w:val="0"/>
        <w:spacing w:line="274" w:lineRule="auto"/>
        <w:ind w:firstLine="624"/>
        <w:jc w:val="both"/>
        <w:rPr>
          <w:rFonts w:ascii="Verdana" w:hAnsi="Verdana" w:cs="Arial"/>
          <w:color w:val="000000" w:themeColor="text1"/>
          <w:spacing w:val="-2"/>
        </w:rPr>
      </w:pPr>
      <w:r w:rsidRPr="0020620B">
        <w:rPr>
          <w:rFonts w:ascii="Verdana" w:hAnsi="Verdana" w:cs="Arial"/>
          <w:color w:val="000000" w:themeColor="text1"/>
          <w:spacing w:val="-2"/>
        </w:rPr>
        <w:t>Para a análise da qualidade metodológica dos artigos selecionados foi</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utilizada</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a escala NewCastle</w:t>
      </w:r>
      <w:r w:rsidR="00F4558F" w:rsidRPr="0020620B">
        <w:rPr>
          <w:rFonts w:ascii="Verdana" w:hAnsi="Verdana" w:cs="Arial"/>
          <w:color w:val="000000" w:themeColor="text1"/>
          <w:spacing w:val="-2"/>
        </w:rPr>
        <w:t xml:space="preserve"> </w:t>
      </w:r>
      <w:r w:rsidRPr="0020620B">
        <w:rPr>
          <w:rFonts w:ascii="Verdana" w:hAnsi="Verdana" w:cs="Arial"/>
          <w:color w:val="000000" w:themeColor="text1"/>
          <w:spacing w:val="-2"/>
        </w:rPr>
        <w:t>-</w:t>
      </w:r>
      <w:r w:rsidR="00F4558F" w:rsidRPr="0020620B">
        <w:rPr>
          <w:rFonts w:ascii="Verdana" w:hAnsi="Verdana" w:cs="Arial"/>
          <w:color w:val="000000" w:themeColor="text1"/>
          <w:spacing w:val="-2"/>
        </w:rPr>
        <w:t xml:space="preserve"> </w:t>
      </w:r>
      <w:r w:rsidRPr="0020620B">
        <w:rPr>
          <w:rFonts w:ascii="Verdana" w:hAnsi="Verdana" w:cs="Arial"/>
          <w:color w:val="000000" w:themeColor="text1"/>
          <w:spacing w:val="-2"/>
        </w:rPr>
        <w:t>Otawa adaptada para estudos observacionais. Este instrumento</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analisa os estudos observacionais em três domínios: seleção (representatividade da</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amostra, tamanho da amostra, não resposta, apuração da exposição), comparação</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(controle dos fatores confundidores), e desfecho (avaliação do resultado, teste</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estatístico). A pontuação máxima é 10 pontos. Os estudos podem ser classificados em:</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muito bom (9-10 pontos), bom (7-8 pontos), satisfatório (5-6 pontos) e não satisfatório</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(0-4 pontos) (</w:t>
      </w:r>
      <w:r w:rsidR="009F2D69" w:rsidRPr="0020620B">
        <w:rPr>
          <w:rFonts w:ascii="Verdana" w:hAnsi="Verdana" w:cs="Arial"/>
          <w:color w:val="000000" w:themeColor="text1"/>
          <w:spacing w:val="-2"/>
        </w:rPr>
        <w:t xml:space="preserve">Herzog </w:t>
      </w:r>
      <w:r w:rsidR="00CB6785" w:rsidRPr="0020620B">
        <w:rPr>
          <w:rFonts w:ascii="Verdana" w:hAnsi="Verdana" w:cs="Arial"/>
          <w:i/>
          <w:iCs/>
          <w:color w:val="000000" w:themeColor="text1"/>
          <w:spacing w:val="-2"/>
        </w:rPr>
        <w:t>et al.</w:t>
      </w:r>
      <w:r w:rsidRPr="0020620B">
        <w:rPr>
          <w:rFonts w:ascii="Verdana" w:hAnsi="Verdana" w:cs="Arial"/>
          <w:i/>
          <w:color w:val="000000" w:themeColor="text1"/>
          <w:spacing w:val="-2"/>
        </w:rPr>
        <w:t>,</w:t>
      </w:r>
      <w:r w:rsidRPr="0020620B">
        <w:rPr>
          <w:rFonts w:ascii="Verdana" w:hAnsi="Verdana" w:cs="Arial"/>
          <w:color w:val="000000" w:themeColor="text1"/>
          <w:spacing w:val="-2"/>
        </w:rPr>
        <w:t xml:space="preserve"> 2013).</w:t>
      </w:r>
    </w:p>
    <w:p w14:paraId="499F49BE" w14:textId="77777777" w:rsidR="00852CBB" w:rsidRPr="0020620B" w:rsidRDefault="00852CBB" w:rsidP="0020620B">
      <w:pPr>
        <w:pStyle w:val="SombreamentoMdio1-nfase11"/>
        <w:widowControl w:val="0"/>
        <w:spacing w:line="274" w:lineRule="auto"/>
        <w:ind w:firstLine="624"/>
        <w:jc w:val="both"/>
        <w:rPr>
          <w:rFonts w:ascii="Verdana" w:hAnsi="Verdana" w:cs="Arial"/>
          <w:color w:val="000000" w:themeColor="text1"/>
          <w:spacing w:val="-2"/>
        </w:rPr>
      </w:pPr>
    </w:p>
    <w:p w14:paraId="499F49BF" w14:textId="77777777" w:rsidR="00B84949" w:rsidRPr="0020620B" w:rsidRDefault="00C24DCC" w:rsidP="0020620B">
      <w:pPr>
        <w:pStyle w:val="SombreamentoMdio1-nfase11"/>
        <w:widowControl w:val="0"/>
        <w:spacing w:line="274" w:lineRule="auto"/>
        <w:ind w:firstLine="624"/>
        <w:jc w:val="both"/>
        <w:rPr>
          <w:rFonts w:ascii="Verdana" w:hAnsi="Verdana" w:cs="Arial"/>
          <w:color w:val="000000" w:themeColor="text1"/>
          <w:spacing w:val="-2"/>
        </w:rPr>
      </w:pPr>
      <w:r w:rsidRPr="0020620B">
        <w:rPr>
          <w:rFonts w:ascii="Verdana" w:hAnsi="Verdana" w:cs="Arial"/>
          <w:color w:val="000000" w:themeColor="text1"/>
          <w:spacing w:val="-2"/>
        </w:rPr>
        <w:t>Para cada artigo selecionado, foram coletadas informações sobre a</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prevalência</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de IU, as características do estudo e das participantes, incluindo as amostras</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analisadas, idade, índice de massa corporal (IMC), frequência semanal de treinos e</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 xml:space="preserve">tempo de prática no </w:t>
      </w:r>
      <w:r w:rsidR="00B759AB" w:rsidRPr="0020620B">
        <w:rPr>
          <w:rFonts w:ascii="Verdana" w:hAnsi="Verdana" w:cs="Arial"/>
          <w:color w:val="000000" w:themeColor="text1"/>
          <w:spacing w:val="-2"/>
        </w:rPr>
        <w:t>CrossFit®</w:t>
      </w:r>
      <w:r w:rsidRPr="0020620B">
        <w:rPr>
          <w:rFonts w:ascii="Verdana" w:hAnsi="Verdana" w:cs="Arial"/>
          <w:color w:val="000000" w:themeColor="text1"/>
          <w:spacing w:val="-2"/>
        </w:rPr>
        <w:t>. Além disso, foram registrados os métodos utilizados,</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incluindo os tipos de instrumentos de avaliação de sintomas de incontinência urinária</w:t>
      </w:r>
      <w:r w:rsidR="009F2D69" w:rsidRPr="0020620B">
        <w:rPr>
          <w:rFonts w:ascii="Verdana" w:hAnsi="Verdana" w:cs="Arial"/>
          <w:color w:val="000000" w:themeColor="text1"/>
          <w:spacing w:val="-2"/>
        </w:rPr>
        <w:t xml:space="preserve"> </w:t>
      </w:r>
      <w:r w:rsidRPr="0020620B">
        <w:rPr>
          <w:rFonts w:ascii="Verdana" w:hAnsi="Verdana" w:cs="Arial"/>
          <w:color w:val="000000" w:themeColor="text1"/>
          <w:spacing w:val="-2"/>
        </w:rPr>
        <w:t>(IU).</w:t>
      </w:r>
      <w:r w:rsidR="009F2D69" w:rsidRPr="0020620B">
        <w:rPr>
          <w:rFonts w:ascii="Verdana" w:hAnsi="Verdana" w:cs="Arial"/>
          <w:color w:val="000000" w:themeColor="text1"/>
          <w:spacing w:val="-2"/>
        </w:rPr>
        <w:t xml:space="preserve"> </w:t>
      </w:r>
      <w:r w:rsidR="008847E5" w:rsidRPr="0020620B">
        <w:rPr>
          <w:rFonts w:ascii="Verdana" w:hAnsi="Verdana" w:cs="Arial"/>
          <w:color w:val="000000" w:themeColor="text1"/>
          <w:spacing w:val="-2"/>
        </w:rPr>
        <w:t xml:space="preserve">Os resultados dos estudos foram apresentados de </w:t>
      </w:r>
      <w:r w:rsidR="008847E5" w:rsidRPr="0020620B">
        <w:rPr>
          <w:rFonts w:ascii="Verdana" w:hAnsi="Verdana" w:cs="Arial"/>
          <w:color w:val="000000" w:themeColor="text1"/>
          <w:spacing w:val="-2"/>
        </w:rPr>
        <w:lastRenderedPageBreak/>
        <w:t>forma descritiva.</w:t>
      </w:r>
    </w:p>
    <w:p w14:paraId="499F49C0" w14:textId="77777777" w:rsidR="0000163F" w:rsidRPr="0020620B" w:rsidRDefault="0000163F" w:rsidP="0020620B">
      <w:pPr>
        <w:pStyle w:val="SombreamentoMdio1-nfase11"/>
        <w:widowControl w:val="0"/>
        <w:spacing w:line="274" w:lineRule="auto"/>
        <w:ind w:firstLine="624"/>
        <w:jc w:val="both"/>
        <w:rPr>
          <w:rFonts w:ascii="Verdana" w:hAnsi="Verdana" w:cs="Arial"/>
          <w:color w:val="000000" w:themeColor="text1"/>
          <w:spacing w:val="-2"/>
        </w:rPr>
      </w:pPr>
    </w:p>
    <w:p w14:paraId="499F49C1" w14:textId="601323D8" w:rsidR="0000163F" w:rsidRPr="0020620B" w:rsidRDefault="0000163F" w:rsidP="0020620B">
      <w:pPr>
        <w:widowControl w:val="0"/>
        <w:spacing w:line="274" w:lineRule="auto"/>
        <w:ind w:firstLine="624"/>
        <w:contextualSpacing w:val="0"/>
        <w:rPr>
          <w:rFonts w:ascii="Verdana" w:hAnsi="Verdana" w:cs="Arial"/>
          <w:color w:val="000000" w:themeColor="text1"/>
          <w:spacing w:val="-2"/>
          <w:sz w:val="22"/>
        </w:rPr>
      </w:pPr>
      <w:r w:rsidRPr="0020620B">
        <w:rPr>
          <w:rFonts w:ascii="Verdana" w:hAnsi="Verdana" w:cs="Arial"/>
          <w:color w:val="000000" w:themeColor="text1"/>
          <w:spacing w:val="-2"/>
          <w:sz w:val="22"/>
        </w:rPr>
        <w:t>Foram inicialmente identificados 88 artigos relevantes para a revisão. Após a</w:t>
      </w:r>
      <w:r w:rsidR="009F2D69" w:rsidRPr="0020620B">
        <w:rPr>
          <w:rFonts w:ascii="Verdana" w:hAnsi="Verdana" w:cs="Arial"/>
          <w:color w:val="000000" w:themeColor="text1"/>
          <w:spacing w:val="-2"/>
          <w:sz w:val="22"/>
        </w:rPr>
        <w:t xml:space="preserve"> </w:t>
      </w:r>
      <w:r w:rsidRPr="0020620B">
        <w:rPr>
          <w:rFonts w:ascii="Verdana" w:hAnsi="Verdana" w:cs="Arial"/>
          <w:color w:val="000000" w:themeColor="text1"/>
          <w:spacing w:val="-2"/>
          <w:sz w:val="22"/>
        </w:rPr>
        <w:t>exclusão dos duplicados, restaram 28 artigos únicos. Após a triagem dos títulos, foram</w:t>
      </w:r>
      <w:r w:rsidR="009F2D69" w:rsidRPr="0020620B">
        <w:rPr>
          <w:rFonts w:ascii="Verdana" w:hAnsi="Verdana" w:cs="Arial"/>
          <w:color w:val="000000" w:themeColor="text1"/>
          <w:spacing w:val="-2"/>
          <w:sz w:val="22"/>
        </w:rPr>
        <w:t xml:space="preserve"> </w:t>
      </w:r>
      <w:r w:rsidRPr="0020620B">
        <w:rPr>
          <w:rFonts w:ascii="Verdana" w:hAnsi="Verdana" w:cs="Arial"/>
          <w:color w:val="000000" w:themeColor="text1"/>
          <w:spacing w:val="-2"/>
          <w:sz w:val="22"/>
        </w:rPr>
        <w:t>identificados inicialmente 17 artigos relevantes para análise, 5 artigos foram excluídos</w:t>
      </w:r>
      <w:r w:rsidR="009F2D69" w:rsidRPr="0020620B">
        <w:rPr>
          <w:rFonts w:ascii="Verdana" w:hAnsi="Verdana" w:cs="Arial"/>
          <w:color w:val="000000" w:themeColor="text1"/>
          <w:spacing w:val="-2"/>
          <w:sz w:val="22"/>
        </w:rPr>
        <w:t xml:space="preserve"> </w:t>
      </w:r>
      <w:r w:rsidRPr="0020620B">
        <w:rPr>
          <w:rFonts w:ascii="Verdana" w:hAnsi="Verdana" w:cs="Arial"/>
          <w:color w:val="000000" w:themeColor="text1"/>
          <w:spacing w:val="-2"/>
          <w:sz w:val="22"/>
        </w:rPr>
        <w:t xml:space="preserve">por se </w:t>
      </w:r>
      <w:r w:rsidR="006E20E1" w:rsidRPr="0020620B">
        <w:rPr>
          <w:rFonts w:ascii="Verdana" w:hAnsi="Verdana" w:cs="Arial"/>
          <w:color w:val="000000" w:themeColor="text1"/>
          <w:spacing w:val="-2"/>
          <w:sz w:val="22"/>
        </w:rPr>
        <w:t>tratar</w:t>
      </w:r>
      <w:r w:rsidRPr="0020620B">
        <w:rPr>
          <w:rFonts w:ascii="Verdana" w:hAnsi="Verdana" w:cs="Arial"/>
          <w:color w:val="000000" w:themeColor="text1"/>
          <w:spacing w:val="-2"/>
          <w:sz w:val="22"/>
        </w:rPr>
        <w:t xml:space="preserve"> de tese, </w:t>
      </w:r>
      <w:r w:rsidR="00F4558F" w:rsidRPr="0020620B">
        <w:rPr>
          <w:rFonts w:ascii="Verdana" w:hAnsi="Verdana" w:cs="Arial"/>
          <w:color w:val="000000" w:themeColor="text1"/>
          <w:spacing w:val="-2"/>
          <w:sz w:val="22"/>
        </w:rPr>
        <w:t>4 resumos</w:t>
      </w:r>
      <w:r w:rsidRPr="0020620B">
        <w:rPr>
          <w:rFonts w:ascii="Verdana" w:hAnsi="Verdana" w:cs="Arial"/>
          <w:color w:val="000000" w:themeColor="text1"/>
          <w:spacing w:val="-2"/>
          <w:sz w:val="22"/>
        </w:rPr>
        <w:t xml:space="preserve"> de congresso e </w:t>
      </w:r>
      <w:r w:rsidR="00F4558F" w:rsidRPr="0020620B">
        <w:rPr>
          <w:rFonts w:ascii="Verdana" w:hAnsi="Verdana" w:cs="Arial"/>
          <w:color w:val="000000" w:themeColor="text1"/>
          <w:spacing w:val="-2"/>
          <w:sz w:val="22"/>
        </w:rPr>
        <w:t>2 revisões</w:t>
      </w:r>
      <w:r w:rsidRPr="0020620B">
        <w:rPr>
          <w:rFonts w:ascii="Verdana" w:hAnsi="Verdana" w:cs="Arial"/>
          <w:color w:val="000000" w:themeColor="text1"/>
          <w:spacing w:val="-2"/>
          <w:sz w:val="22"/>
        </w:rPr>
        <w:t xml:space="preserve"> de literatura. Em seguida,</w:t>
      </w:r>
      <w:r w:rsidR="009F2D69" w:rsidRPr="0020620B">
        <w:rPr>
          <w:rFonts w:ascii="Verdana" w:hAnsi="Verdana" w:cs="Arial"/>
          <w:color w:val="000000" w:themeColor="text1"/>
          <w:spacing w:val="-2"/>
          <w:sz w:val="22"/>
        </w:rPr>
        <w:t xml:space="preserve"> </w:t>
      </w:r>
      <w:r w:rsidRPr="0020620B">
        <w:rPr>
          <w:rFonts w:ascii="Verdana" w:hAnsi="Verdana" w:cs="Arial"/>
          <w:color w:val="000000" w:themeColor="text1"/>
          <w:spacing w:val="-2"/>
          <w:sz w:val="22"/>
        </w:rPr>
        <w:t>os resumos desses artigos foram avaliados, dos quais 13 foram considerados</w:t>
      </w:r>
      <w:r w:rsidR="009F2D69" w:rsidRPr="0020620B">
        <w:rPr>
          <w:rFonts w:ascii="Verdana" w:hAnsi="Verdana" w:cs="Arial"/>
          <w:color w:val="000000" w:themeColor="text1"/>
          <w:spacing w:val="-2"/>
          <w:sz w:val="22"/>
        </w:rPr>
        <w:t xml:space="preserve"> </w:t>
      </w:r>
      <w:r w:rsidRPr="0020620B">
        <w:rPr>
          <w:rFonts w:ascii="Verdana" w:hAnsi="Verdana" w:cs="Arial"/>
          <w:color w:val="000000" w:themeColor="text1"/>
          <w:spacing w:val="-2"/>
          <w:sz w:val="22"/>
        </w:rPr>
        <w:t>pertinentes para a revisão, 4 artigos foram excluídos nesse processo pois não</w:t>
      </w:r>
      <w:r w:rsidR="009F2D69" w:rsidRPr="0020620B">
        <w:rPr>
          <w:rFonts w:ascii="Verdana" w:hAnsi="Verdana" w:cs="Arial"/>
          <w:color w:val="000000" w:themeColor="text1"/>
          <w:spacing w:val="-2"/>
          <w:sz w:val="22"/>
        </w:rPr>
        <w:t xml:space="preserve"> </w:t>
      </w:r>
      <w:r w:rsidRPr="0020620B">
        <w:rPr>
          <w:rFonts w:ascii="Verdana" w:hAnsi="Verdana" w:cs="Arial"/>
          <w:color w:val="000000" w:themeColor="text1"/>
          <w:spacing w:val="-2"/>
          <w:sz w:val="22"/>
        </w:rPr>
        <w:t>separaram os resultados de prevalência das praticantes de CrossFit®. Após a leitura</w:t>
      </w:r>
      <w:r w:rsidR="009F2D69" w:rsidRPr="0020620B">
        <w:rPr>
          <w:rFonts w:ascii="Verdana" w:hAnsi="Verdana" w:cs="Arial"/>
          <w:color w:val="000000" w:themeColor="text1"/>
          <w:spacing w:val="-2"/>
          <w:sz w:val="22"/>
        </w:rPr>
        <w:t xml:space="preserve"> </w:t>
      </w:r>
      <w:r w:rsidRPr="0020620B">
        <w:rPr>
          <w:rFonts w:ascii="Verdana" w:hAnsi="Verdana" w:cs="Arial"/>
          <w:color w:val="000000" w:themeColor="text1"/>
          <w:spacing w:val="-2"/>
          <w:sz w:val="22"/>
        </w:rPr>
        <w:t>completa dos textos, finalmente, 7 artigos foram incluídos, 6 artigos foram excluídos</w:t>
      </w:r>
      <w:r w:rsidR="009F2D69" w:rsidRPr="0020620B">
        <w:rPr>
          <w:rFonts w:ascii="Verdana" w:hAnsi="Verdana" w:cs="Arial"/>
          <w:color w:val="000000" w:themeColor="text1"/>
          <w:spacing w:val="-2"/>
          <w:sz w:val="22"/>
        </w:rPr>
        <w:t xml:space="preserve"> </w:t>
      </w:r>
      <w:r w:rsidRPr="0020620B">
        <w:rPr>
          <w:rFonts w:ascii="Verdana" w:hAnsi="Verdana" w:cs="Arial"/>
          <w:color w:val="000000" w:themeColor="text1"/>
          <w:spacing w:val="-2"/>
          <w:sz w:val="22"/>
        </w:rPr>
        <w:t>neste processo pois: 2 artigos não foi possível obter o texto completo e 4 não utilizaram</w:t>
      </w:r>
      <w:r w:rsidR="009F2D69" w:rsidRPr="0020620B">
        <w:rPr>
          <w:rFonts w:ascii="Verdana" w:hAnsi="Verdana" w:cs="Arial"/>
          <w:color w:val="000000" w:themeColor="text1"/>
          <w:spacing w:val="-2"/>
          <w:sz w:val="22"/>
        </w:rPr>
        <w:t xml:space="preserve"> </w:t>
      </w:r>
      <w:r w:rsidRPr="0020620B">
        <w:rPr>
          <w:rFonts w:ascii="Verdana" w:hAnsi="Verdana" w:cs="Arial"/>
          <w:color w:val="000000" w:themeColor="text1"/>
          <w:spacing w:val="-2"/>
          <w:sz w:val="22"/>
        </w:rPr>
        <w:t>questionários validados assim o resultado ficando confuso. A Figura 1 apresenta o</w:t>
      </w:r>
      <w:r w:rsidR="009F2D69" w:rsidRPr="0020620B">
        <w:rPr>
          <w:rFonts w:ascii="Verdana" w:hAnsi="Verdana" w:cs="Arial"/>
          <w:color w:val="000000" w:themeColor="text1"/>
          <w:spacing w:val="-2"/>
          <w:sz w:val="22"/>
        </w:rPr>
        <w:t xml:space="preserve"> </w:t>
      </w:r>
      <w:r w:rsidRPr="0020620B">
        <w:rPr>
          <w:rFonts w:ascii="Verdana" w:hAnsi="Verdana" w:cs="Arial"/>
          <w:color w:val="000000" w:themeColor="text1"/>
          <w:spacing w:val="-2"/>
          <w:sz w:val="22"/>
        </w:rPr>
        <w:t>fluxograma detalhando a seleção dos artigos.</w:t>
      </w:r>
    </w:p>
    <w:p w14:paraId="499F49C2" w14:textId="77777777" w:rsidR="0000163F" w:rsidRDefault="0000163F" w:rsidP="00FD38F1">
      <w:pPr>
        <w:widowControl w:val="0"/>
        <w:spacing w:line="276" w:lineRule="auto"/>
        <w:ind w:firstLine="624"/>
        <w:rPr>
          <w:rFonts w:ascii="Verdana" w:hAnsi="Verdana" w:cs="Arial"/>
          <w:color w:val="000000"/>
          <w:sz w:val="22"/>
        </w:rPr>
      </w:pPr>
    </w:p>
    <w:p w14:paraId="499F49C3" w14:textId="77777777" w:rsidR="0000163F" w:rsidRDefault="0000163F" w:rsidP="00F4558F">
      <w:pPr>
        <w:widowControl w:val="0"/>
        <w:spacing w:line="276" w:lineRule="auto"/>
        <w:jc w:val="center"/>
        <w:rPr>
          <w:rFonts w:ascii="Verdana" w:hAnsi="Verdana" w:cs="Arial"/>
          <w:color w:val="000000"/>
          <w:sz w:val="22"/>
        </w:rPr>
      </w:pPr>
      <w:r w:rsidRPr="00812FA4">
        <w:rPr>
          <w:rFonts w:ascii="Verdana" w:hAnsi="Verdana" w:cs="Arial"/>
          <w:noProof/>
          <w:color w:val="000000"/>
          <w:sz w:val="22"/>
          <w:lang w:eastAsia="pt-BR"/>
        </w:rPr>
        <w:drawing>
          <wp:inline distT="0" distB="0" distL="0" distR="0" wp14:anchorId="499F4A7B" wp14:editId="1263B1B6">
            <wp:extent cx="4448175" cy="4996655"/>
            <wp:effectExtent l="0" t="0" r="0" b="0"/>
            <wp:docPr id="6" name="Imagem 6" descr="C:\Users\bella\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la\Desktop\Sem títul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1679" cy="5011824"/>
                    </a:xfrm>
                    <a:prstGeom prst="rect">
                      <a:avLst/>
                    </a:prstGeom>
                    <a:noFill/>
                    <a:ln>
                      <a:noFill/>
                    </a:ln>
                  </pic:spPr>
                </pic:pic>
              </a:graphicData>
            </a:graphic>
          </wp:inline>
        </w:drawing>
      </w:r>
    </w:p>
    <w:p w14:paraId="499F49DC" w14:textId="77777777" w:rsidR="0000163F" w:rsidRDefault="0000163F" w:rsidP="00F4558F">
      <w:pPr>
        <w:widowControl w:val="0"/>
        <w:spacing w:line="276" w:lineRule="auto"/>
        <w:jc w:val="center"/>
        <w:rPr>
          <w:rFonts w:ascii="Verdana" w:hAnsi="Verdana" w:cs="Arial"/>
          <w:color w:val="000000"/>
          <w:sz w:val="20"/>
          <w:szCs w:val="20"/>
        </w:rPr>
      </w:pPr>
      <w:r w:rsidRPr="00704560">
        <w:rPr>
          <w:rFonts w:ascii="Verdana" w:hAnsi="Verdana" w:cs="Arial"/>
          <w:color w:val="000000"/>
          <w:sz w:val="20"/>
          <w:szCs w:val="20"/>
        </w:rPr>
        <w:t xml:space="preserve">Figura </w:t>
      </w:r>
      <w:r>
        <w:rPr>
          <w:rFonts w:ascii="Verdana" w:hAnsi="Verdana" w:cs="Arial"/>
          <w:color w:val="000000"/>
          <w:sz w:val="20"/>
          <w:szCs w:val="20"/>
        </w:rPr>
        <w:t>1–Fluxograma mostrando a seleção dos artigos, de acordo com o método PRISMA.</w:t>
      </w:r>
    </w:p>
    <w:p w14:paraId="0249D31C" w14:textId="77777777" w:rsidR="0020620B" w:rsidRPr="006908BF" w:rsidRDefault="0020620B" w:rsidP="006908BF">
      <w:pPr>
        <w:widowControl w:val="0"/>
        <w:spacing w:line="274" w:lineRule="auto"/>
        <w:rPr>
          <w:rFonts w:ascii="Verdana" w:eastAsia="Times New Roman" w:hAnsi="Verdana" w:cs="Arial"/>
          <w:b/>
          <w:smallCaps/>
          <w:color w:val="002E34"/>
          <w:spacing w:val="-2"/>
          <w:sz w:val="30"/>
          <w:szCs w:val="30"/>
        </w:rPr>
      </w:pPr>
    </w:p>
    <w:p w14:paraId="499F49DE" w14:textId="15A5520F" w:rsidR="00E971FB" w:rsidRPr="006908BF" w:rsidRDefault="00E971FB" w:rsidP="006908BF">
      <w:pPr>
        <w:widowControl w:val="0"/>
        <w:spacing w:line="274" w:lineRule="auto"/>
        <w:rPr>
          <w:rFonts w:ascii="Verdana" w:eastAsia="Times New Roman" w:hAnsi="Verdana" w:cs="Arial"/>
          <w:b/>
          <w:smallCaps/>
          <w:color w:val="002E34"/>
          <w:spacing w:val="-2"/>
          <w:sz w:val="30"/>
          <w:szCs w:val="30"/>
        </w:rPr>
      </w:pPr>
      <w:r w:rsidRPr="006908BF">
        <w:rPr>
          <w:rFonts w:ascii="Verdana" w:eastAsia="Times New Roman" w:hAnsi="Verdana" w:cs="Arial"/>
          <w:b/>
          <w:smallCaps/>
          <w:color w:val="002E34"/>
          <w:spacing w:val="-2"/>
          <w:sz w:val="30"/>
          <w:szCs w:val="30"/>
        </w:rPr>
        <w:t>Resultados E Discussão</w:t>
      </w:r>
    </w:p>
    <w:p w14:paraId="499F49DF" w14:textId="77777777" w:rsidR="006D3370" w:rsidRPr="006908BF" w:rsidRDefault="006D3370" w:rsidP="006908BF">
      <w:pPr>
        <w:widowControl w:val="0"/>
        <w:spacing w:line="274" w:lineRule="auto"/>
        <w:ind w:firstLine="624"/>
        <w:rPr>
          <w:rFonts w:ascii="Verdana" w:hAnsi="Verdana" w:cs="Arial"/>
          <w:b/>
          <w:color w:val="000000"/>
          <w:spacing w:val="-2"/>
          <w:sz w:val="22"/>
        </w:rPr>
      </w:pPr>
    </w:p>
    <w:p w14:paraId="499F49E0" w14:textId="6ADCD526" w:rsidR="00F32D98" w:rsidRPr="006908BF" w:rsidRDefault="00F32D98" w:rsidP="006908BF">
      <w:pPr>
        <w:widowControl w:val="0"/>
        <w:spacing w:line="274" w:lineRule="auto"/>
        <w:ind w:firstLine="624"/>
        <w:rPr>
          <w:rFonts w:ascii="Verdana" w:hAnsi="Verdana" w:cs="Arial"/>
          <w:color w:val="000000"/>
          <w:spacing w:val="-2"/>
          <w:sz w:val="22"/>
        </w:rPr>
      </w:pPr>
      <w:r w:rsidRPr="006908BF">
        <w:rPr>
          <w:rFonts w:ascii="Verdana" w:hAnsi="Verdana" w:cs="Arial"/>
          <w:color w:val="000000"/>
          <w:spacing w:val="-2"/>
          <w:sz w:val="22"/>
        </w:rPr>
        <w:t>Os estudos envolveram uma ampla variedade de populações praticantes de</w:t>
      </w:r>
      <w:r w:rsidR="009F2D69" w:rsidRPr="006908BF">
        <w:rPr>
          <w:rFonts w:ascii="Verdana" w:hAnsi="Verdana" w:cs="Arial"/>
          <w:color w:val="000000"/>
          <w:spacing w:val="-2"/>
          <w:sz w:val="22"/>
        </w:rPr>
        <w:t xml:space="preserve"> </w:t>
      </w:r>
      <w:r w:rsidR="00B759AB" w:rsidRPr="006908BF">
        <w:rPr>
          <w:rFonts w:ascii="Verdana" w:hAnsi="Verdana" w:cs="Arial"/>
          <w:color w:val="000000"/>
          <w:spacing w:val="-2"/>
          <w:sz w:val="22"/>
        </w:rPr>
        <w:lastRenderedPageBreak/>
        <w:t>CrossFit®</w:t>
      </w:r>
      <w:r w:rsidRPr="006908BF">
        <w:rPr>
          <w:rFonts w:ascii="Verdana" w:hAnsi="Verdana" w:cs="Arial"/>
          <w:color w:val="000000"/>
          <w:spacing w:val="-2"/>
          <w:sz w:val="22"/>
        </w:rPr>
        <w:t xml:space="preserve"> em diferentes localidades. Dois estudos foram conduzidos em Recife,</w:t>
      </w:r>
      <w:r w:rsidR="009F2D69" w:rsidRPr="006908BF">
        <w:rPr>
          <w:rFonts w:ascii="Verdana" w:hAnsi="Verdana" w:cs="Arial"/>
          <w:color w:val="000000"/>
          <w:spacing w:val="-2"/>
          <w:sz w:val="22"/>
        </w:rPr>
        <w:t xml:space="preserve"> </w:t>
      </w:r>
      <w:r w:rsidRPr="006908BF">
        <w:rPr>
          <w:rFonts w:ascii="Verdana" w:hAnsi="Verdana" w:cs="Arial"/>
          <w:color w:val="000000"/>
          <w:spacing w:val="-2"/>
          <w:sz w:val="22"/>
        </w:rPr>
        <w:t>Pernambuco (</w:t>
      </w:r>
      <w:r w:rsidR="009F2D69" w:rsidRPr="006908BF">
        <w:rPr>
          <w:rFonts w:ascii="Verdana" w:hAnsi="Verdana" w:cs="Arial"/>
          <w:color w:val="000000"/>
          <w:spacing w:val="-2"/>
          <w:sz w:val="22"/>
        </w:rPr>
        <w:t xml:space="preserve">Lopes </w:t>
      </w:r>
      <w:r w:rsidR="00CB6785" w:rsidRPr="006908BF">
        <w:rPr>
          <w:rFonts w:ascii="Verdana" w:hAnsi="Verdana" w:cs="Arial"/>
          <w:i/>
          <w:iCs/>
          <w:color w:val="000000"/>
          <w:spacing w:val="-2"/>
          <w:sz w:val="22"/>
        </w:rPr>
        <w:t>et al.</w:t>
      </w:r>
      <w:r w:rsidRPr="006908BF">
        <w:rPr>
          <w:rFonts w:ascii="Verdana" w:hAnsi="Verdana" w:cs="Arial"/>
          <w:i/>
          <w:color w:val="000000"/>
          <w:spacing w:val="-2"/>
          <w:sz w:val="22"/>
        </w:rPr>
        <w:t>,</w:t>
      </w:r>
      <w:r w:rsidRPr="006908BF">
        <w:rPr>
          <w:rFonts w:ascii="Verdana" w:hAnsi="Verdana" w:cs="Arial"/>
          <w:color w:val="000000"/>
          <w:spacing w:val="-2"/>
          <w:sz w:val="22"/>
        </w:rPr>
        <w:t xml:space="preserve"> 2020 e </w:t>
      </w:r>
      <w:r w:rsidR="009F2D69" w:rsidRPr="006908BF">
        <w:rPr>
          <w:rFonts w:ascii="Verdana" w:hAnsi="Verdana" w:cs="Arial"/>
          <w:color w:val="000000"/>
          <w:spacing w:val="-2"/>
          <w:sz w:val="22"/>
        </w:rPr>
        <w:t xml:space="preserve">Pereira </w:t>
      </w:r>
      <w:r w:rsidR="00CB6785" w:rsidRPr="006908BF">
        <w:rPr>
          <w:rFonts w:ascii="Verdana" w:hAnsi="Verdana" w:cs="Arial"/>
          <w:i/>
          <w:iCs/>
          <w:color w:val="000000"/>
          <w:spacing w:val="-2"/>
          <w:sz w:val="22"/>
        </w:rPr>
        <w:t>et al.</w:t>
      </w:r>
      <w:r w:rsidRPr="006908BF">
        <w:rPr>
          <w:rFonts w:ascii="Verdana" w:hAnsi="Verdana" w:cs="Arial"/>
          <w:i/>
          <w:color w:val="000000"/>
          <w:spacing w:val="-2"/>
          <w:sz w:val="22"/>
        </w:rPr>
        <w:t>,</w:t>
      </w:r>
      <w:r w:rsidRPr="006908BF">
        <w:rPr>
          <w:rFonts w:ascii="Verdana" w:hAnsi="Verdana" w:cs="Arial"/>
          <w:color w:val="000000"/>
          <w:spacing w:val="-2"/>
          <w:sz w:val="22"/>
        </w:rPr>
        <w:t xml:space="preserve"> 2022). Outros dois estudos,</w:t>
      </w:r>
      <w:r w:rsidR="009F2D69" w:rsidRPr="006908BF">
        <w:rPr>
          <w:rFonts w:ascii="Verdana" w:hAnsi="Verdana" w:cs="Arial"/>
          <w:color w:val="000000"/>
          <w:spacing w:val="-2"/>
          <w:sz w:val="22"/>
        </w:rPr>
        <w:t xml:space="preserve"> </w:t>
      </w:r>
      <w:r w:rsidRPr="006908BF">
        <w:rPr>
          <w:rFonts w:ascii="Verdana" w:hAnsi="Verdana" w:cs="Arial"/>
          <w:color w:val="000000"/>
          <w:spacing w:val="-2"/>
          <w:sz w:val="22"/>
        </w:rPr>
        <w:t>com autores brasileiros, utilizaram questionários online divulgados em boxes de</w:t>
      </w:r>
      <w:r w:rsidR="009F2D69" w:rsidRPr="006908BF">
        <w:rPr>
          <w:rFonts w:ascii="Verdana" w:hAnsi="Verdana" w:cs="Arial"/>
          <w:color w:val="000000"/>
          <w:spacing w:val="-2"/>
          <w:sz w:val="22"/>
        </w:rPr>
        <w:t xml:space="preserve"> </w:t>
      </w:r>
      <w:r w:rsidR="00B759AB" w:rsidRPr="006908BF">
        <w:rPr>
          <w:rFonts w:ascii="Verdana" w:hAnsi="Verdana" w:cs="Arial"/>
          <w:color w:val="000000"/>
          <w:spacing w:val="-2"/>
          <w:sz w:val="22"/>
        </w:rPr>
        <w:t>CrossFit®</w:t>
      </w:r>
      <w:r w:rsidRPr="006908BF">
        <w:rPr>
          <w:rFonts w:ascii="Verdana" w:hAnsi="Verdana" w:cs="Arial"/>
          <w:color w:val="000000"/>
          <w:spacing w:val="-2"/>
          <w:sz w:val="22"/>
        </w:rPr>
        <w:t>, o que permitiu uma abrangência maior das regiões do Brasil (</w:t>
      </w:r>
      <w:r w:rsidR="009F2D69" w:rsidRPr="006908BF">
        <w:rPr>
          <w:rFonts w:ascii="Verdana" w:hAnsi="Verdana" w:cs="Arial"/>
          <w:color w:val="000000"/>
          <w:spacing w:val="-2"/>
          <w:sz w:val="22"/>
        </w:rPr>
        <w:t xml:space="preserve">Pisani </w:t>
      </w:r>
      <w:r w:rsidR="00CB6785" w:rsidRPr="006908BF">
        <w:rPr>
          <w:rFonts w:ascii="Verdana" w:hAnsi="Verdana" w:cs="Arial"/>
          <w:i/>
          <w:iCs/>
          <w:color w:val="000000"/>
          <w:spacing w:val="-2"/>
          <w:sz w:val="22"/>
        </w:rPr>
        <w:t>et al.</w:t>
      </w:r>
      <w:r w:rsidRPr="006908BF">
        <w:rPr>
          <w:rFonts w:ascii="Verdana" w:hAnsi="Verdana" w:cs="Arial"/>
          <w:i/>
          <w:color w:val="000000"/>
          <w:spacing w:val="-2"/>
          <w:sz w:val="22"/>
        </w:rPr>
        <w:t>,</w:t>
      </w:r>
      <w:r w:rsidR="009F2D69" w:rsidRPr="006908BF">
        <w:rPr>
          <w:rFonts w:ascii="Verdana" w:hAnsi="Verdana" w:cs="Arial"/>
          <w:color w:val="000000"/>
          <w:spacing w:val="-2"/>
          <w:sz w:val="22"/>
        </w:rPr>
        <w:t xml:space="preserve"> </w:t>
      </w:r>
      <w:r w:rsidRPr="006908BF">
        <w:rPr>
          <w:rFonts w:ascii="Verdana" w:hAnsi="Verdana" w:cs="Arial"/>
          <w:color w:val="000000"/>
          <w:spacing w:val="-2"/>
          <w:sz w:val="22"/>
        </w:rPr>
        <w:t xml:space="preserve">2020 e </w:t>
      </w:r>
      <w:r w:rsidR="009F2D69" w:rsidRPr="006908BF">
        <w:rPr>
          <w:rFonts w:ascii="Verdana" w:hAnsi="Verdana" w:cs="Arial"/>
          <w:color w:val="000000"/>
          <w:spacing w:val="-2"/>
          <w:sz w:val="22"/>
        </w:rPr>
        <w:t xml:space="preserve">High </w:t>
      </w:r>
      <w:r w:rsidR="00CB6785" w:rsidRPr="006908BF">
        <w:rPr>
          <w:rFonts w:ascii="Verdana" w:hAnsi="Verdana" w:cs="Arial"/>
          <w:i/>
          <w:iCs/>
          <w:color w:val="000000"/>
          <w:spacing w:val="-2"/>
          <w:sz w:val="22"/>
        </w:rPr>
        <w:t>et al.</w:t>
      </w:r>
      <w:r w:rsidRPr="006908BF">
        <w:rPr>
          <w:rFonts w:ascii="Verdana" w:hAnsi="Verdana" w:cs="Arial"/>
          <w:i/>
          <w:color w:val="000000"/>
          <w:spacing w:val="-2"/>
          <w:sz w:val="22"/>
        </w:rPr>
        <w:t>,</w:t>
      </w:r>
      <w:r w:rsidRPr="006908BF">
        <w:rPr>
          <w:rFonts w:ascii="Verdana" w:hAnsi="Verdana" w:cs="Arial"/>
          <w:color w:val="000000"/>
          <w:spacing w:val="-2"/>
          <w:sz w:val="22"/>
        </w:rPr>
        <w:t xml:space="preserve"> 2019). O estudo de Elks </w:t>
      </w:r>
      <w:r w:rsidR="00CB6785" w:rsidRPr="006908BF">
        <w:rPr>
          <w:rFonts w:ascii="Verdana" w:hAnsi="Verdana" w:cs="Arial"/>
          <w:i/>
          <w:iCs/>
          <w:color w:val="000000"/>
          <w:spacing w:val="-2"/>
          <w:sz w:val="22"/>
        </w:rPr>
        <w:t>et al.</w:t>
      </w:r>
      <w:r w:rsidRPr="006908BF">
        <w:rPr>
          <w:rFonts w:ascii="Verdana" w:hAnsi="Verdana" w:cs="Arial"/>
          <w:color w:val="000000"/>
          <w:spacing w:val="-2"/>
          <w:sz w:val="22"/>
        </w:rPr>
        <w:t xml:space="preserve"> (2020) foi realizado pela Escola de</w:t>
      </w:r>
      <w:r w:rsidR="009F2D69" w:rsidRPr="006908BF">
        <w:rPr>
          <w:rFonts w:ascii="Verdana" w:hAnsi="Verdana" w:cs="Arial"/>
          <w:color w:val="000000"/>
          <w:spacing w:val="-2"/>
          <w:sz w:val="22"/>
        </w:rPr>
        <w:t xml:space="preserve"> </w:t>
      </w:r>
      <w:r w:rsidRPr="006908BF">
        <w:rPr>
          <w:rFonts w:ascii="Verdana" w:hAnsi="Verdana" w:cs="Arial"/>
          <w:color w:val="000000"/>
          <w:spacing w:val="-2"/>
          <w:sz w:val="22"/>
        </w:rPr>
        <w:t xml:space="preserve">Medicina da Universidade do Novo México e envolveu boxes de </w:t>
      </w:r>
      <w:r w:rsidR="00B759AB" w:rsidRPr="006908BF">
        <w:rPr>
          <w:rFonts w:ascii="Verdana" w:hAnsi="Verdana" w:cs="Arial"/>
          <w:color w:val="000000"/>
          <w:spacing w:val="-2"/>
          <w:sz w:val="22"/>
        </w:rPr>
        <w:t>CrossFit®</w:t>
      </w:r>
      <w:r w:rsidRPr="006908BF">
        <w:rPr>
          <w:rFonts w:ascii="Verdana" w:hAnsi="Verdana" w:cs="Arial"/>
          <w:color w:val="000000"/>
          <w:spacing w:val="-2"/>
          <w:sz w:val="22"/>
        </w:rPr>
        <w:t xml:space="preserve"> e de outras</w:t>
      </w:r>
      <w:r w:rsidR="009F2D69" w:rsidRPr="006908BF">
        <w:rPr>
          <w:rFonts w:ascii="Verdana" w:hAnsi="Verdana" w:cs="Arial"/>
          <w:color w:val="000000"/>
          <w:spacing w:val="-2"/>
          <w:sz w:val="22"/>
        </w:rPr>
        <w:t xml:space="preserve"> </w:t>
      </w:r>
      <w:r w:rsidRPr="006908BF">
        <w:rPr>
          <w:rFonts w:ascii="Verdana" w:hAnsi="Verdana" w:cs="Arial"/>
          <w:color w:val="000000"/>
          <w:spacing w:val="-2"/>
          <w:sz w:val="22"/>
        </w:rPr>
        <w:t xml:space="preserve">modalidades da localidade. Por fim, o estudo de Wikander </w:t>
      </w:r>
      <w:r w:rsidR="00CB6785" w:rsidRPr="006908BF">
        <w:rPr>
          <w:rFonts w:ascii="Verdana" w:hAnsi="Verdana" w:cs="Arial"/>
          <w:i/>
          <w:iCs/>
          <w:color w:val="000000"/>
          <w:spacing w:val="-2"/>
          <w:sz w:val="22"/>
        </w:rPr>
        <w:t>et al.</w:t>
      </w:r>
      <w:r w:rsidRPr="006908BF">
        <w:rPr>
          <w:rFonts w:ascii="Verdana" w:hAnsi="Verdana" w:cs="Arial"/>
          <w:color w:val="000000"/>
          <w:spacing w:val="-2"/>
          <w:sz w:val="22"/>
        </w:rPr>
        <w:t xml:space="preserve"> (2020) teve uma</w:t>
      </w:r>
      <w:r w:rsidR="009F2D69" w:rsidRPr="006908BF">
        <w:rPr>
          <w:rFonts w:ascii="Verdana" w:hAnsi="Verdana" w:cs="Arial"/>
          <w:color w:val="000000"/>
          <w:spacing w:val="-2"/>
          <w:sz w:val="22"/>
        </w:rPr>
        <w:t xml:space="preserve"> </w:t>
      </w:r>
      <w:r w:rsidRPr="006908BF">
        <w:rPr>
          <w:rFonts w:ascii="Verdana" w:hAnsi="Verdana" w:cs="Arial"/>
          <w:color w:val="000000"/>
          <w:spacing w:val="-2"/>
          <w:sz w:val="22"/>
        </w:rPr>
        <w:t xml:space="preserve">abordagem internacional, incluindo mulheres praticantes de </w:t>
      </w:r>
      <w:r w:rsidR="00B759AB" w:rsidRPr="006908BF">
        <w:rPr>
          <w:rFonts w:ascii="Verdana" w:hAnsi="Verdana" w:cs="Arial"/>
          <w:color w:val="000000"/>
          <w:spacing w:val="-2"/>
          <w:sz w:val="22"/>
        </w:rPr>
        <w:t>CrossFit®</w:t>
      </w:r>
      <w:r w:rsidRPr="006908BF">
        <w:rPr>
          <w:rFonts w:ascii="Verdana" w:hAnsi="Verdana" w:cs="Arial"/>
          <w:color w:val="000000"/>
          <w:spacing w:val="-2"/>
          <w:sz w:val="22"/>
        </w:rPr>
        <w:t xml:space="preserve"> de diferentes</w:t>
      </w:r>
      <w:r w:rsidR="009F2D69" w:rsidRPr="006908BF">
        <w:rPr>
          <w:rFonts w:ascii="Verdana" w:hAnsi="Verdana" w:cs="Arial"/>
          <w:color w:val="000000"/>
          <w:spacing w:val="-2"/>
          <w:sz w:val="22"/>
        </w:rPr>
        <w:t xml:space="preserve"> </w:t>
      </w:r>
      <w:r w:rsidRPr="006908BF">
        <w:rPr>
          <w:rFonts w:ascii="Verdana" w:hAnsi="Verdana" w:cs="Arial"/>
          <w:color w:val="000000"/>
          <w:spacing w:val="-2"/>
          <w:sz w:val="22"/>
        </w:rPr>
        <w:t>países, como Reino Unido, Estados Unidos, Austrália, Canadá e Nova Zelândia.</w:t>
      </w:r>
    </w:p>
    <w:p w14:paraId="499F49E1" w14:textId="77777777" w:rsidR="00F32D98" w:rsidRPr="006908BF" w:rsidRDefault="00F32D98" w:rsidP="006908BF">
      <w:pPr>
        <w:widowControl w:val="0"/>
        <w:spacing w:line="274" w:lineRule="auto"/>
        <w:ind w:firstLine="624"/>
        <w:rPr>
          <w:rFonts w:ascii="Verdana" w:hAnsi="Verdana" w:cs="Arial"/>
          <w:color w:val="000000"/>
          <w:spacing w:val="-2"/>
          <w:sz w:val="22"/>
        </w:rPr>
      </w:pPr>
    </w:p>
    <w:p w14:paraId="499F49E2" w14:textId="5F037C3F" w:rsidR="005274DD" w:rsidRPr="006908BF" w:rsidRDefault="005274DD" w:rsidP="006908BF">
      <w:pPr>
        <w:widowControl w:val="0"/>
        <w:spacing w:line="274" w:lineRule="auto"/>
        <w:ind w:firstLine="624"/>
        <w:rPr>
          <w:rFonts w:ascii="Verdana" w:hAnsi="Verdana" w:cs="Arial"/>
          <w:color w:val="000000"/>
          <w:spacing w:val="-2"/>
          <w:sz w:val="22"/>
        </w:rPr>
      </w:pPr>
      <w:r w:rsidRPr="006908BF">
        <w:rPr>
          <w:rFonts w:ascii="Verdana" w:hAnsi="Verdana" w:cs="Arial"/>
          <w:color w:val="000000"/>
          <w:spacing w:val="-2"/>
          <w:sz w:val="22"/>
        </w:rPr>
        <w:t>Dos estudos selecionados, 6 foram classificados com boa qualidade</w:t>
      </w:r>
      <w:r w:rsidR="009F2D69" w:rsidRPr="006908BF">
        <w:rPr>
          <w:rFonts w:ascii="Verdana" w:hAnsi="Verdana" w:cs="Arial"/>
          <w:color w:val="000000"/>
          <w:spacing w:val="-2"/>
          <w:sz w:val="22"/>
        </w:rPr>
        <w:t xml:space="preserve"> </w:t>
      </w:r>
      <w:r w:rsidRPr="006908BF">
        <w:rPr>
          <w:rFonts w:ascii="Verdana" w:hAnsi="Verdana" w:cs="Arial"/>
          <w:color w:val="000000"/>
          <w:spacing w:val="-2"/>
          <w:sz w:val="22"/>
        </w:rPr>
        <w:t>metodológica (</w:t>
      </w:r>
      <w:r w:rsidR="009F2D69" w:rsidRPr="006908BF">
        <w:rPr>
          <w:rFonts w:ascii="Verdana" w:hAnsi="Verdana" w:cs="Arial"/>
          <w:color w:val="000000"/>
          <w:spacing w:val="-2"/>
          <w:sz w:val="22"/>
        </w:rPr>
        <w:t xml:space="preserve">Lopes </w:t>
      </w:r>
      <w:r w:rsidR="00CB6785" w:rsidRPr="006908BF">
        <w:rPr>
          <w:rFonts w:ascii="Verdana" w:hAnsi="Verdana" w:cs="Arial"/>
          <w:i/>
          <w:iCs/>
          <w:color w:val="000000"/>
          <w:spacing w:val="-2"/>
          <w:sz w:val="22"/>
        </w:rPr>
        <w:t>et al.</w:t>
      </w:r>
      <w:r w:rsidRPr="006908BF">
        <w:rPr>
          <w:rFonts w:ascii="Verdana" w:hAnsi="Verdana" w:cs="Arial"/>
          <w:color w:val="000000"/>
          <w:spacing w:val="-2"/>
          <w:sz w:val="22"/>
        </w:rPr>
        <w:t xml:space="preserve">, 2020; </w:t>
      </w:r>
      <w:r w:rsidR="009F2D69" w:rsidRPr="006908BF">
        <w:rPr>
          <w:rFonts w:ascii="Verdana" w:hAnsi="Verdana" w:cs="Arial"/>
          <w:color w:val="000000"/>
          <w:spacing w:val="-2"/>
          <w:sz w:val="22"/>
        </w:rPr>
        <w:t xml:space="preserve">Pereira </w:t>
      </w:r>
      <w:r w:rsidR="00CB6785" w:rsidRPr="006908BF">
        <w:rPr>
          <w:rFonts w:ascii="Verdana" w:hAnsi="Verdana" w:cs="Arial"/>
          <w:i/>
          <w:iCs/>
          <w:color w:val="000000"/>
          <w:spacing w:val="-2"/>
          <w:sz w:val="22"/>
        </w:rPr>
        <w:t>et al.</w:t>
      </w:r>
      <w:r w:rsidRPr="006908BF">
        <w:rPr>
          <w:rFonts w:ascii="Verdana" w:hAnsi="Verdana" w:cs="Arial"/>
          <w:color w:val="000000"/>
          <w:spacing w:val="-2"/>
          <w:sz w:val="22"/>
        </w:rPr>
        <w:t xml:space="preserve">, 2022; </w:t>
      </w:r>
      <w:r w:rsidR="009F2D69" w:rsidRPr="006908BF">
        <w:rPr>
          <w:rFonts w:ascii="Verdana" w:hAnsi="Verdana" w:cs="Arial"/>
          <w:color w:val="000000"/>
          <w:spacing w:val="-2"/>
          <w:sz w:val="22"/>
        </w:rPr>
        <w:t xml:space="preserve">High </w:t>
      </w:r>
      <w:r w:rsidR="00CB6785" w:rsidRPr="006908BF">
        <w:rPr>
          <w:rFonts w:ascii="Verdana" w:hAnsi="Verdana" w:cs="Arial"/>
          <w:i/>
          <w:iCs/>
          <w:color w:val="000000"/>
          <w:spacing w:val="-2"/>
          <w:sz w:val="22"/>
        </w:rPr>
        <w:t>et al.</w:t>
      </w:r>
      <w:r w:rsidRPr="006908BF">
        <w:rPr>
          <w:rFonts w:ascii="Verdana" w:hAnsi="Verdana" w:cs="Arial"/>
          <w:color w:val="000000"/>
          <w:spacing w:val="-2"/>
          <w:sz w:val="22"/>
        </w:rPr>
        <w:t>, 2019;</w:t>
      </w:r>
      <w:r w:rsidR="009F2D69" w:rsidRPr="006908BF">
        <w:rPr>
          <w:rFonts w:ascii="Verdana" w:hAnsi="Verdana" w:cs="Arial"/>
          <w:color w:val="000000"/>
          <w:spacing w:val="-2"/>
          <w:sz w:val="22"/>
        </w:rPr>
        <w:t xml:space="preserve"> Elks </w:t>
      </w:r>
      <w:r w:rsidR="00CB6785" w:rsidRPr="006908BF">
        <w:rPr>
          <w:rFonts w:ascii="Verdana" w:hAnsi="Verdana" w:cs="Arial"/>
          <w:i/>
          <w:iCs/>
          <w:color w:val="000000"/>
          <w:spacing w:val="-2"/>
          <w:sz w:val="22"/>
        </w:rPr>
        <w:t>et al.</w:t>
      </w:r>
      <w:r w:rsidR="009F2D69" w:rsidRPr="006908BF">
        <w:rPr>
          <w:rFonts w:ascii="Verdana" w:hAnsi="Verdana" w:cs="Arial"/>
          <w:color w:val="000000"/>
          <w:spacing w:val="-2"/>
          <w:sz w:val="22"/>
        </w:rPr>
        <w:t>,</w:t>
      </w:r>
      <w:r w:rsidRPr="006908BF">
        <w:rPr>
          <w:rFonts w:ascii="Verdana" w:hAnsi="Verdana" w:cs="Arial"/>
          <w:color w:val="000000"/>
          <w:spacing w:val="-2"/>
          <w:sz w:val="22"/>
        </w:rPr>
        <w:t xml:space="preserve"> 2020; </w:t>
      </w:r>
      <w:r w:rsidR="009F2D69" w:rsidRPr="006908BF">
        <w:rPr>
          <w:rFonts w:ascii="Verdana" w:hAnsi="Verdana" w:cs="Arial"/>
          <w:color w:val="000000"/>
          <w:spacing w:val="-2"/>
          <w:sz w:val="22"/>
        </w:rPr>
        <w:t xml:space="preserve">Wikander </w:t>
      </w:r>
      <w:r w:rsidR="00CB6785" w:rsidRPr="006908BF">
        <w:rPr>
          <w:rFonts w:ascii="Verdana" w:hAnsi="Verdana" w:cs="Arial"/>
          <w:i/>
          <w:iCs/>
          <w:color w:val="000000"/>
          <w:spacing w:val="-2"/>
          <w:sz w:val="22"/>
        </w:rPr>
        <w:t>et al.</w:t>
      </w:r>
      <w:r w:rsidRPr="006908BF">
        <w:rPr>
          <w:rFonts w:ascii="Verdana" w:hAnsi="Verdana" w:cs="Arial"/>
          <w:color w:val="000000"/>
          <w:spacing w:val="-2"/>
          <w:sz w:val="22"/>
        </w:rPr>
        <w:t xml:space="preserve">, 2020; </w:t>
      </w:r>
      <w:r w:rsidR="009F2D69" w:rsidRPr="006908BF">
        <w:rPr>
          <w:rFonts w:ascii="Verdana" w:hAnsi="Verdana" w:cs="Arial"/>
          <w:color w:val="000000"/>
          <w:spacing w:val="-2"/>
          <w:sz w:val="22"/>
        </w:rPr>
        <w:t xml:space="preserve">Machado </w:t>
      </w:r>
      <w:r w:rsidR="00CB6785" w:rsidRPr="006908BF">
        <w:rPr>
          <w:rFonts w:ascii="Verdana" w:hAnsi="Verdana" w:cs="Arial"/>
          <w:i/>
          <w:iCs/>
          <w:color w:val="000000"/>
          <w:spacing w:val="-2"/>
          <w:sz w:val="22"/>
        </w:rPr>
        <w:t>et al.</w:t>
      </w:r>
      <w:r w:rsidRPr="006908BF">
        <w:rPr>
          <w:rFonts w:ascii="Verdana" w:hAnsi="Verdana" w:cs="Arial"/>
          <w:color w:val="000000"/>
          <w:spacing w:val="-2"/>
          <w:sz w:val="22"/>
        </w:rPr>
        <w:t>, 2021). Apenas um artigo foi</w:t>
      </w:r>
      <w:r w:rsidR="009F2D69" w:rsidRPr="006908BF">
        <w:rPr>
          <w:rFonts w:ascii="Verdana" w:hAnsi="Verdana" w:cs="Arial"/>
          <w:color w:val="000000"/>
          <w:spacing w:val="-2"/>
          <w:sz w:val="22"/>
        </w:rPr>
        <w:t xml:space="preserve"> </w:t>
      </w:r>
      <w:r w:rsidRPr="006908BF">
        <w:rPr>
          <w:rFonts w:ascii="Verdana" w:hAnsi="Verdana" w:cs="Arial"/>
          <w:color w:val="000000"/>
          <w:spacing w:val="-2"/>
          <w:sz w:val="22"/>
        </w:rPr>
        <w:t>classificado como satisfatório (</w:t>
      </w:r>
      <w:r w:rsidR="009F2D69" w:rsidRPr="006908BF">
        <w:rPr>
          <w:rFonts w:ascii="Verdana" w:hAnsi="Verdana" w:cs="Arial"/>
          <w:color w:val="000000"/>
          <w:spacing w:val="-2"/>
          <w:sz w:val="22"/>
        </w:rPr>
        <w:t xml:space="preserve">Pisani </w:t>
      </w:r>
      <w:r w:rsidR="00CB6785" w:rsidRPr="006908BF">
        <w:rPr>
          <w:rFonts w:ascii="Verdana" w:hAnsi="Verdana" w:cs="Arial"/>
          <w:i/>
          <w:iCs/>
          <w:color w:val="000000"/>
          <w:spacing w:val="-2"/>
          <w:sz w:val="22"/>
        </w:rPr>
        <w:t>et al.</w:t>
      </w:r>
      <w:r w:rsidRPr="006908BF">
        <w:rPr>
          <w:rFonts w:ascii="Verdana" w:hAnsi="Verdana" w:cs="Arial"/>
          <w:i/>
          <w:color w:val="000000"/>
          <w:spacing w:val="-2"/>
          <w:sz w:val="22"/>
        </w:rPr>
        <w:t>,</w:t>
      </w:r>
      <w:r w:rsidRPr="006908BF">
        <w:rPr>
          <w:rFonts w:ascii="Verdana" w:hAnsi="Verdana" w:cs="Arial"/>
          <w:color w:val="000000"/>
          <w:spacing w:val="-2"/>
          <w:sz w:val="22"/>
        </w:rPr>
        <w:t xml:space="preserve"> 2022)</w:t>
      </w:r>
      <w:r w:rsidR="00FD6DE5" w:rsidRPr="006908BF">
        <w:rPr>
          <w:rFonts w:ascii="Verdana" w:hAnsi="Verdana" w:cs="Arial"/>
          <w:color w:val="000000"/>
          <w:spacing w:val="-2"/>
          <w:sz w:val="22"/>
        </w:rPr>
        <w:t>, sendo os demais classificados como bons</w:t>
      </w:r>
      <w:r w:rsidRPr="006908BF">
        <w:rPr>
          <w:rFonts w:ascii="Verdana" w:hAnsi="Verdana" w:cs="Arial"/>
          <w:color w:val="000000"/>
          <w:spacing w:val="-2"/>
          <w:sz w:val="22"/>
        </w:rPr>
        <w:t>.</w:t>
      </w:r>
      <w:r w:rsidR="009F2D69" w:rsidRPr="006908BF">
        <w:rPr>
          <w:rFonts w:ascii="Verdana" w:hAnsi="Verdana" w:cs="Arial"/>
          <w:color w:val="000000"/>
          <w:spacing w:val="-2"/>
          <w:sz w:val="22"/>
        </w:rPr>
        <w:t xml:space="preserve"> </w:t>
      </w:r>
      <w:r w:rsidRPr="006908BF">
        <w:rPr>
          <w:rFonts w:ascii="Verdana" w:hAnsi="Verdana" w:cs="Arial"/>
          <w:color w:val="000000"/>
          <w:spacing w:val="-2"/>
          <w:sz w:val="22"/>
        </w:rPr>
        <w:t>No quadro 1 está uma visão geral das características dos estudos selecionados.</w:t>
      </w:r>
    </w:p>
    <w:p w14:paraId="499F49E3" w14:textId="77777777" w:rsidR="005274DD" w:rsidRPr="006908BF" w:rsidRDefault="005274DD" w:rsidP="006908BF">
      <w:pPr>
        <w:widowControl w:val="0"/>
        <w:spacing w:line="274" w:lineRule="auto"/>
        <w:ind w:firstLine="624"/>
        <w:rPr>
          <w:rFonts w:ascii="Verdana" w:hAnsi="Verdana" w:cs="Arial"/>
          <w:color w:val="000000"/>
          <w:spacing w:val="-2"/>
          <w:sz w:val="22"/>
        </w:rPr>
      </w:pPr>
    </w:p>
    <w:p w14:paraId="499F49E4" w14:textId="77777777" w:rsidR="00F32D98" w:rsidRPr="009F2D69" w:rsidRDefault="005274DD" w:rsidP="0020620B">
      <w:pPr>
        <w:widowControl w:val="0"/>
        <w:spacing w:after="60" w:line="276" w:lineRule="auto"/>
        <w:contextualSpacing w:val="0"/>
        <w:jc w:val="center"/>
        <w:rPr>
          <w:rFonts w:ascii="Verdana" w:hAnsi="Verdana" w:cs="Arial"/>
          <w:color w:val="000000"/>
          <w:sz w:val="22"/>
        </w:rPr>
      </w:pPr>
      <w:r w:rsidRPr="00B20383">
        <w:rPr>
          <w:rFonts w:ascii="Verdana" w:hAnsi="Verdana" w:cs="Arial"/>
          <w:color w:val="000000"/>
        </w:rPr>
        <w:t xml:space="preserve">Quadro 1 – </w:t>
      </w:r>
      <w:r>
        <w:rPr>
          <w:rFonts w:ascii="Verdana" w:hAnsi="Verdana" w:cs="Arial"/>
          <w:color w:val="000000"/>
        </w:rPr>
        <w:t>Características dos estudos selecionados</w:t>
      </w:r>
    </w:p>
    <w:tbl>
      <w:tblPr>
        <w:tblW w:w="9457" w:type="dxa"/>
        <w:jc w:val="center"/>
        <w:tblBorders>
          <w:top w:val="nil"/>
          <w:left w:val="nil"/>
          <w:bottom w:val="nil"/>
          <w:right w:val="nil"/>
          <w:insideH w:val="nil"/>
          <w:insideV w:val="nil"/>
        </w:tblBorders>
        <w:tblLook w:val="0600" w:firstRow="0" w:lastRow="0" w:firstColumn="0" w:lastColumn="0" w:noHBand="1" w:noVBand="1"/>
      </w:tblPr>
      <w:tblGrid>
        <w:gridCol w:w="1201"/>
        <w:gridCol w:w="3963"/>
        <w:gridCol w:w="4293"/>
      </w:tblGrid>
      <w:tr w:rsidR="00812FA4" w:rsidRPr="00CB6785" w14:paraId="499F49E8" w14:textId="77777777" w:rsidTr="00C577D6">
        <w:trPr>
          <w:trHeight w:val="217"/>
          <w:jc w:val="center"/>
        </w:trPr>
        <w:tc>
          <w:tcPr>
            <w:tcW w:w="1201" w:type="dxa"/>
            <w:tcBorders>
              <w:top w:val="single" w:sz="4" w:space="0" w:color="auto"/>
              <w:left w:val="single" w:sz="4" w:space="0" w:color="auto"/>
              <w:bottom w:val="single" w:sz="5" w:space="0" w:color="7F7F7F"/>
              <w:right w:val="nil"/>
            </w:tcBorders>
            <w:tcMar>
              <w:top w:w="0" w:type="dxa"/>
              <w:left w:w="0" w:type="dxa"/>
              <w:bottom w:w="0" w:type="dxa"/>
              <w:right w:w="0" w:type="dxa"/>
            </w:tcMar>
            <w:vAlign w:val="center"/>
          </w:tcPr>
          <w:p w14:paraId="499F49E5"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b/>
                <w:color w:val="auto"/>
                <w:sz w:val="18"/>
                <w:szCs w:val="18"/>
              </w:rPr>
              <w:t>Autor/Ano</w:t>
            </w:r>
          </w:p>
        </w:tc>
        <w:tc>
          <w:tcPr>
            <w:tcW w:w="3963" w:type="dxa"/>
            <w:tcBorders>
              <w:top w:val="single" w:sz="4" w:space="0" w:color="auto"/>
              <w:left w:val="nil"/>
              <w:bottom w:val="single" w:sz="5" w:space="0" w:color="7F7F7F"/>
              <w:right w:val="nil"/>
            </w:tcBorders>
            <w:tcMar>
              <w:top w:w="0" w:type="dxa"/>
              <w:left w:w="0" w:type="dxa"/>
              <w:bottom w:w="0" w:type="dxa"/>
              <w:right w:w="0" w:type="dxa"/>
            </w:tcMar>
            <w:vAlign w:val="center"/>
          </w:tcPr>
          <w:p w14:paraId="499F49E6"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b/>
                <w:color w:val="auto"/>
                <w:sz w:val="18"/>
                <w:szCs w:val="18"/>
              </w:rPr>
              <w:t>Método</w:t>
            </w:r>
          </w:p>
        </w:tc>
        <w:tc>
          <w:tcPr>
            <w:tcW w:w="4293" w:type="dxa"/>
            <w:tcBorders>
              <w:top w:val="single" w:sz="4" w:space="0" w:color="auto"/>
              <w:left w:val="nil"/>
              <w:bottom w:val="single" w:sz="5" w:space="0" w:color="7F7F7F"/>
              <w:right w:val="single" w:sz="4" w:space="0" w:color="auto"/>
            </w:tcBorders>
            <w:tcMar>
              <w:top w:w="0" w:type="dxa"/>
              <w:left w:w="0" w:type="dxa"/>
              <w:bottom w:w="0" w:type="dxa"/>
              <w:right w:w="0" w:type="dxa"/>
            </w:tcMar>
            <w:vAlign w:val="center"/>
          </w:tcPr>
          <w:p w14:paraId="499F49E7"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b/>
                <w:color w:val="auto"/>
                <w:sz w:val="18"/>
                <w:szCs w:val="18"/>
              </w:rPr>
              <w:t>Amostra</w:t>
            </w:r>
          </w:p>
        </w:tc>
      </w:tr>
      <w:tr w:rsidR="00812FA4" w:rsidRPr="00CB6785" w14:paraId="499F49F1" w14:textId="77777777" w:rsidTr="00C577D6">
        <w:trPr>
          <w:trHeight w:val="1136"/>
          <w:jc w:val="center"/>
        </w:trPr>
        <w:tc>
          <w:tcPr>
            <w:tcW w:w="1201" w:type="dxa"/>
            <w:tcBorders>
              <w:top w:val="single" w:sz="5" w:space="0" w:color="7F7F7F"/>
              <w:left w:val="single" w:sz="4" w:space="0" w:color="auto"/>
              <w:bottom w:val="single" w:sz="4" w:space="0" w:color="auto"/>
              <w:right w:val="nil"/>
            </w:tcBorders>
            <w:tcMar>
              <w:top w:w="0" w:type="dxa"/>
              <w:left w:w="0" w:type="dxa"/>
              <w:bottom w:w="0" w:type="dxa"/>
              <w:right w:w="0" w:type="dxa"/>
            </w:tcMar>
            <w:vAlign w:val="center"/>
          </w:tcPr>
          <w:p w14:paraId="499F49E9" w14:textId="72748481" w:rsidR="00A21DFF" w:rsidRPr="00CB6785" w:rsidRDefault="00A21DFF" w:rsidP="00CB6785">
            <w:pPr>
              <w:widowControl w:val="0"/>
              <w:numPr>
                <w:ilvl w:val="0"/>
                <w:numId w:val="15"/>
              </w:numPr>
              <w:tabs>
                <w:tab w:val="clear" w:pos="709"/>
                <w:tab w:val="left" w:pos="240"/>
              </w:tabs>
              <w:spacing w:line="240" w:lineRule="auto"/>
              <w:ind w:left="0" w:firstLine="0"/>
              <w:contextualSpacing w:val="0"/>
              <w:jc w:val="center"/>
              <w:rPr>
                <w:rFonts w:ascii="Verdana" w:hAnsi="Verdana" w:cs="Arial"/>
                <w:color w:val="auto"/>
                <w:sz w:val="18"/>
                <w:szCs w:val="18"/>
              </w:rPr>
            </w:pPr>
            <w:r w:rsidRPr="00CB6785">
              <w:rPr>
                <w:rFonts w:ascii="Verdana" w:hAnsi="Verdana" w:cs="Arial"/>
                <w:color w:val="auto"/>
                <w:sz w:val="18"/>
                <w:szCs w:val="18"/>
              </w:rPr>
              <w:t xml:space="preserve">Lopes </w:t>
            </w:r>
            <w:r w:rsidR="00CB6785" w:rsidRPr="00CB6785">
              <w:rPr>
                <w:rFonts w:ascii="Verdana" w:hAnsi="Verdana" w:cs="Arial"/>
                <w:i/>
                <w:iCs/>
                <w:color w:val="auto"/>
                <w:sz w:val="18"/>
                <w:szCs w:val="18"/>
              </w:rPr>
              <w:t>et al.</w:t>
            </w:r>
            <w:r w:rsidRPr="00CB6785">
              <w:rPr>
                <w:rFonts w:ascii="Verdana" w:hAnsi="Verdana" w:cs="Arial"/>
                <w:color w:val="auto"/>
                <w:sz w:val="18"/>
                <w:szCs w:val="18"/>
              </w:rPr>
              <w:t xml:space="preserve"> 2020</w:t>
            </w:r>
          </w:p>
        </w:tc>
        <w:tc>
          <w:tcPr>
            <w:tcW w:w="3963" w:type="dxa"/>
            <w:tcBorders>
              <w:top w:val="single" w:sz="5" w:space="0" w:color="7F7F7F"/>
              <w:left w:val="nil"/>
              <w:bottom w:val="single" w:sz="4" w:space="0" w:color="auto"/>
              <w:right w:val="nil"/>
            </w:tcBorders>
            <w:tcMar>
              <w:top w:w="0" w:type="dxa"/>
              <w:left w:w="0" w:type="dxa"/>
              <w:bottom w:w="0" w:type="dxa"/>
              <w:right w:w="0" w:type="dxa"/>
            </w:tcMar>
            <w:vAlign w:val="center"/>
          </w:tcPr>
          <w:p w14:paraId="499F49EA"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ICIQ-UI-SF</w:t>
            </w:r>
          </w:p>
          <w:p w14:paraId="499F49EB" w14:textId="34FCE5FE"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 xml:space="preserve">Ficha de avaliação individual: </w:t>
            </w:r>
            <w:r w:rsidR="0020620B" w:rsidRPr="00CB6785">
              <w:rPr>
                <w:rFonts w:ascii="Verdana" w:hAnsi="Verdana" w:cs="Arial"/>
                <w:color w:val="auto"/>
                <w:sz w:val="18"/>
                <w:szCs w:val="18"/>
              </w:rPr>
              <w:t>dados sociodemográficos</w:t>
            </w:r>
            <w:r w:rsidRPr="00CB6785">
              <w:rPr>
                <w:rFonts w:ascii="Verdana" w:hAnsi="Verdana" w:cs="Arial"/>
                <w:color w:val="auto"/>
                <w:sz w:val="18"/>
                <w:szCs w:val="18"/>
              </w:rPr>
              <w:t xml:space="preserve"> e antropométricos e esportivos</w:t>
            </w:r>
          </w:p>
        </w:tc>
        <w:tc>
          <w:tcPr>
            <w:tcW w:w="4293" w:type="dxa"/>
            <w:tcBorders>
              <w:top w:val="single" w:sz="5" w:space="0" w:color="7F7F7F"/>
              <w:left w:val="nil"/>
              <w:bottom w:val="single" w:sz="4" w:space="0" w:color="auto"/>
              <w:right w:val="single" w:sz="4" w:space="0" w:color="auto"/>
            </w:tcBorders>
            <w:tcMar>
              <w:top w:w="0" w:type="dxa"/>
              <w:left w:w="0" w:type="dxa"/>
              <w:bottom w:w="0" w:type="dxa"/>
              <w:right w:w="0" w:type="dxa"/>
            </w:tcMar>
            <w:vAlign w:val="center"/>
          </w:tcPr>
          <w:p w14:paraId="499F49EC"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Prevalência de IU: 20%</w:t>
            </w:r>
          </w:p>
          <w:p w14:paraId="499F49ED"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Número de Participantes: 50 Mulheres</w:t>
            </w:r>
          </w:p>
          <w:p w14:paraId="499F49EE"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Faixa Etária: 18 a 35 Anos</w:t>
            </w:r>
          </w:p>
          <w:p w14:paraId="499F49EF"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IMC: 23,40 ± 2,61 kg/m2</w:t>
            </w:r>
          </w:p>
          <w:p w14:paraId="499F49F0"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Frequência de treino: 3 Vezes por Semana</w:t>
            </w:r>
          </w:p>
        </w:tc>
      </w:tr>
      <w:tr w:rsidR="00812FA4" w:rsidRPr="00CB6785" w14:paraId="499F49FB" w14:textId="77777777" w:rsidTr="00C577D6">
        <w:trPr>
          <w:trHeight w:val="1136"/>
          <w:jc w:val="center"/>
        </w:trPr>
        <w:tc>
          <w:tcPr>
            <w:tcW w:w="1201"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499F49F2" w14:textId="21C63E11" w:rsidR="00A21DFF" w:rsidRPr="00CB6785" w:rsidRDefault="00A21DFF" w:rsidP="00CB6785">
            <w:pPr>
              <w:widowControl w:val="0"/>
              <w:numPr>
                <w:ilvl w:val="0"/>
                <w:numId w:val="16"/>
              </w:numPr>
              <w:tabs>
                <w:tab w:val="clear" w:pos="709"/>
                <w:tab w:val="left" w:pos="240"/>
              </w:tabs>
              <w:spacing w:line="240" w:lineRule="auto"/>
              <w:ind w:left="0" w:firstLine="0"/>
              <w:contextualSpacing w:val="0"/>
              <w:jc w:val="center"/>
              <w:rPr>
                <w:rFonts w:ascii="Verdana" w:hAnsi="Verdana" w:cs="Arial"/>
                <w:color w:val="auto"/>
                <w:sz w:val="18"/>
                <w:szCs w:val="18"/>
              </w:rPr>
            </w:pPr>
            <w:r w:rsidRPr="00CB6785">
              <w:rPr>
                <w:rFonts w:ascii="Verdana" w:hAnsi="Verdana" w:cs="Arial"/>
                <w:color w:val="auto"/>
                <w:sz w:val="18"/>
                <w:szCs w:val="18"/>
              </w:rPr>
              <w:t xml:space="preserve">Pisani </w:t>
            </w:r>
            <w:r w:rsidR="00CB6785" w:rsidRPr="00CB6785">
              <w:rPr>
                <w:rFonts w:ascii="Verdana" w:hAnsi="Verdana" w:cs="Arial"/>
                <w:i/>
                <w:iCs/>
                <w:color w:val="auto"/>
                <w:sz w:val="18"/>
                <w:szCs w:val="18"/>
              </w:rPr>
              <w:t>et al.</w:t>
            </w:r>
            <w:r w:rsidRPr="00CB6785">
              <w:rPr>
                <w:rFonts w:ascii="Verdana" w:hAnsi="Verdana" w:cs="Arial"/>
                <w:color w:val="auto"/>
                <w:sz w:val="18"/>
                <w:szCs w:val="18"/>
              </w:rPr>
              <w:t xml:space="preserve"> 2020</w:t>
            </w:r>
          </w:p>
        </w:tc>
        <w:tc>
          <w:tcPr>
            <w:tcW w:w="3963" w:type="dxa"/>
            <w:tcBorders>
              <w:top w:val="single" w:sz="4" w:space="0" w:color="auto"/>
              <w:left w:val="nil"/>
              <w:bottom w:val="single" w:sz="4" w:space="0" w:color="auto"/>
              <w:right w:val="nil"/>
            </w:tcBorders>
            <w:tcMar>
              <w:top w:w="0" w:type="dxa"/>
              <w:left w:w="0" w:type="dxa"/>
              <w:bottom w:w="0" w:type="dxa"/>
              <w:right w:w="0" w:type="dxa"/>
            </w:tcMar>
            <w:vAlign w:val="center"/>
          </w:tcPr>
          <w:p w14:paraId="499F49F3"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ICIQ-UI-SF</w:t>
            </w:r>
          </w:p>
          <w:p w14:paraId="499F49F4"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Questionário online com 30 questões: idade, IMC, gestações, tipo de parto, prática de outras atividades físicas</w:t>
            </w:r>
          </w:p>
          <w:p w14:paraId="499F49F5"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Questionário de índice função sexual feminina;</w:t>
            </w:r>
          </w:p>
        </w:tc>
        <w:tc>
          <w:tcPr>
            <w:tcW w:w="4293"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499F49F6"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Prevalência de IU: 36%</w:t>
            </w:r>
          </w:p>
          <w:p w14:paraId="499F49F7"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Número de Participantes: 828</w:t>
            </w:r>
          </w:p>
          <w:p w14:paraId="499F49F8"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Faixa Etária: 18 a 35 Anos</w:t>
            </w:r>
          </w:p>
          <w:p w14:paraId="499F49F9"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IMC: 24,3 ± 3,3 kg/m2</w:t>
            </w:r>
          </w:p>
          <w:p w14:paraId="499F49FA" w14:textId="2552A640"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Frequência de treino: 1 a 5 vezes na semana</w:t>
            </w:r>
          </w:p>
        </w:tc>
      </w:tr>
      <w:tr w:rsidR="00812FA4" w:rsidRPr="00CB6785" w14:paraId="499F4A05" w14:textId="77777777" w:rsidTr="00C577D6">
        <w:trPr>
          <w:trHeight w:val="1354"/>
          <w:jc w:val="center"/>
        </w:trPr>
        <w:tc>
          <w:tcPr>
            <w:tcW w:w="1201"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499F49FC" w14:textId="558D684E" w:rsidR="00A21DFF" w:rsidRPr="00CB6785" w:rsidRDefault="00A21DFF" w:rsidP="00CB6785">
            <w:pPr>
              <w:widowControl w:val="0"/>
              <w:numPr>
                <w:ilvl w:val="0"/>
                <w:numId w:val="19"/>
              </w:numPr>
              <w:tabs>
                <w:tab w:val="clear" w:pos="709"/>
                <w:tab w:val="left" w:pos="240"/>
              </w:tabs>
              <w:spacing w:line="240" w:lineRule="auto"/>
              <w:ind w:left="0" w:firstLine="0"/>
              <w:contextualSpacing w:val="0"/>
              <w:jc w:val="center"/>
              <w:rPr>
                <w:rFonts w:ascii="Verdana" w:hAnsi="Verdana" w:cs="Arial"/>
                <w:color w:val="auto"/>
                <w:sz w:val="18"/>
                <w:szCs w:val="18"/>
              </w:rPr>
            </w:pPr>
            <w:r w:rsidRPr="00CB6785">
              <w:rPr>
                <w:rFonts w:ascii="Verdana" w:hAnsi="Verdana" w:cs="Arial"/>
                <w:color w:val="auto"/>
                <w:sz w:val="18"/>
                <w:szCs w:val="18"/>
              </w:rPr>
              <w:t xml:space="preserve">Machado </w:t>
            </w:r>
            <w:r w:rsidR="00CB6785" w:rsidRPr="00CB6785">
              <w:rPr>
                <w:rFonts w:ascii="Verdana" w:hAnsi="Verdana" w:cs="Arial"/>
                <w:i/>
                <w:iCs/>
                <w:color w:val="auto"/>
                <w:sz w:val="18"/>
                <w:szCs w:val="18"/>
              </w:rPr>
              <w:t>et al.</w:t>
            </w:r>
            <w:r w:rsidRPr="00CB6785">
              <w:rPr>
                <w:rFonts w:ascii="Verdana" w:hAnsi="Verdana" w:cs="Arial"/>
                <w:color w:val="auto"/>
                <w:sz w:val="18"/>
                <w:szCs w:val="18"/>
              </w:rPr>
              <w:t xml:space="preserve"> 2021</w:t>
            </w:r>
          </w:p>
        </w:tc>
        <w:tc>
          <w:tcPr>
            <w:tcW w:w="3963" w:type="dxa"/>
            <w:tcBorders>
              <w:top w:val="single" w:sz="4" w:space="0" w:color="auto"/>
              <w:left w:val="nil"/>
              <w:bottom w:val="single" w:sz="4" w:space="0" w:color="auto"/>
              <w:right w:val="nil"/>
            </w:tcBorders>
            <w:tcMar>
              <w:top w:w="0" w:type="dxa"/>
              <w:left w:w="0" w:type="dxa"/>
              <w:bottom w:w="0" w:type="dxa"/>
              <w:right w:w="0" w:type="dxa"/>
            </w:tcMar>
            <w:vAlign w:val="center"/>
          </w:tcPr>
          <w:p w14:paraId="499F49FD"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ICIQ-UI-SF</w:t>
            </w:r>
          </w:p>
          <w:p w14:paraId="499F49FE"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Questionário Internacional de Atividade Física (IPAQ)</w:t>
            </w:r>
          </w:p>
          <w:p w14:paraId="499F49FF"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Palpação digital: avaliação funcional do assoalho pélvico</w:t>
            </w:r>
          </w:p>
        </w:tc>
        <w:tc>
          <w:tcPr>
            <w:tcW w:w="4293"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499F4A00"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Prevalência de IU: 34,1%</w:t>
            </w:r>
          </w:p>
          <w:p w14:paraId="499F4A01"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Número de participantes: 42</w:t>
            </w:r>
          </w:p>
          <w:p w14:paraId="499F4A02"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Idade: 18 a 35 anos</w:t>
            </w:r>
          </w:p>
          <w:p w14:paraId="499F4A03"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IMC: 30 kg/m2</w:t>
            </w:r>
          </w:p>
          <w:p w14:paraId="499F4A04"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Frequência de treino: Mínimo 3 vezes por semana</w:t>
            </w:r>
          </w:p>
        </w:tc>
      </w:tr>
      <w:tr w:rsidR="00812FA4" w:rsidRPr="00CB6785" w14:paraId="499F4A0E" w14:textId="77777777" w:rsidTr="00C577D6">
        <w:trPr>
          <w:trHeight w:val="902"/>
          <w:jc w:val="center"/>
        </w:trPr>
        <w:tc>
          <w:tcPr>
            <w:tcW w:w="1201"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499F4A06" w14:textId="4206117C" w:rsidR="00A21DFF" w:rsidRPr="00CB6785" w:rsidRDefault="00A21DFF" w:rsidP="00CB6785">
            <w:pPr>
              <w:widowControl w:val="0"/>
              <w:numPr>
                <w:ilvl w:val="0"/>
                <w:numId w:val="21"/>
              </w:numPr>
              <w:tabs>
                <w:tab w:val="clear" w:pos="709"/>
                <w:tab w:val="left" w:pos="240"/>
              </w:tabs>
              <w:spacing w:line="240" w:lineRule="auto"/>
              <w:ind w:left="0" w:firstLine="0"/>
              <w:contextualSpacing w:val="0"/>
              <w:jc w:val="center"/>
              <w:rPr>
                <w:rFonts w:ascii="Verdana" w:hAnsi="Verdana" w:cs="Arial"/>
                <w:color w:val="auto"/>
                <w:sz w:val="18"/>
                <w:szCs w:val="18"/>
              </w:rPr>
            </w:pPr>
            <w:r w:rsidRPr="00CB6785">
              <w:rPr>
                <w:rFonts w:ascii="Verdana" w:hAnsi="Verdana" w:cs="Arial"/>
                <w:color w:val="auto"/>
                <w:sz w:val="18"/>
                <w:szCs w:val="18"/>
              </w:rPr>
              <w:t xml:space="preserve">De Souza Pereira </w:t>
            </w:r>
            <w:r w:rsidR="00CB6785" w:rsidRPr="00CB6785">
              <w:rPr>
                <w:rFonts w:ascii="Verdana" w:hAnsi="Verdana" w:cs="Arial"/>
                <w:i/>
                <w:iCs/>
                <w:color w:val="auto"/>
                <w:sz w:val="18"/>
                <w:szCs w:val="18"/>
              </w:rPr>
              <w:t>et al.</w:t>
            </w:r>
            <w:r w:rsidRPr="00CB6785">
              <w:rPr>
                <w:rFonts w:ascii="Verdana" w:hAnsi="Verdana" w:cs="Arial"/>
                <w:color w:val="auto"/>
                <w:sz w:val="18"/>
                <w:szCs w:val="18"/>
              </w:rPr>
              <w:t xml:space="preserve"> 2022</w:t>
            </w:r>
          </w:p>
        </w:tc>
        <w:tc>
          <w:tcPr>
            <w:tcW w:w="3963" w:type="dxa"/>
            <w:tcBorders>
              <w:top w:val="single" w:sz="4" w:space="0" w:color="auto"/>
              <w:left w:val="nil"/>
              <w:bottom w:val="single" w:sz="4" w:space="0" w:color="auto"/>
              <w:right w:val="nil"/>
            </w:tcBorders>
            <w:tcMar>
              <w:top w:w="0" w:type="dxa"/>
              <w:left w:w="0" w:type="dxa"/>
              <w:bottom w:w="0" w:type="dxa"/>
              <w:right w:w="0" w:type="dxa"/>
            </w:tcMar>
            <w:vAlign w:val="center"/>
          </w:tcPr>
          <w:p w14:paraId="499F4A07"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ICIQ-UI-SF</w:t>
            </w:r>
          </w:p>
          <w:p w14:paraId="499F4A08"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Questionário de Conhecimento, Atitude e Prática (KAP)</w:t>
            </w:r>
          </w:p>
          <w:p w14:paraId="499F4A09" w14:textId="70D918E2"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Índice de gravidade da incontinência</w:t>
            </w:r>
            <w:r w:rsidR="0020620B" w:rsidRPr="0020620B">
              <w:rPr>
                <w:rFonts w:ascii="Verdana" w:hAnsi="Verdana" w:cs="Arial"/>
                <w:i/>
                <w:iCs/>
                <w:color w:val="auto"/>
                <w:sz w:val="18"/>
                <w:szCs w:val="18"/>
              </w:rPr>
              <w:t xml:space="preserve"> </w:t>
            </w:r>
            <w:r w:rsidRPr="00CB6785">
              <w:rPr>
                <w:rFonts w:ascii="Verdana" w:hAnsi="Verdana" w:cs="Arial"/>
                <w:color w:val="auto"/>
                <w:sz w:val="18"/>
                <w:szCs w:val="18"/>
              </w:rPr>
              <w:t>(ISI)</w:t>
            </w:r>
          </w:p>
        </w:tc>
        <w:tc>
          <w:tcPr>
            <w:tcW w:w="4293"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499F4A0A"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Prevalência de IU: 38,6%</w:t>
            </w:r>
          </w:p>
          <w:p w14:paraId="499F4A0B"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Número de participantes: 189</w:t>
            </w:r>
          </w:p>
          <w:p w14:paraId="499F4A0C"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Faixa Etária: 18 a 45 Anos</w:t>
            </w:r>
          </w:p>
          <w:p w14:paraId="499F4A0D"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Frequência de treino: 2 Vezes por Semana</w:t>
            </w:r>
          </w:p>
        </w:tc>
      </w:tr>
      <w:tr w:rsidR="00812FA4" w:rsidRPr="00CB6785" w14:paraId="499F4A18" w14:textId="77777777" w:rsidTr="00C577D6">
        <w:trPr>
          <w:trHeight w:val="1120"/>
          <w:jc w:val="center"/>
        </w:trPr>
        <w:tc>
          <w:tcPr>
            <w:tcW w:w="1201"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499F4A0F" w14:textId="1FA8ABDD" w:rsidR="00A21DFF" w:rsidRPr="00CB6785" w:rsidRDefault="00A21DFF" w:rsidP="00CB6785">
            <w:pPr>
              <w:widowControl w:val="0"/>
              <w:numPr>
                <w:ilvl w:val="0"/>
                <w:numId w:val="20"/>
              </w:numPr>
              <w:tabs>
                <w:tab w:val="clear" w:pos="709"/>
                <w:tab w:val="left" w:pos="240"/>
              </w:tabs>
              <w:spacing w:line="240" w:lineRule="auto"/>
              <w:ind w:left="0" w:firstLine="0"/>
              <w:contextualSpacing w:val="0"/>
              <w:jc w:val="center"/>
              <w:rPr>
                <w:rFonts w:ascii="Verdana" w:hAnsi="Verdana" w:cs="Arial"/>
                <w:color w:val="auto"/>
                <w:sz w:val="18"/>
                <w:szCs w:val="18"/>
              </w:rPr>
            </w:pPr>
            <w:r w:rsidRPr="00CB6785">
              <w:rPr>
                <w:rFonts w:ascii="Verdana" w:hAnsi="Verdana" w:cs="Arial"/>
                <w:color w:val="auto"/>
                <w:sz w:val="18"/>
                <w:szCs w:val="18"/>
              </w:rPr>
              <w:t xml:space="preserve">High </w:t>
            </w:r>
            <w:r w:rsidR="00CB6785" w:rsidRPr="00CB6785">
              <w:rPr>
                <w:rFonts w:ascii="Verdana" w:hAnsi="Verdana" w:cs="Arial"/>
                <w:i/>
                <w:iCs/>
                <w:color w:val="auto"/>
                <w:sz w:val="18"/>
                <w:szCs w:val="18"/>
              </w:rPr>
              <w:t>et al.</w:t>
            </w:r>
            <w:r w:rsidRPr="00CB6785">
              <w:rPr>
                <w:rFonts w:ascii="Verdana" w:hAnsi="Verdana" w:cs="Arial"/>
                <w:color w:val="auto"/>
                <w:sz w:val="18"/>
                <w:szCs w:val="18"/>
              </w:rPr>
              <w:t xml:space="preserve"> 2019</w:t>
            </w:r>
          </w:p>
        </w:tc>
        <w:tc>
          <w:tcPr>
            <w:tcW w:w="3963" w:type="dxa"/>
            <w:tcBorders>
              <w:top w:val="single" w:sz="4" w:space="0" w:color="auto"/>
              <w:left w:val="nil"/>
              <w:bottom w:val="single" w:sz="4" w:space="0" w:color="auto"/>
              <w:right w:val="nil"/>
            </w:tcBorders>
            <w:tcMar>
              <w:top w:w="0" w:type="dxa"/>
              <w:left w:w="0" w:type="dxa"/>
              <w:bottom w:w="0" w:type="dxa"/>
              <w:right w:w="0" w:type="dxa"/>
            </w:tcMar>
            <w:vAlign w:val="center"/>
          </w:tcPr>
          <w:p w14:paraId="499F4A10"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ICIQ-UI-SF</w:t>
            </w:r>
          </w:p>
          <w:p w14:paraId="499F4A11"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Pelvic Floor Distress Inventory</w:t>
            </w:r>
          </w:p>
          <w:p w14:paraId="499F4A12"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Incontinence Impact Questionnaire</w:t>
            </w:r>
          </w:p>
        </w:tc>
        <w:tc>
          <w:tcPr>
            <w:tcW w:w="4293"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499F4A13"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Prevalência de IU: 26,1%</w:t>
            </w:r>
          </w:p>
          <w:p w14:paraId="499F4A14"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Número de participantes: 314</w:t>
            </w:r>
          </w:p>
          <w:p w14:paraId="499F4A15"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 xml:space="preserve">Faixa Etária: 26 a </w:t>
            </w:r>
            <w:r w:rsidR="00520A3E" w:rsidRPr="00CB6785">
              <w:rPr>
                <w:rFonts w:ascii="Verdana" w:hAnsi="Verdana" w:cs="Arial"/>
                <w:color w:val="auto"/>
                <w:sz w:val="18"/>
                <w:szCs w:val="18"/>
              </w:rPr>
              <w:t>46 Anos</w:t>
            </w:r>
          </w:p>
          <w:p w14:paraId="499F4A16"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IMC: 17,3–31,3 Kg/m2</w:t>
            </w:r>
          </w:p>
          <w:p w14:paraId="499F4A17"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Frequência de tr</w:t>
            </w:r>
            <w:r w:rsidR="00520A3E" w:rsidRPr="00CB6785">
              <w:rPr>
                <w:rFonts w:ascii="Verdana" w:hAnsi="Verdana" w:cs="Arial"/>
                <w:color w:val="auto"/>
                <w:sz w:val="18"/>
                <w:szCs w:val="18"/>
              </w:rPr>
              <w:t>eino: 3 ou mais por Semana</w:t>
            </w:r>
          </w:p>
        </w:tc>
      </w:tr>
      <w:tr w:rsidR="00812FA4" w:rsidRPr="00CB6785" w14:paraId="499F4A21" w14:textId="77777777" w:rsidTr="00C577D6">
        <w:trPr>
          <w:trHeight w:val="902"/>
          <w:jc w:val="center"/>
        </w:trPr>
        <w:tc>
          <w:tcPr>
            <w:tcW w:w="1201"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499F4A19" w14:textId="41D5143B" w:rsidR="00A21DFF" w:rsidRPr="00CB6785" w:rsidRDefault="00A21DFF" w:rsidP="00CB6785">
            <w:pPr>
              <w:widowControl w:val="0"/>
              <w:numPr>
                <w:ilvl w:val="0"/>
                <w:numId w:val="17"/>
              </w:numPr>
              <w:tabs>
                <w:tab w:val="clear" w:pos="709"/>
                <w:tab w:val="left" w:pos="284"/>
              </w:tabs>
              <w:spacing w:line="240" w:lineRule="auto"/>
              <w:ind w:left="0" w:firstLine="0"/>
              <w:contextualSpacing w:val="0"/>
              <w:jc w:val="center"/>
              <w:rPr>
                <w:rFonts w:ascii="Verdana" w:hAnsi="Verdana" w:cs="Arial"/>
                <w:color w:val="auto"/>
                <w:sz w:val="18"/>
                <w:szCs w:val="18"/>
              </w:rPr>
            </w:pPr>
            <w:r w:rsidRPr="00CB6785">
              <w:rPr>
                <w:rFonts w:ascii="Verdana" w:hAnsi="Verdana" w:cs="Arial"/>
                <w:color w:val="auto"/>
                <w:sz w:val="18"/>
                <w:szCs w:val="18"/>
              </w:rPr>
              <w:t xml:space="preserve">Elks </w:t>
            </w:r>
            <w:r w:rsidR="00CB6785" w:rsidRPr="00CB6785">
              <w:rPr>
                <w:rFonts w:ascii="Verdana" w:hAnsi="Verdana" w:cs="Arial"/>
                <w:i/>
                <w:iCs/>
                <w:color w:val="auto"/>
                <w:sz w:val="18"/>
                <w:szCs w:val="18"/>
              </w:rPr>
              <w:t>et al.</w:t>
            </w:r>
            <w:r w:rsidRPr="00CB6785">
              <w:rPr>
                <w:rFonts w:ascii="Verdana" w:hAnsi="Verdana" w:cs="Arial"/>
                <w:color w:val="auto"/>
                <w:sz w:val="18"/>
                <w:szCs w:val="18"/>
              </w:rPr>
              <w:t xml:space="preserve"> 2020</w:t>
            </w:r>
          </w:p>
        </w:tc>
        <w:tc>
          <w:tcPr>
            <w:tcW w:w="3963" w:type="dxa"/>
            <w:tcBorders>
              <w:top w:val="single" w:sz="4" w:space="0" w:color="auto"/>
              <w:left w:val="nil"/>
              <w:bottom w:val="single" w:sz="4" w:space="0" w:color="auto"/>
              <w:right w:val="nil"/>
            </w:tcBorders>
            <w:tcMar>
              <w:top w:w="0" w:type="dxa"/>
              <w:left w:w="0" w:type="dxa"/>
              <w:bottom w:w="0" w:type="dxa"/>
              <w:right w:w="0" w:type="dxa"/>
            </w:tcMar>
            <w:vAlign w:val="center"/>
          </w:tcPr>
          <w:p w14:paraId="499F4A1A"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Incontinence Severity Index (ISI)</w:t>
            </w:r>
          </w:p>
          <w:p w14:paraId="499F4A1B"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Urinary Distress Inventory (UDI-6)</w:t>
            </w:r>
          </w:p>
          <w:p w14:paraId="499F4A1C" w14:textId="77777777" w:rsidR="00A21DFF" w:rsidRPr="00CB6785" w:rsidRDefault="00A21DFF" w:rsidP="00CB6785">
            <w:pPr>
              <w:widowControl w:val="0"/>
              <w:spacing w:line="240" w:lineRule="auto"/>
              <w:jc w:val="center"/>
              <w:rPr>
                <w:rFonts w:ascii="Verdana" w:hAnsi="Verdana" w:cs="Arial"/>
                <w:color w:val="auto"/>
                <w:sz w:val="18"/>
                <w:szCs w:val="18"/>
                <w:lang w:val="en-US"/>
              </w:rPr>
            </w:pPr>
            <w:r w:rsidRPr="00CB6785">
              <w:rPr>
                <w:rFonts w:ascii="Verdana" w:hAnsi="Verdana" w:cs="Arial"/>
                <w:color w:val="auto"/>
                <w:sz w:val="18"/>
                <w:szCs w:val="18"/>
                <w:lang w:val="en-US"/>
              </w:rPr>
              <w:t>Pelvic Organ Prolapse Distress Inventory (POPDI-6)</w:t>
            </w:r>
          </w:p>
        </w:tc>
        <w:tc>
          <w:tcPr>
            <w:tcW w:w="4293"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499F4A1D"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Prevalência de IU: 84%</w:t>
            </w:r>
          </w:p>
          <w:p w14:paraId="499F4A1E"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Número de participantes: 423</w:t>
            </w:r>
          </w:p>
          <w:p w14:paraId="499F4A1F"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Faixa Etária: 26,5 - 45 Anos</w:t>
            </w:r>
          </w:p>
          <w:p w14:paraId="499F4A20" w14:textId="4B44B14D"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IMC: 21,6–26,9 Kg/m2</w:t>
            </w:r>
          </w:p>
        </w:tc>
      </w:tr>
      <w:tr w:rsidR="00812FA4" w:rsidRPr="00CB6785" w14:paraId="499F4A29" w14:textId="77777777" w:rsidTr="00C577D6">
        <w:trPr>
          <w:trHeight w:val="902"/>
          <w:jc w:val="center"/>
        </w:trPr>
        <w:tc>
          <w:tcPr>
            <w:tcW w:w="1201"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499F4A23" w14:textId="4E8022EC" w:rsidR="00A21DFF" w:rsidRPr="0020620B" w:rsidRDefault="00A21DFF" w:rsidP="0020620B">
            <w:pPr>
              <w:widowControl w:val="0"/>
              <w:numPr>
                <w:ilvl w:val="0"/>
                <w:numId w:val="18"/>
              </w:numPr>
              <w:tabs>
                <w:tab w:val="clear" w:pos="709"/>
                <w:tab w:val="left" w:pos="284"/>
              </w:tabs>
              <w:spacing w:line="240" w:lineRule="auto"/>
              <w:ind w:left="0" w:firstLine="0"/>
              <w:contextualSpacing w:val="0"/>
              <w:jc w:val="center"/>
              <w:rPr>
                <w:rFonts w:ascii="Verdana" w:hAnsi="Verdana" w:cs="Arial"/>
                <w:color w:val="auto"/>
                <w:sz w:val="18"/>
                <w:szCs w:val="18"/>
              </w:rPr>
            </w:pPr>
            <w:r w:rsidRPr="00CB6785">
              <w:rPr>
                <w:rFonts w:ascii="Verdana" w:hAnsi="Verdana" w:cs="Arial"/>
                <w:color w:val="auto"/>
                <w:sz w:val="18"/>
                <w:szCs w:val="18"/>
              </w:rPr>
              <w:t xml:space="preserve">Wikander </w:t>
            </w:r>
            <w:r w:rsidR="00CB6785" w:rsidRPr="00CB6785">
              <w:rPr>
                <w:rFonts w:ascii="Verdana" w:hAnsi="Verdana" w:cs="Arial"/>
                <w:i/>
                <w:iCs/>
                <w:color w:val="auto"/>
                <w:sz w:val="18"/>
                <w:szCs w:val="18"/>
              </w:rPr>
              <w:t>et al.</w:t>
            </w:r>
            <w:r w:rsidRPr="00CB6785">
              <w:rPr>
                <w:rFonts w:ascii="Verdana" w:hAnsi="Verdana" w:cs="Arial"/>
                <w:color w:val="auto"/>
                <w:sz w:val="18"/>
                <w:szCs w:val="18"/>
              </w:rPr>
              <w:t xml:space="preserve"> 2020</w:t>
            </w:r>
            <w:r w:rsidRPr="0020620B">
              <w:rPr>
                <w:rFonts w:ascii="Verdana" w:hAnsi="Verdana" w:cs="Arial"/>
                <w:color w:val="auto"/>
                <w:sz w:val="18"/>
                <w:szCs w:val="18"/>
              </w:rPr>
              <w:br/>
            </w:r>
          </w:p>
        </w:tc>
        <w:tc>
          <w:tcPr>
            <w:tcW w:w="3963" w:type="dxa"/>
            <w:tcBorders>
              <w:top w:val="single" w:sz="4" w:space="0" w:color="auto"/>
              <w:left w:val="nil"/>
              <w:bottom w:val="single" w:sz="4" w:space="0" w:color="auto"/>
              <w:right w:val="nil"/>
            </w:tcBorders>
            <w:tcMar>
              <w:top w:w="0" w:type="dxa"/>
              <w:left w:w="0" w:type="dxa"/>
              <w:bottom w:w="0" w:type="dxa"/>
              <w:right w:w="0" w:type="dxa"/>
            </w:tcMar>
            <w:vAlign w:val="center"/>
          </w:tcPr>
          <w:p w14:paraId="499F4A24"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Incontinence Severity Index (ISI)</w:t>
            </w:r>
          </w:p>
        </w:tc>
        <w:tc>
          <w:tcPr>
            <w:tcW w:w="4293"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499F4A25"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Prevalência de IU: 46%</w:t>
            </w:r>
          </w:p>
          <w:p w14:paraId="499F4A26"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Número de Participantes: 452</w:t>
            </w:r>
          </w:p>
          <w:p w14:paraId="499F4A27"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Idade: 20 a 63 Anos</w:t>
            </w:r>
          </w:p>
          <w:p w14:paraId="499F4A28" w14:textId="77777777" w:rsidR="00A21DFF" w:rsidRPr="00CB6785" w:rsidRDefault="00A21DFF" w:rsidP="00CB6785">
            <w:pPr>
              <w:widowControl w:val="0"/>
              <w:spacing w:line="240" w:lineRule="auto"/>
              <w:jc w:val="center"/>
              <w:rPr>
                <w:rFonts w:ascii="Verdana" w:hAnsi="Verdana" w:cs="Arial"/>
                <w:color w:val="auto"/>
                <w:sz w:val="18"/>
                <w:szCs w:val="18"/>
              </w:rPr>
            </w:pPr>
            <w:r w:rsidRPr="00CB6785">
              <w:rPr>
                <w:rFonts w:ascii="Verdana" w:hAnsi="Verdana" w:cs="Arial"/>
                <w:color w:val="auto"/>
                <w:sz w:val="18"/>
                <w:szCs w:val="18"/>
              </w:rPr>
              <w:t>IMC: 25,72 ± 4,87kg/m2</w:t>
            </w:r>
          </w:p>
        </w:tc>
      </w:tr>
    </w:tbl>
    <w:p w14:paraId="499F4A2B" w14:textId="54443446" w:rsidR="005274DD" w:rsidRPr="00CD3626" w:rsidRDefault="005274DD" w:rsidP="00FD38F1">
      <w:pPr>
        <w:widowControl w:val="0"/>
        <w:spacing w:line="276" w:lineRule="auto"/>
        <w:ind w:firstLine="624"/>
        <w:rPr>
          <w:rFonts w:ascii="Verdana" w:hAnsi="Verdana" w:cs="Arial"/>
          <w:color w:val="000000" w:themeColor="text1"/>
          <w:sz w:val="22"/>
        </w:rPr>
      </w:pPr>
      <w:r w:rsidRPr="00CD3626">
        <w:rPr>
          <w:rFonts w:ascii="Verdana" w:hAnsi="Verdana" w:cs="Arial"/>
          <w:color w:val="000000" w:themeColor="text1"/>
          <w:sz w:val="22"/>
        </w:rPr>
        <w:lastRenderedPageBreak/>
        <w:t>Os estudos selecionados foram publicados em um período de 5 anos e incluem</w:t>
      </w:r>
      <w:r w:rsidR="009F2D69" w:rsidRPr="00CD3626">
        <w:rPr>
          <w:rFonts w:ascii="Verdana" w:hAnsi="Verdana" w:cs="Arial"/>
          <w:color w:val="000000" w:themeColor="text1"/>
          <w:sz w:val="22"/>
        </w:rPr>
        <w:t xml:space="preserve"> </w:t>
      </w:r>
      <w:r w:rsidRPr="00CD3626">
        <w:rPr>
          <w:rFonts w:ascii="Verdana" w:hAnsi="Verdana" w:cs="Arial"/>
          <w:color w:val="000000" w:themeColor="text1"/>
          <w:sz w:val="22"/>
        </w:rPr>
        <w:t xml:space="preserve">tanto praticantes quanto não praticantes de </w:t>
      </w:r>
      <w:r w:rsidR="00B759AB" w:rsidRPr="00CD3626">
        <w:rPr>
          <w:rFonts w:ascii="Verdana" w:hAnsi="Verdana" w:cs="Arial"/>
          <w:color w:val="000000" w:themeColor="text1"/>
          <w:sz w:val="22"/>
        </w:rPr>
        <w:t>CrossFit®</w:t>
      </w:r>
      <w:r w:rsidRPr="00CD3626">
        <w:rPr>
          <w:rFonts w:ascii="Verdana" w:hAnsi="Verdana" w:cs="Arial"/>
          <w:color w:val="000000" w:themeColor="text1"/>
          <w:sz w:val="22"/>
        </w:rPr>
        <w:t>. A faixa etária das participantes</w:t>
      </w:r>
      <w:r w:rsidR="009F2D69" w:rsidRPr="00CD3626">
        <w:rPr>
          <w:rFonts w:ascii="Verdana" w:hAnsi="Verdana" w:cs="Arial"/>
          <w:color w:val="000000" w:themeColor="text1"/>
          <w:sz w:val="22"/>
        </w:rPr>
        <w:t xml:space="preserve"> </w:t>
      </w:r>
      <w:r w:rsidRPr="00CD3626">
        <w:rPr>
          <w:rFonts w:ascii="Verdana" w:hAnsi="Verdana" w:cs="Arial"/>
          <w:color w:val="000000" w:themeColor="text1"/>
          <w:sz w:val="22"/>
        </w:rPr>
        <w:t>variou de 18 a 63 anos, com índices de massa corporal (IMC) variando de 17 a 31kg/m2. Os estudos identificaram uma frequência de treino de 2 a 5 vezes por semana,</w:t>
      </w:r>
      <w:r w:rsidR="006908BF">
        <w:rPr>
          <w:rFonts w:ascii="Verdana" w:hAnsi="Verdana" w:cs="Arial"/>
          <w:color w:val="000000" w:themeColor="text1"/>
          <w:sz w:val="22"/>
        </w:rPr>
        <w:t xml:space="preserve"> </w:t>
      </w:r>
      <w:r w:rsidRPr="00CD3626">
        <w:rPr>
          <w:rFonts w:ascii="Verdana" w:hAnsi="Verdana" w:cs="Arial"/>
          <w:color w:val="000000" w:themeColor="text1"/>
          <w:sz w:val="22"/>
        </w:rPr>
        <w:t xml:space="preserve">com duração de aula de 1 a 2 horas. </w:t>
      </w:r>
    </w:p>
    <w:p w14:paraId="499F4A2C" w14:textId="77777777" w:rsidR="002C2466" w:rsidRPr="00CD3626" w:rsidRDefault="002C2466" w:rsidP="00FD38F1">
      <w:pPr>
        <w:widowControl w:val="0"/>
        <w:spacing w:line="276" w:lineRule="auto"/>
        <w:ind w:firstLine="624"/>
        <w:rPr>
          <w:rFonts w:ascii="Verdana" w:hAnsi="Verdana" w:cs="Arial"/>
          <w:color w:val="000000" w:themeColor="text1"/>
          <w:sz w:val="22"/>
        </w:rPr>
      </w:pPr>
    </w:p>
    <w:p w14:paraId="499F4A2D" w14:textId="4BFC6F50" w:rsidR="005274DD" w:rsidRPr="00CD3626" w:rsidRDefault="005274DD" w:rsidP="00FD38F1">
      <w:pPr>
        <w:widowControl w:val="0"/>
        <w:spacing w:line="276" w:lineRule="auto"/>
        <w:ind w:firstLine="624"/>
        <w:rPr>
          <w:rFonts w:ascii="Verdana" w:hAnsi="Verdana" w:cs="Arial"/>
          <w:color w:val="000000" w:themeColor="text1"/>
          <w:sz w:val="22"/>
        </w:rPr>
      </w:pPr>
      <w:r w:rsidRPr="00CD3626">
        <w:rPr>
          <w:rFonts w:ascii="Verdana" w:hAnsi="Verdana" w:cs="Arial"/>
          <w:color w:val="000000" w:themeColor="text1"/>
          <w:sz w:val="22"/>
        </w:rPr>
        <w:t>Um dos principais instrumentos utilizados para avaliar os sintomas de IU foi o</w:t>
      </w:r>
      <w:r w:rsidR="00CD3626" w:rsidRPr="00CD3626">
        <w:rPr>
          <w:rFonts w:ascii="Verdana" w:hAnsi="Verdana" w:cs="Arial"/>
          <w:color w:val="000000" w:themeColor="text1"/>
          <w:sz w:val="22"/>
        </w:rPr>
        <w:t xml:space="preserve"> </w:t>
      </w:r>
      <w:r w:rsidRPr="00A202F3">
        <w:rPr>
          <w:rFonts w:ascii="Verdana" w:hAnsi="Verdana" w:cs="Arial"/>
          <w:i/>
          <w:iCs/>
          <w:color w:val="000000" w:themeColor="text1"/>
          <w:sz w:val="22"/>
        </w:rPr>
        <w:t>International Consultation on Incontinence Questionnaire for Urinary Incontinence - Short-Form</w:t>
      </w:r>
      <w:r w:rsidRPr="00CD3626">
        <w:rPr>
          <w:rFonts w:ascii="Verdana" w:hAnsi="Verdana" w:cs="Arial"/>
          <w:color w:val="000000" w:themeColor="text1"/>
          <w:sz w:val="22"/>
        </w:rPr>
        <w:t xml:space="preserve"> (ICIQ-UI-SF), empregado em quatro dos sete artigos selecionados. Dois</w:t>
      </w:r>
      <w:r w:rsidR="00CD3626" w:rsidRPr="00CD3626">
        <w:rPr>
          <w:rFonts w:ascii="Verdana" w:hAnsi="Verdana" w:cs="Arial"/>
          <w:color w:val="000000" w:themeColor="text1"/>
          <w:sz w:val="22"/>
        </w:rPr>
        <w:t xml:space="preserve"> </w:t>
      </w:r>
      <w:r w:rsidRPr="00CD3626">
        <w:rPr>
          <w:rFonts w:ascii="Verdana" w:hAnsi="Verdana" w:cs="Arial"/>
          <w:color w:val="000000" w:themeColor="text1"/>
          <w:sz w:val="22"/>
        </w:rPr>
        <w:t xml:space="preserve">artigos utilizaram uma pesquisa online e o </w:t>
      </w:r>
      <w:r w:rsidRPr="00A202F3">
        <w:rPr>
          <w:rFonts w:ascii="Verdana" w:hAnsi="Verdana" w:cs="Arial"/>
          <w:i/>
          <w:iCs/>
          <w:color w:val="000000" w:themeColor="text1"/>
          <w:sz w:val="22"/>
        </w:rPr>
        <w:t>Incontinence Severity Index</w:t>
      </w:r>
      <w:r w:rsidRPr="00CD3626">
        <w:rPr>
          <w:rFonts w:ascii="Verdana" w:hAnsi="Verdana" w:cs="Arial"/>
          <w:color w:val="000000" w:themeColor="text1"/>
          <w:sz w:val="22"/>
        </w:rPr>
        <w:t xml:space="preserve"> (ISI) para avaliar</w:t>
      </w:r>
      <w:r w:rsidR="00A202F3">
        <w:rPr>
          <w:rFonts w:ascii="Verdana" w:hAnsi="Verdana" w:cs="Arial"/>
          <w:color w:val="000000" w:themeColor="text1"/>
          <w:sz w:val="22"/>
        </w:rPr>
        <w:t xml:space="preserve"> </w:t>
      </w:r>
      <w:r w:rsidRPr="00CD3626">
        <w:rPr>
          <w:rFonts w:ascii="Verdana" w:hAnsi="Verdana" w:cs="Arial"/>
          <w:color w:val="000000" w:themeColor="text1"/>
          <w:sz w:val="22"/>
        </w:rPr>
        <w:t>a prevalência de IU. E apenas um artigo utilizou ambos os questionários.</w:t>
      </w:r>
    </w:p>
    <w:p w14:paraId="499F4A2E" w14:textId="77777777" w:rsidR="002C2466" w:rsidRPr="00CD3626" w:rsidRDefault="002C2466" w:rsidP="00FD38F1">
      <w:pPr>
        <w:widowControl w:val="0"/>
        <w:spacing w:line="276" w:lineRule="auto"/>
        <w:ind w:firstLine="624"/>
        <w:rPr>
          <w:rFonts w:ascii="Verdana" w:hAnsi="Verdana" w:cs="Arial"/>
          <w:color w:val="000000" w:themeColor="text1"/>
          <w:sz w:val="22"/>
        </w:rPr>
      </w:pPr>
    </w:p>
    <w:p w14:paraId="499F4A2F" w14:textId="720269D6" w:rsidR="005274DD" w:rsidRPr="00A202F3" w:rsidRDefault="005274DD" w:rsidP="00FD38F1">
      <w:pPr>
        <w:widowControl w:val="0"/>
        <w:spacing w:line="276" w:lineRule="auto"/>
        <w:ind w:firstLine="624"/>
        <w:rPr>
          <w:rFonts w:ascii="Verdana" w:hAnsi="Verdana" w:cs="Arial"/>
          <w:color w:val="000000" w:themeColor="text1"/>
          <w:sz w:val="22"/>
        </w:rPr>
      </w:pPr>
      <w:r w:rsidRPr="00CD3626">
        <w:rPr>
          <w:rFonts w:ascii="Verdana" w:hAnsi="Verdana" w:cs="Arial"/>
          <w:color w:val="000000" w:themeColor="text1"/>
          <w:sz w:val="22"/>
        </w:rPr>
        <w:t xml:space="preserve">A maioria dos </w:t>
      </w:r>
      <w:r w:rsidRPr="00A202F3">
        <w:rPr>
          <w:rFonts w:ascii="Verdana" w:hAnsi="Verdana" w:cs="Arial"/>
          <w:color w:val="000000" w:themeColor="text1"/>
          <w:sz w:val="22"/>
        </w:rPr>
        <w:t>artigos incluíram questionários que avaliaram o impacto da IU na</w:t>
      </w:r>
      <w:r w:rsidR="00CD3626" w:rsidRPr="00A202F3">
        <w:rPr>
          <w:rFonts w:ascii="Verdana" w:hAnsi="Verdana" w:cs="Arial"/>
          <w:color w:val="000000" w:themeColor="text1"/>
          <w:sz w:val="22"/>
        </w:rPr>
        <w:t xml:space="preserve"> </w:t>
      </w:r>
      <w:r w:rsidRPr="00A202F3">
        <w:rPr>
          <w:rFonts w:ascii="Verdana" w:hAnsi="Verdana" w:cs="Arial"/>
          <w:color w:val="000000" w:themeColor="text1"/>
          <w:sz w:val="22"/>
        </w:rPr>
        <w:t>qualidade de vida, tipo específico de perda de urina ou disfunção do assoalho pélvico. E</w:t>
      </w:r>
      <w:r w:rsidR="00CD3626" w:rsidRPr="00A202F3">
        <w:rPr>
          <w:rFonts w:ascii="Verdana" w:hAnsi="Verdana" w:cs="Arial"/>
          <w:color w:val="000000" w:themeColor="text1"/>
          <w:sz w:val="22"/>
        </w:rPr>
        <w:t xml:space="preserve"> </w:t>
      </w:r>
      <w:r w:rsidRPr="00A202F3">
        <w:rPr>
          <w:rFonts w:ascii="Verdana" w:hAnsi="Verdana" w:cs="Arial"/>
          <w:color w:val="000000" w:themeColor="text1"/>
          <w:sz w:val="22"/>
        </w:rPr>
        <w:t>apenas um artigo mediu a força muscular dos músculos do assoalho pélvico (</w:t>
      </w:r>
      <w:r w:rsidR="00CD3626" w:rsidRPr="00A202F3">
        <w:rPr>
          <w:rFonts w:ascii="Verdana" w:hAnsi="Verdana" w:cs="Arial"/>
          <w:color w:val="000000" w:themeColor="text1"/>
          <w:sz w:val="22"/>
        </w:rPr>
        <w:t xml:space="preserve">Machado </w:t>
      </w:r>
      <w:r w:rsidR="00CB6785" w:rsidRPr="00A202F3">
        <w:rPr>
          <w:rFonts w:ascii="Verdana" w:hAnsi="Verdana" w:cs="Arial"/>
          <w:i/>
          <w:iCs/>
          <w:color w:val="000000" w:themeColor="text1"/>
          <w:sz w:val="22"/>
        </w:rPr>
        <w:t>et al.</w:t>
      </w:r>
      <w:r w:rsidRPr="00A202F3">
        <w:rPr>
          <w:rFonts w:ascii="Verdana" w:hAnsi="Verdana" w:cs="Arial"/>
          <w:i/>
          <w:color w:val="000000" w:themeColor="text1"/>
          <w:sz w:val="22"/>
        </w:rPr>
        <w:t>,</w:t>
      </w:r>
      <w:r w:rsidRPr="00A202F3">
        <w:rPr>
          <w:rFonts w:ascii="Verdana" w:hAnsi="Verdana" w:cs="Arial"/>
          <w:color w:val="000000" w:themeColor="text1"/>
          <w:sz w:val="22"/>
        </w:rPr>
        <w:t xml:space="preserve"> 2021).</w:t>
      </w:r>
    </w:p>
    <w:p w14:paraId="499F4A30" w14:textId="77777777" w:rsidR="002C2466" w:rsidRPr="00A202F3" w:rsidRDefault="002C2466" w:rsidP="00FD38F1">
      <w:pPr>
        <w:widowControl w:val="0"/>
        <w:spacing w:line="276" w:lineRule="auto"/>
        <w:ind w:firstLine="624"/>
        <w:rPr>
          <w:rFonts w:ascii="Verdana" w:hAnsi="Verdana" w:cs="Arial"/>
          <w:color w:val="000000" w:themeColor="text1"/>
          <w:sz w:val="22"/>
        </w:rPr>
      </w:pPr>
    </w:p>
    <w:p w14:paraId="499F4A31" w14:textId="4FA0D15C" w:rsidR="002C2466" w:rsidRPr="00A202F3" w:rsidRDefault="002C2466" w:rsidP="00FD38F1">
      <w:pPr>
        <w:widowControl w:val="0"/>
        <w:spacing w:line="276" w:lineRule="auto"/>
        <w:ind w:firstLine="624"/>
        <w:rPr>
          <w:rFonts w:ascii="Verdana" w:hAnsi="Verdana" w:cs="Arial"/>
          <w:color w:val="000000" w:themeColor="text1"/>
          <w:sz w:val="22"/>
        </w:rPr>
      </w:pPr>
      <w:r w:rsidRPr="00A202F3">
        <w:rPr>
          <w:rFonts w:ascii="Verdana" w:hAnsi="Verdana" w:cs="Arial"/>
          <w:color w:val="000000" w:themeColor="text1"/>
          <w:sz w:val="22"/>
        </w:rPr>
        <w:t xml:space="preserve">Foi constatada uma alta prevalência de IU em mulheres que praticam </w:t>
      </w:r>
      <w:r w:rsidR="00B759AB" w:rsidRPr="00A202F3">
        <w:rPr>
          <w:rFonts w:ascii="Verdana" w:hAnsi="Verdana" w:cs="Arial"/>
          <w:color w:val="000000" w:themeColor="text1"/>
          <w:sz w:val="22"/>
        </w:rPr>
        <w:t>CrossFit®</w:t>
      </w:r>
      <w:r w:rsidRPr="00A202F3">
        <w:rPr>
          <w:rFonts w:ascii="Verdana" w:hAnsi="Verdana" w:cs="Arial"/>
          <w:color w:val="000000" w:themeColor="text1"/>
          <w:sz w:val="22"/>
        </w:rPr>
        <w:t>. A</w:t>
      </w:r>
      <w:r w:rsidR="00CD3626" w:rsidRPr="00A202F3">
        <w:rPr>
          <w:rFonts w:ascii="Verdana" w:hAnsi="Verdana" w:cs="Arial"/>
          <w:color w:val="000000" w:themeColor="text1"/>
          <w:sz w:val="22"/>
        </w:rPr>
        <w:t xml:space="preserve"> </w:t>
      </w:r>
      <w:r w:rsidRPr="00A202F3">
        <w:rPr>
          <w:rFonts w:ascii="Verdana" w:hAnsi="Verdana" w:cs="Arial"/>
          <w:color w:val="000000" w:themeColor="text1"/>
          <w:sz w:val="22"/>
        </w:rPr>
        <w:t>prevalência dessa condição variou consideravelmente, abrangendo uma faixa ampla de</w:t>
      </w:r>
      <w:r w:rsidR="00CD3626" w:rsidRPr="00A202F3">
        <w:rPr>
          <w:rFonts w:ascii="Verdana" w:hAnsi="Verdana" w:cs="Arial"/>
          <w:color w:val="000000" w:themeColor="text1"/>
          <w:sz w:val="22"/>
        </w:rPr>
        <w:t xml:space="preserve"> </w:t>
      </w:r>
      <w:r w:rsidRPr="00A202F3">
        <w:rPr>
          <w:rFonts w:ascii="Verdana" w:hAnsi="Verdana" w:cs="Arial"/>
          <w:color w:val="000000" w:themeColor="text1"/>
          <w:sz w:val="22"/>
        </w:rPr>
        <w:t xml:space="preserve">20% a 84%, resultando em uma média de prevalência de </w:t>
      </w:r>
      <w:r w:rsidR="00AE561C" w:rsidRPr="00A202F3">
        <w:rPr>
          <w:rFonts w:ascii="Verdana" w:hAnsi="Verdana" w:cs="Arial"/>
          <w:color w:val="000000" w:themeColor="text1"/>
          <w:sz w:val="22"/>
        </w:rPr>
        <w:t>45,6</w:t>
      </w:r>
      <w:r w:rsidRPr="00A202F3">
        <w:rPr>
          <w:rFonts w:ascii="Verdana" w:hAnsi="Verdana" w:cs="Arial"/>
          <w:color w:val="000000" w:themeColor="text1"/>
          <w:sz w:val="22"/>
        </w:rPr>
        <w:t>%</w:t>
      </w:r>
      <w:r w:rsidR="00AE561C" w:rsidRPr="00A202F3">
        <w:rPr>
          <w:rFonts w:ascii="Verdana" w:hAnsi="Verdana" w:cs="Arial"/>
          <w:color w:val="000000" w:themeColor="text1"/>
          <w:sz w:val="22"/>
        </w:rPr>
        <w:t xml:space="preserve"> se assumirmos como número populacional como a somatória das amostras de cada estudo</w:t>
      </w:r>
      <w:r w:rsidRPr="00A202F3">
        <w:rPr>
          <w:rFonts w:ascii="Verdana" w:hAnsi="Verdana" w:cs="Arial"/>
          <w:color w:val="000000" w:themeColor="text1"/>
          <w:sz w:val="22"/>
        </w:rPr>
        <w:t>.</w:t>
      </w:r>
      <w:r w:rsidR="00CD3626" w:rsidRPr="00A202F3">
        <w:rPr>
          <w:rFonts w:ascii="Verdana" w:hAnsi="Verdana" w:cs="Arial"/>
          <w:color w:val="000000" w:themeColor="text1"/>
          <w:sz w:val="22"/>
        </w:rPr>
        <w:t xml:space="preserve"> </w:t>
      </w:r>
      <w:r w:rsidR="00B40863" w:rsidRPr="00A202F3">
        <w:rPr>
          <w:rFonts w:ascii="Verdana" w:hAnsi="Verdana" w:cs="Arial"/>
          <w:color w:val="000000" w:themeColor="text1"/>
          <w:sz w:val="22"/>
        </w:rPr>
        <w:t>Esses achados estão de acordo</w:t>
      </w:r>
      <w:r w:rsidR="00CD3626" w:rsidRPr="00A202F3">
        <w:rPr>
          <w:rFonts w:ascii="Verdana" w:hAnsi="Verdana" w:cs="Arial"/>
          <w:color w:val="000000" w:themeColor="text1"/>
          <w:sz w:val="22"/>
        </w:rPr>
        <w:t xml:space="preserve"> </w:t>
      </w:r>
      <w:r w:rsidR="00B40863" w:rsidRPr="00A202F3">
        <w:rPr>
          <w:rFonts w:ascii="Verdana" w:hAnsi="Verdana" w:cs="Arial"/>
          <w:color w:val="000000" w:themeColor="text1"/>
          <w:sz w:val="22"/>
        </w:rPr>
        <w:t>com estudos que analisaram a IU em atletas que encontram uma faixa de 28% a 68%</w:t>
      </w:r>
      <w:r w:rsidR="00CD3626" w:rsidRPr="00A202F3">
        <w:rPr>
          <w:rFonts w:ascii="Verdana" w:hAnsi="Verdana" w:cs="Arial"/>
          <w:color w:val="000000" w:themeColor="text1"/>
          <w:sz w:val="22"/>
        </w:rPr>
        <w:t xml:space="preserve"> </w:t>
      </w:r>
      <w:r w:rsidR="00B40863" w:rsidRPr="00A202F3">
        <w:rPr>
          <w:rFonts w:ascii="Verdana" w:hAnsi="Verdana" w:cs="Arial"/>
          <w:color w:val="000000" w:themeColor="text1"/>
          <w:sz w:val="22"/>
        </w:rPr>
        <w:t>em exercícios de alta intensidade (</w:t>
      </w:r>
      <w:r w:rsidR="00CD3626" w:rsidRPr="00A202F3">
        <w:rPr>
          <w:rFonts w:ascii="Verdana" w:hAnsi="Verdana" w:cs="Arial"/>
          <w:color w:val="000000" w:themeColor="text1"/>
          <w:sz w:val="22"/>
        </w:rPr>
        <w:t>Bo</w:t>
      </w:r>
      <w:r w:rsidR="00A202F3">
        <w:rPr>
          <w:rFonts w:ascii="Verdana" w:hAnsi="Verdana" w:cs="Arial"/>
          <w:color w:val="000000" w:themeColor="text1"/>
          <w:sz w:val="22"/>
        </w:rPr>
        <w:t>;</w:t>
      </w:r>
      <w:r w:rsidR="00BE1ECD" w:rsidRPr="00A202F3">
        <w:rPr>
          <w:rFonts w:ascii="Verdana" w:hAnsi="Verdana" w:cs="Arial"/>
          <w:color w:val="000000" w:themeColor="text1"/>
          <w:sz w:val="22"/>
        </w:rPr>
        <w:t xml:space="preserve"> </w:t>
      </w:r>
      <w:r w:rsidR="00CD3626" w:rsidRPr="00A202F3">
        <w:rPr>
          <w:rFonts w:ascii="Verdana" w:hAnsi="Verdana" w:cs="Arial"/>
          <w:color w:val="000000" w:themeColor="text1"/>
          <w:sz w:val="22"/>
        </w:rPr>
        <w:t>Sundgot</w:t>
      </w:r>
      <w:r w:rsidR="00BE1ECD" w:rsidRPr="00A202F3">
        <w:rPr>
          <w:rFonts w:ascii="Verdana" w:hAnsi="Verdana" w:cs="Arial"/>
          <w:color w:val="000000" w:themeColor="text1"/>
          <w:sz w:val="22"/>
        </w:rPr>
        <w:t>-</w:t>
      </w:r>
      <w:r w:rsidR="00CD3626" w:rsidRPr="00A202F3">
        <w:rPr>
          <w:rFonts w:ascii="Verdana" w:hAnsi="Verdana" w:cs="Arial"/>
          <w:color w:val="000000" w:themeColor="text1"/>
          <w:sz w:val="22"/>
        </w:rPr>
        <w:t>Borgen</w:t>
      </w:r>
      <w:r w:rsidR="00B40863" w:rsidRPr="00A202F3">
        <w:rPr>
          <w:rFonts w:ascii="Verdana" w:hAnsi="Verdana" w:cs="Arial"/>
          <w:color w:val="000000" w:themeColor="text1"/>
          <w:sz w:val="22"/>
        </w:rPr>
        <w:t xml:space="preserve">, 2010; </w:t>
      </w:r>
      <w:r w:rsidR="00CD3626" w:rsidRPr="00A202F3">
        <w:rPr>
          <w:rFonts w:ascii="Verdana" w:hAnsi="Verdana" w:cs="Arial"/>
          <w:color w:val="000000" w:themeColor="text1"/>
          <w:sz w:val="22"/>
        </w:rPr>
        <w:t xml:space="preserve">Alves </w:t>
      </w:r>
      <w:r w:rsidR="00CB6785" w:rsidRPr="00A202F3">
        <w:rPr>
          <w:rFonts w:ascii="Verdana" w:hAnsi="Verdana" w:cs="Arial"/>
          <w:i/>
          <w:iCs/>
          <w:color w:val="000000" w:themeColor="text1"/>
          <w:sz w:val="22"/>
        </w:rPr>
        <w:t>et al.</w:t>
      </w:r>
      <w:r w:rsidR="00B40863" w:rsidRPr="00A202F3">
        <w:rPr>
          <w:rFonts w:ascii="Verdana" w:hAnsi="Verdana" w:cs="Arial"/>
          <w:i/>
          <w:color w:val="000000" w:themeColor="text1"/>
          <w:sz w:val="22"/>
        </w:rPr>
        <w:t>,</w:t>
      </w:r>
      <w:r w:rsidR="00B40863" w:rsidRPr="00A202F3">
        <w:rPr>
          <w:rFonts w:ascii="Verdana" w:hAnsi="Verdana" w:cs="Arial"/>
          <w:color w:val="000000" w:themeColor="text1"/>
          <w:sz w:val="22"/>
        </w:rPr>
        <w:t xml:space="preserve"> 2017). </w:t>
      </w:r>
      <w:r w:rsidRPr="00A202F3">
        <w:rPr>
          <w:rFonts w:ascii="Verdana" w:hAnsi="Verdana" w:cs="Arial"/>
          <w:color w:val="000000" w:themeColor="text1"/>
          <w:sz w:val="22"/>
        </w:rPr>
        <w:t>Entre os diversos</w:t>
      </w:r>
      <w:r w:rsidR="00CD3626" w:rsidRPr="00A202F3">
        <w:rPr>
          <w:rFonts w:ascii="Verdana" w:hAnsi="Verdana" w:cs="Arial"/>
          <w:color w:val="000000" w:themeColor="text1"/>
          <w:sz w:val="22"/>
        </w:rPr>
        <w:t xml:space="preserve"> </w:t>
      </w:r>
      <w:r w:rsidRPr="00A202F3">
        <w:rPr>
          <w:rFonts w:ascii="Verdana" w:hAnsi="Verdana" w:cs="Arial"/>
          <w:color w:val="000000" w:themeColor="text1"/>
          <w:sz w:val="22"/>
        </w:rPr>
        <w:t>estudos realizados, a IUE foi a forma mais comum relatada. Por exemplo, no estudo</w:t>
      </w:r>
      <w:r w:rsidR="00CD3626" w:rsidRPr="00A202F3">
        <w:rPr>
          <w:rFonts w:ascii="Verdana" w:hAnsi="Verdana" w:cs="Arial"/>
          <w:color w:val="000000" w:themeColor="text1"/>
          <w:sz w:val="22"/>
        </w:rPr>
        <w:t xml:space="preserve"> </w:t>
      </w:r>
      <w:r w:rsidRPr="00A202F3">
        <w:rPr>
          <w:rFonts w:ascii="Verdana" w:hAnsi="Verdana" w:cs="Arial"/>
          <w:color w:val="000000" w:themeColor="text1"/>
          <w:sz w:val="22"/>
        </w:rPr>
        <w:t xml:space="preserve">conduzido por Lopes </w:t>
      </w:r>
      <w:r w:rsidR="00CB6785" w:rsidRPr="00A202F3">
        <w:rPr>
          <w:rFonts w:ascii="Verdana" w:hAnsi="Verdana" w:cs="Arial"/>
          <w:i/>
          <w:iCs/>
          <w:color w:val="000000" w:themeColor="text1"/>
          <w:sz w:val="22"/>
        </w:rPr>
        <w:t>et al.</w:t>
      </w:r>
      <w:r w:rsidRPr="00A202F3">
        <w:rPr>
          <w:rFonts w:ascii="Verdana" w:hAnsi="Verdana" w:cs="Arial"/>
          <w:color w:val="000000" w:themeColor="text1"/>
          <w:sz w:val="22"/>
        </w:rPr>
        <w:t xml:space="preserve"> (2020), a prevalência de IUE foi de 80%. Além disso,</w:t>
      </w:r>
      <w:r w:rsidR="00CD3626" w:rsidRPr="00A202F3">
        <w:rPr>
          <w:rFonts w:ascii="Verdana" w:hAnsi="Verdana" w:cs="Arial"/>
          <w:color w:val="000000" w:themeColor="text1"/>
          <w:sz w:val="22"/>
        </w:rPr>
        <w:t xml:space="preserve"> </w:t>
      </w:r>
      <w:r w:rsidRPr="00A202F3">
        <w:rPr>
          <w:rFonts w:ascii="Verdana" w:hAnsi="Verdana" w:cs="Arial"/>
          <w:color w:val="000000" w:themeColor="text1"/>
          <w:sz w:val="22"/>
        </w:rPr>
        <w:t xml:space="preserve">Machado </w:t>
      </w:r>
      <w:r w:rsidR="00CB6785" w:rsidRPr="00A202F3">
        <w:rPr>
          <w:rFonts w:ascii="Verdana" w:hAnsi="Verdana" w:cs="Arial"/>
          <w:i/>
          <w:iCs/>
          <w:color w:val="000000" w:themeColor="text1"/>
          <w:sz w:val="22"/>
        </w:rPr>
        <w:t>et al.</w:t>
      </w:r>
      <w:r w:rsidRPr="00A202F3">
        <w:rPr>
          <w:rFonts w:ascii="Verdana" w:hAnsi="Verdana" w:cs="Arial"/>
          <w:color w:val="000000" w:themeColor="text1"/>
          <w:sz w:val="22"/>
        </w:rPr>
        <w:t xml:space="preserve"> (2021) constataram que 75% das mulheres relataram perda de urina</w:t>
      </w:r>
      <w:r w:rsidR="00CD3626" w:rsidRPr="00A202F3">
        <w:rPr>
          <w:rFonts w:ascii="Verdana" w:hAnsi="Verdana" w:cs="Arial"/>
          <w:color w:val="000000" w:themeColor="text1"/>
          <w:sz w:val="22"/>
        </w:rPr>
        <w:t xml:space="preserve"> </w:t>
      </w:r>
      <w:r w:rsidRPr="00A202F3">
        <w:rPr>
          <w:rFonts w:ascii="Verdana" w:hAnsi="Verdana" w:cs="Arial"/>
          <w:color w:val="000000" w:themeColor="text1"/>
          <w:sz w:val="22"/>
        </w:rPr>
        <w:t>durante exercícios de alto impacto, como saltos na caixa, pular corda e polichinelos. Em</w:t>
      </w:r>
      <w:r w:rsidR="00CD3626" w:rsidRPr="00A202F3">
        <w:rPr>
          <w:rFonts w:ascii="Verdana" w:hAnsi="Verdana" w:cs="Arial"/>
          <w:color w:val="000000" w:themeColor="text1"/>
          <w:sz w:val="22"/>
        </w:rPr>
        <w:t xml:space="preserve"> </w:t>
      </w:r>
      <w:r w:rsidRPr="00A202F3">
        <w:rPr>
          <w:rFonts w:ascii="Verdana" w:hAnsi="Verdana" w:cs="Arial"/>
          <w:color w:val="000000" w:themeColor="text1"/>
          <w:sz w:val="22"/>
        </w:rPr>
        <w:t xml:space="preserve">relação ao estudo de Elks </w:t>
      </w:r>
      <w:r w:rsidR="00CB6785" w:rsidRPr="00A202F3">
        <w:rPr>
          <w:rFonts w:ascii="Verdana" w:hAnsi="Verdana" w:cs="Arial"/>
          <w:i/>
          <w:iCs/>
          <w:color w:val="000000" w:themeColor="text1"/>
          <w:sz w:val="22"/>
        </w:rPr>
        <w:t>et al.</w:t>
      </w:r>
      <w:r w:rsidRPr="00A202F3">
        <w:rPr>
          <w:rFonts w:ascii="Verdana" w:hAnsi="Verdana" w:cs="Arial"/>
          <w:color w:val="000000" w:themeColor="text1"/>
          <w:sz w:val="22"/>
        </w:rPr>
        <w:t xml:space="preserve"> (2020), 65% da amostra informou ter experimentado</w:t>
      </w:r>
      <w:r w:rsidR="00CD3626" w:rsidRPr="00A202F3">
        <w:rPr>
          <w:rFonts w:ascii="Verdana" w:hAnsi="Verdana" w:cs="Arial"/>
          <w:color w:val="000000" w:themeColor="text1"/>
          <w:sz w:val="22"/>
        </w:rPr>
        <w:t xml:space="preserve"> </w:t>
      </w:r>
      <w:r w:rsidRPr="00A202F3">
        <w:rPr>
          <w:rFonts w:ascii="Verdana" w:hAnsi="Verdana" w:cs="Arial"/>
          <w:color w:val="000000" w:themeColor="text1"/>
          <w:sz w:val="22"/>
        </w:rPr>
        <w:t>perda de urina durante o exercício "Double Under"</w:t>
      </w:r>
      <w:r w:rsidR="00A202F3">
        <w:rPr>
          <w:rFonts w:ascii="Verdana" w:hAnsi="Verdana" w:cs="Arial"/>
          <w:color w:val="000000" w:themeColor="text1"/>
          <w:sz w:val="22"/>
        </w:rPr>
        <w:t xml:space="preserve"> </w:t>
      </w:r>
      <w:r w:rsidRPr="00A202F3">
        <w:rPr>
          <w:rFonts w:ascii="Verdana" w:hAnsi="Verdana" w:cs="Arial"/>
          <w:color w:val="000000" w:themeColor="text1"/>
          <w:sz w:val="22"/>
        </w:rPr>
        <w:t>(salto duplo de corda).</w:t>
      </w:r>
    </w:p>
    <w:p w14:paraId="499F4A32" w14:textId="77777777" w:rsidR="002C2466" w:rsidRPr="00A202F3" w:rsidRDefault="002C2466" w:rsidP="00FD38F1">
      <w:pPr>
        <w:widowControl w:val="0"/>
        <w:spacing w:line="276" w:lineRule="auto"/>
        <w:ind w:firstLine="624"/>
        <w:rPr>
          <w:rFonts w:ascii="Verdana" w:hAnsi="Verdana" w:cs="Arial"/>
          <w:color w:val="000000" w:themeColor="text1"/>
          <w:sz w:val="22"/>
        </w:rPr>
      </w:pPr>
    </w:p>
    <w:p w14:paraId="499F4A33" w14:textId="6C8E745F" w:rsidR="00F24C8E" w:rsidRPr="00CD3626" w:rsidRDefault="004D7C6D" w:rsidP="00FD38F1">
      <w:pPr>
        <w:widowControl w:val="0"/>
        <w:spacing w:line="276" w:lineRule="auto"/>
        <w:ind w:firstLine="624"/>
        <w:rPr>
          <w:rFonts w:ascii="Verdana" w:hAnsi="Verdana" w:cs="Arial"/>
          <w:color w:val="000000" w:themeColor="text1"/>
          <w:sz w:val="22"/>
        </w:rPr>
      </w:pPr>
      <w:r w:rsidRPr="00A202F3">
        <w:rPr>
          <w:rFonts w:ascii="Verdana" w:hAnsi="Verdana" w:cs="Arial"/>
          <w:color w:val="000000" w:themeColor="text1"/>
          <w:sz w:val="22"/>
        </w:rPr>
        <w:t xml:space="preserve">Os estudos também apontaram </w:t>
      </w:r>
      <w:r w:rsidR="00F24C8E" w:rsidRPr="00A202F3">
        <w:rPr>
          <w:rFonts w:ascii="Verdana" w:hAnsi="Verdana" w:cs="Arial"/>
          <w:color w:val="000000" w:themeColor="text1"/>
          <w:sz w:val="22"/>
        </w:rPr>
        <w:t>uma possível</w:t>
      </w:r>
      <w:r w:rsidR="00CD3626" w:rsidRPr="00A202F3">
        <w:rPr>
          <w:rFonts w:ascii="Verdana" w:hAnsi="Verdana" w:cs="Arial"/>
          <w:color w:val="000000" w:themeColor="text1"/>
          <w:sz w:val="22"/>
        </w:rPr>
        <w:t xml:space="preserve"> </w:t>
      </w:r>
      <w:r w:rsidR="00CE6801" w:rsidRPr="00A202F3">
        <w:rPr>
          <w:rFonts w:ascii="Verdana" w:hAnsi="Verdana" w:cs="Arial"/>
          <w:color w:val="000000" w:themeColor="text1"/>
          <w:sz w:val="22"/>
        </w:rPr>
        <w:t xml:space="preserve">associação entre a duração do treinamento no </w:t>
      </w:r>
      <w:r w:rsidR="00B759AB" w:rsidRPr="00A202F3">
        <w:rPr>
          <w:rFonts w:ascii="Verdana" w:hAnsi="Verdana" w:cs="Arial"/>
          <w:color w:val="000000" w:themeColor="text1"/>
          <w:sz w:val="22"/>
        </w:rPr>
        <w:t>CrossFit®</w:t>
      </w:r>
      <w:r w:rsidR="00CE6801" w:rsidRPr="00A202F3">
        <w:rPr>
          <w:rFonts w:ascii="Verdana" w:hAnsi="Verdana" w:cs="Arial"/>
          <w:color w:val="000000" w:themeColor="text1"/>
          <w:sz w:val="22"/>
        </w:rPr>
        <w:t xml:space="preserve"> e a frequência semanal de</w:t>
      </w:r>
      <w:r w:rsidR="00CD3626" w:rsidRPr="00A202F3">
        <w:rPr>
          <w:rFonts w:ascii="Verdana" w:hAnsi="Verdana" w:cs="Arial"/>
          <w:color w:val="000000" w:themeColor="text1"/>
          <w:sz w:val="22"/>
        </w:rPr>
        <w:t xml:space="preserve"> </w:t>
      </w:r>
      <w:r w:rsidR="00CE6801" w:rsidRPr="00A202F3">
        <w:rPr>
          <w:rFonts w:ascii="Verdana" w:hAnsi="Verdana" w:cs="Arial"/>
          <w:color w:val="000000" w:themeColor="text1"/>
          <w:sz w:val="22"/>
        </w:rPr>
        <w:t>treino com um aumento na prevalência da IU</w:t>
      </w:r>
      <w:r w:rsidR="00CD3626" w:rsidRPr="00A202F3">
        <w:rPr>
          <w:rFonts w:ascii="Verdana" w:hAnsi="Verdana" w:cs="Arial"/>
          <w:color w:val="000000" w:themeColor="text1"/>
          <w:sz w:val="22"/>
        </w:rPr>
        <w:t xml:space="preserve"> </w:t>
      </w:r>
      <w:r w:rsidRPr="00A202F3">
        <w:rPr>
          <w:rFonts w:ascii="Verdana" w:hAnsi="Verdana" w:cs="Arial"/>
          <w:color w:val="000000" w:themeColor="text1"/>
          <w:sz w:val="22"/>
        </w:rPr>
        <w:t>(</w:t>
      </w:r>
      <w:r w:rsidR="00CD3626" w:rsidRPr="00A202F3">
        <w:rPr>
          <w:rFonts w:ascii="Verdana" w:hAnsi="Verdana" w:cs="Arial"/>
          <w:color w:val="000000" w:themeColor="text1"/>
          <w:sz w:val="22"/>
        </w:rPr>
        <w:t xml:space="preserve">Lopes </w:t>
      </w:r>
      <w:r w:rsidR="00CB6785" w:rsidRPr="00A202F3">
        <w:rPr>
          <w:rFonts w:ascii="Verdana" w:hAnsi="Verdana" w:cs="Arial"/>
          <w:i/>
          <w:iCs/>
          <w:color w:val="000000" w:themeColor="text1"/>
          <w:sz w:val="22"/>
        </w:rPr>
        <w:t>et al.</w:t>
      </w:r>
      <w:r w:rsidRPr="00A202F3">
        <w:rPr>
          <w:rFonts w:ascii="Verdana" w:hAnsi="Verdana" w:cs="Arial"/>
          <w:i/>
          <w:color w:val="000000" w:themeColor="text1"/>
          <w:sz w:val="22"/>
        </w:rPr>
        <w:t>,</w:t>
      </w:r>
      <w:r w:rsidR="00F24C8E" w:rsidRPr="00A202F3">
        <w:rPr>
          <w:rFonts w:ascii="Verdana" w:hAnsi="Verdana" w:cs="Arial"/>
          <w:color w:val="000000" w:themeColor="text1"/>
          <w:sz w:val="22"/>
        </w:rPr>
        <w:t xml:space="preserve"> 2020</w:t>
      </w:r>
      <w:r w:rsidRPr="00A202F3">
        <w:rPr>
          <w:rFonts w:ascii="Verdana" w:hAnsi="Verdana" w:cs="Arial"/>
          <w:color w:val="000000" w:themeColor="text1"/>
          <w:sz w:val="22"/>
        </w:rPr>
        <w:t xml:space="preserve">; </w:t>
      </w:r>
      <w:r w:rsidR="00CD3626" w:rsidRPr="00A202F3">
        <w:rPr>
          <w:rFonts w:ascii="Verdana" w:hAnsi="Verdana" w:cs="Arial"/>
          <w:color w:val="000000" w:themeColor="text1"/>
          <w:sz w:val="22"/>
        </w:rPr>
        <w:t xml:space="preserve">Pisani </w:t>
      </w:r>
      <w:r w:rsidR="00CB6785" w:rsidRPr="00A202F3">
        <w:rPr>
          <w:rFonts w:ascii="Verdana" w:hAnsi="Verdana" w:cs="Arial"/>
          <w:i/>
          <w:iCs/>
          <w:color w:val="000000" w:themeColor="text1"/>
          <w:sz w:val="22"/>
        </w:rPr>
        <w:t>et al.</w:t>
      </w:r>
      <w:r w:rsidRPr="00A202F3">
        <w:rPr>
          <w:rFonts w:ascii="Verdana" w:hAnsi="Verdana" w:cs="Arial"/>
          <w:i/>
          <w:color w:val="000000" w:themeColor="text1"/>
          <w:sz w:val="22"/>
        </w:rPr>
        <w:t>,</w:t>
      </w:r>
      <w:r w:rsidRPr="00A202F3">
        <w:rPr>
          <w:rFonts w:ascii="Verdana" w:hAnsi="Verdana" w:cs="Arial"/>
          <w:color w:val="000000" w:themeColor="text1"/>
          <w:sz w:val="22"/>
        </w:rPr>
        <w:t xml:space="preserve"> 2020</w:t>
      </w:r>
      <w:r w:rsidR="00F24C8E" w:rsidRPr="00A202F3">
        <w:rPr>
          <w:rFonts w:ascii="Verdana" w:hAnsi="Verdana" w:cs="Arial"/>
          <w:color w:val="000000" w:themeColor="text1"/>
          <w:sz w:val="22"/>
        </w:rPr>
        <w:t>)</w:t>
      </w:r>
      <w:r w:rsidR="00CE6801" w:rsidRPr="00A202F3">
        <w:rPr>
          <w:rFonts w:ascii="Verdana" w:hAnsi="Verdana" w:cs="Arial"/>
          <w:color w:val="000000" w:themeColor="text1"/>
          <w:sz w:val="22"/>
        </w:rPr>
        <w:t xml:space="preserve">. </w:t>
      </w:r>
      <w:r w:rsidRPr="00A202F3">
        <w:rPr>
          <w:rFonts w:ascii="Verdana" w:hAnsi="Verdana" w:cs="Arial"/>
          <w:color w:val="000000" w:themeColor="text1"/>
          <w:sz w:val="22"/>
        </w:rPr>
        <w:t>M</w:t>
      </w:r>
      <w:r w:rsidR="00F24C8E" w:rsidRPr="00A202F3">
        <w:rPr>
          <w:rFonts w:ascii="Verdana" w:hAnsi="Verdana" w:cs="Arial"/>
          <w:color w:val="000000" w:themeColor="text1"/>
          <w:sz w:val="22"/>
        </w:rPr>
        <w:t xml:space="preserve">ulheres que praticam </w:t>
      </w:r>
      <w:r w:rsidR="00B759AB" w:rsidRPr="00A202F3">
        <w:rPr>
          <w:rFonts w:ascii="Verdana" w:hAnsi="Verdana" w:cs="Arial"/>
          <w:color w:val="000000" w:themeColor="text1"/>
          <w:sz w:val="22"/>
        </w:rPr>
        <w:t>CrossFit®</w:t>
      </w:r>
      <w:r w:rsidR="00F24C8E" w:rsidRPr="00A202F3">
        <w:rPr>
          <w:rFonts w:ascii="Verdana" w:hAnsi="Verdana" w:cs="Arial"/>
          <w:color w:val="000000" w:themeColor="text1"/>
          <w:sz w:val="22"/>
        </w:rPr>
        <w:t xml:space="preserve"> cinco vezes ou mais por semana </w:t>
      </w:r>
      <w:r w:rsidRPr="00A202F3">
        <w:rPr>
          <w:rFonts w:ascii="Verdana" w:hAnsi="Verdana" w:cs="Arial"/>
          <w:color w:val="000000" w:themeColor="text1"/>
          <w:sz w:val="22"/>
        </w:rPr>
        <w:t>tiveram</w:t>
      </w:r>
      <w:r w:rsidR="00CD3626" w:rsidRPr="00A202F3">
        <w:rPr>
          <w:rFonts w:ascii="Verdana" w:hAnsi="Verdana" w:cs="Arial"/>
          <w:color w:val="000000" w:themeColor="text1"/>
          <w:sz w:val="22"/>
        </w:rPr>
        <w:t xml:space="preserve"> </w:t>
      </w:r>
      <w:r w:rsidR="00F24C8E" w:rsidRPr="00A202F3">
        <w:rPr>
          <w:rFonts w:ascii="Verdana" w:hAnsi="Verdana" w:cs="Arial"/>
          <w:color w:val="000000" w:themeColor="text1"/>
          <w:sz w:val="22"/>
        </w:rPr>
        <w:t>três</w:t>
      </w:r>
      <w:r w:rsidR="00CD3626" w:rsidRPr="00A202F3">
        <w:rPr>
          <w:rFonts w:ascii="Verdana" w:hAnsi="Verdana" w:cs="Arial"/>
          <w:color w:val="000000" w:themeColor="text1"/>
          <w:sz w:val="22"/>
        </w:rPr>
        <w:t xml:space="preserve"> </w:t>
      </w:r>
      <w:r w:rsidR="00F24C8E" w:rsidRPr="00A202F3">
        <w:rPr>
          <w:rFonts w:ascii="Verdana" w:hAnsi="Verdana" w:cs="Arial"/>
          <w:color w:val="000000" w:themeColor="text1"/>
          <w:sz w:val="22"/>
        </w:rPr>
        <w:t>vezes mais chances de apresentar IU em comparação com aquelas que treina</w:t>
      </w:r>
      <w:r w:rsidRPr="00A202F3">
        <w:rPr>
          <w:rFonts w:ascii="Verdana" w:hAnsi="Verdana" w:cs="Arial"/>
          <w:color w:val="000000" w:themeColor="text1"/>
          <w:sz w:val="22"/>
        </w:rPr>
        <w:t>va</w:t>
      </w:r>
      <w:r w:rsidR="00F24C8E" w:rsidRPr="00A202F3">
        <w:rPr>
          <w:rFonts w:ascii="Verdana" w:hAnsi="Verdana" w:cs="Arial"/>
          <w:color w:val="000000" w:themeColor="text1"/>
          <w:sz w:val="22"/>
        </w:rPr>
        <w:t>m com</w:t>
      </w:r>
      <w:r w:rsidR="00CD3626" w:rsidRPr="00A202F3">
        <w:rPr>
          <w:rFonts w:ascii="Verdana" w:hAnsi="Verdana" w:cs="Arial"/>
          <w:color w:val="000000" w:themeColor="text1"/>
          <w:sz w:val="22"/>
        </w:rPr>
        <w:t xml:space="preserve"> </w:t>
      </w:r>
      <w:r w:rsidR="00F24C8E" w:rsidRPr="00A202F3">
        <w:rPr>
          <w:rFonts w:ascii="Verdana" w:hAnsi="Verdana" w:cs="Arial"/>
          <w:color w:val="000000" w:themeColor="text1"/>
          <w:sz w:val="22"/>
        </w:rPr>
        <w:t>menor frequência (</w:t>
      </w:r>
      <w:r w:rsidR="00CD3626" w:rsidRPr="00A202F3">
        <w:rPr>
          <w:rFonts w:ascii="Verdana" w:hAnsi="Verdana" w:cs="Arial"/>
          <w:color w:val="000000" w:themeColor="text1"/>
          <w:sz w:val="22"/>
        </w:rPr>
        <w:t xml:space="preserve">Pisani </w:t>
      </w:r>
      <w:r w:rsidR="00CB6785" w:rsidRPr="00A202F3">
        <w:rPr>
          <w:rFonts w:ascii="Verdana" w:hAnsi="Verdana" w:cs="Arial"/>
          <w:i/>
          <w:iCs/>
          <w:color w:val="000000" w:themeColor="text1"/>
          <w:sz w:val="22"/>
        </w:rPr>
        <w:t>et al.</w:t>
      </w:r>
      <w:r w:rsidR="00F24C8E" w:rsidRPr="00A202F3">
        <w:rPr>
          <w:rFonts w:ascii="Verdana" w:hAnsi="Verdana" w:cs="Arial"/>
          <w:i/>
          <w:color w:val="000000" w:themeColor="text1"/>
          <w:sz w:val="22"/>
        </w:rPr>
        <w:t>,</w:t>
      </w:r>
      <w:r w:rsidR="00F24C8E" w:rsidRPr="00A202F3">
        <w:rPr>
          <w:rFonts w:ascii="Verdana" w:hAnsi="Verdana" w:cs="Arial"/>
          <w:color w:val="000000" w:themeColor="text1"/>
          <w:sz w:val="22"/>
        </w:rPr>
        <w:t xml:space="preserve"> 2020).</w:t>
      </w:r>
      <w:r w:rsidR="00CD3626" w:rsidRPr="00A202F3">
        <w:rPr>
          <w:rFonts w:ascii="Verdana" w:hAnsi="Verdana" w:cs="Arial"/>
          <w:color w:val="000000" w:themeColor="text1"/>
          <w:sz w:val="22"/>
        </w:rPr>
        <w:t xml:space="preserve"> </w:t>
      </w:r>
      <w:r w:rsidR="00CE6801" w:rsidRPr="00A202F3">
        <w:rPr>
          <w:rFonts w:ascii="Verdana" w:hAnsi="Verdana" w:cs="Arial"/>
          <w:color w:val="000000" w:themeColor="text1"/>
          <w:sz w:val="22"/>
        </w:rPr>
        <w:t>Isso sugere que mulheres que treinam</w:t>
      </w:r>
      <w:r w:rsidR="00CD3626" w:rsidRPr="00A202F3">
        <w:rPr>
          <w:rFonts w:ascii="Verdana" w:hAnsi="Verdana" w:cs="Arial"/>
          <w:color w:val="000000" w:themeColor="text1"/>
          <w:sz w:val="22"/>
        </w:rPr>
        <w:t xml:space="preserve"> </w:t>
      </w:r>
      <w:r w:rsidR="00CE6801" w:rsidRPr="00A202F3">
        <w:rPr>
          <w:rFonts w:ascii="Verdana" w:hAnsi="Verdana" w:cs="Arial"/>
          <w:color w:val="000000" w:themeColor="text1"/>
          <w:sz w:val="22"/>
        </w:rPr>
        <w:t>por mais tempo e com maior frequência podem ter uma</w:t>
      </w:r>
      <w:r w:rsidR="00CE6801" w:rsidRPr="00CD3626">
        <w:rPr>
          <w:rFonts w:ascii="Verdana" w:hAnsi="Verdana" w:cs="Arial"/>
          <w:color w:val="000000" w:themeColor="text1"/>
          <w:sz w:val="22"/>
        </w:rPr>
        <w:t xml:space="preserve"> probabilidade maior de</w:t>
      </w:r>
      <w:r w:rsidR="00CD3626">
        <w:rPr>
          <w:rFonts w:ascii="Verdana" w:hAnsi="Verdana" w:cs="Arial"/>
          <w:color w:val="000000" w:themeColor="text1"/>
          <w:sz w:val="22"/>
        </w:rPr>
        <w:t xml:space="preserve"> </w:t>
      </w:r>
      <w:r w:rsidR="00CE6801" w:rsidRPr="00CD3626">
        <w:rPr>
          <w:rFonts w:ascii="Verdana" w:hAnsi="Verdana" w:cs="Arial"/>
          <w:color w:val="000000" w:themeColor="text1"/>
          <w:sz w:val="22"/>
        </w:rPr>
        <w:t>desenvolver IU. Essa descoberta está em consonância com um estudo realizado por</w:t>
      </w:r>
      <w:r w:rsidR="00CD3626">
        <w:rPr>
          <w:rFonts w:ascii="Verdana" w:hAnsi="Verdana" w:cs="Arial"/>
          <w:color w:val="000000" w:themeColor="text1"/>
          <w:sz w:val="22"/>
        </w:rPr>
        <w:t xml:space="preserve"> </w:t>
      </w:r>
      <w:r w:rsidR="00CE6801" w:rsidRPr="00CD3626">
        <w:rPr>
          <w:rFonts w:ascii="Verdana" w:hAnsi="Verdana" w:cs="Arial"/>
          <w:color w:val="000000" w:themeColor="text1"/>
          <w:sz w:val="22"/>
        </w:rPr>
        <w:t xml:space="preserve">Araújo </w:t>
      </w:r>
      <w:r w:rsidR="00CB6785" w:rsidRPr="00CB6785">
        <w:rPr>
          <w:rFonts w:ascii="Verdana" w:hAnsi="Verdana" w:cs="Arial"/>
          <w:i/>
          <w:iCs/>
          <w:color w:val="000000" w:themeColor="text1"/>
          <w:sz w:val="22"/>
        </w:rPr>
        <w:t>et al.</w:t>
      </w:r>
      <w:r w:rsidR="00CE6801" w:rsidRPr="00CD3626">
        <w:rPr>
          <w:rFonts w:ascii="Verdana" w:hAnsi="Verdana" w:cs="Arial"/>
          <w:color w:val="000000" w:themeColor="text1"/>
          <w:sz w:val="22"/>
        </w:rPr>
        <w:t xml:space="preserve"> (2008), que investigou a função urinária de 37 corredoras de longa</w:t>
      </w:r>
      <w:r w:rsidR="00CD3626">
        <w:rPr>
          <w:rFonts w:ascii="Verdana" w:hAnsi="Verdana" w:cs="Arial"/>
          <w:color w:val="000000" w:themeColor="text1"/>
          <w:sz w:val="22"/>
        </w:rPr>
        <w:t xml:space="preserve"> </w:t>
      </w:r>
      <w:r w:rsidR="00CE6801" w:rsidRPr="00CD3626">
        <w:rPr>
          <w:rFonts w:ascii="Verdana" w:hAnsi="Verdana" w:cs="Arial"/>
          <w:color w:val="000000" w:themeColor="text1"/>
          <w:sz w:val="22"/>
        </w:rPr>
        <w:t>distância, envolvidas em treinos diários de pelo menos uma hora e que participavam de</w:t>
      </w:r>
      <w:r w:rsidR="00CD3626">
        <w:rPr>
          <w:rFonts w:ascii="Verdana" w:hAnsi="Verdana" w:cs="Arial"/>
          <w:color w:val="000000" w:themeColor="text1"/>
          <w:sz w:val="22"/>
        </w:rPr>
        <w:t xml:space="preserve"> </w:t>
      </w:r>
      <w:r w:rsidR="00CE6801" w:rsidRPr="00CD3626">
        <w:rPr>
          <w:rFonts w:ascii="Verdana" w:hAnsi="Verdana" w:cs="Arial"/>
          <w:color w:val="000000" w:themeColor="text1"/>
          <w:sz w:val="22"/>
        </w:rPr>
        <w:t>competições regulares. Ao final do estudo, constatou-se que 62,2% das corredoras</w:t>
      </w:r>
      <w:r w:rsidR="00CD3626">
        <w:rPr>
          <w:rFonts w:ascii="Verdana" w:hAnsi="Verdana" w:cs="Arial"/>
          <w:color w:val="000000" w:themeColor="text1"/>
          <w:sz w:val="22"/>
        </w:rPr>
        <w:t xml:space="preserve"> </w:t>
      </w:r>
      <w:r w:rsidR="00CE6801" w:rsidRPr="00CD3626">
        <w:rPr>
          <w:rFonts w:ascii="Verdana" w:hAnsi="Verdana" w:cs="Arial"/>
          <w:color w:val="000000" w:themeColor="text1"/>
          <w:sz w:val="22"/>
        </w:rPr>
        <w:t xml:space="preserve">apresentaram IU. Essa associação também foi </w:t>
      </w:r>
      <w:r w:rsidR="00CE6801" w:rsidRPr="00CD3626">
        <w:rPr>
          <w:rFonts w:ascii="Verdana" w:hAnsi="Verdana" w:cs="Arial"/>
          <w:color w:val="000000" w:themeColor="text1"/>
          <w:sz w:val="22"/>
        </w:rPr>
        <w:lastRenderedPageBreak/>
        <w:t>corroborada por Almeida e Machado</w:t>
      </w:r>
      <w:r w:rsidR="00CD3626">
        <w:rPr>
          <w:rFonts w:ascii="Verdana" w:hAnsi="Verdana" w:cs="Arial"/>
          <w:color w:val="000000" w:themeColor="text1"/>
          <w:sz w:val="22"/>
        </w:rPr>
        <w:t xml:space="preserve"> </w:t>
      </w:r>
      <w:r w:rsidR="00CE6801" w:rsidRPr="00CD3626">
        <w:rPr>
          <w:rFonts w:ascii="Verdana" w:hAnsi="Verdana" w:cs="Arial"/>
          <w:color w:val="000000" w:themeColor="text1"/>
          <w:sz w:val="22"/>
        </w:rPr>
        <w:t>(2012), em um estudo com 32 voluntárias de um grupo de mulheres praticantes de</w:t>
      </w:r>
      <w:r w:rsidR="00CD3626">
        <w:rPr>
          <w:rFonts w:ascii="Verdana" w:hAnsi="Verdana" w:cs="Arial"/>
          <w:color w:val="000000" w:themeColor="text1"/>
          <w:sz w:val="22"/>
        </w:rPr>
        <w:t xml:space="preserve"> </w:t>
      </w:r>
      <w:r w:rsidR="00CE6801" w:rsidRPr="00CD3626">
        <w:rPr>
          <w:rFonts w:ascii="Verdana" w:hAnsi="Verdana" w:cs="Arial"/>
          <w:color w:val="000000" w:themeColor="text1"/>
          <w:sz w:val="22"/>
        </w:rPr>
        <w:t>jump, no qual foi observado que aquelas que praticavam a atividade três ou mais vezes</w:t>
      </w:r>
      <w:r w:rsidR="00CD3626">
        <w:rPr>
          <w:rFonts w:ascii="Verdana" w:hAnsi="Verdana" w:cs="Arial"/>
          <w:color w:val="000000" w:themeColor="text1"/>
          <w:sz w:val="22"/>
        </w:rPr>
        <w:t xml:space="preserve"> </w:t>
      </w:r>
      <w:r w:rsidR="00CE6801" w:rsidRPr="00CD3626">
        <w:rPr>
          <w:rFonts w:ascii="Verdana" w:hAnsi="Verdana" w:cs="Arial"/>
          <w:color w:val="000000" w:themeColor="text1"/>
          <w:sz w:val="22"/>
        </w:rPr>
        <w:t>por semana apresentaram 2,45 vezes mais chances de desenvolver IU.</w:t>
      </w:r>
    </w:p>
    <w:p w14:paraId="499F4A34" w14:textId="77777777" w:rsidR="00CE6801" w:rsidRPr="00CD3626" w:rsidRDefault="00CE6801" w:rsidP="00FD38F1">
      <w:pPr>
        <w:widowControl w:val="0"/>
        <w:spacing w:line="276" w:lineRule="auto"/>
        <w:ind w:firstLine="624"/>
        <w:rPr>
          <w:rFonts w:ascii="Verdana" w:hAnsi="Verdana" w:cs="Arial"/>
          <w:color w:val="000000" w:themeColor="text1"/>
          <w:sz w:val="22"/>
        </w:rPr>
      </w:pPr>
    </w:p>
    <w:p w14:paraId="499F4A35" w14:textId="45AA0DEE" w:rsidR="005274DD" w:rsidRPr="00CD3626" w:rsidRDefault="00B1256A" w:rsidP="00FD38F1">
      <w:pPr>
        <w:widowControl w:val="0"/>
        <w:spacing w:line="276" w:lineRule="auto"/>
        <w:ind w:firstLine="624"/>
        <w:rPr>
          <w:rFonts w:ascii="Verdana" w:hAnsi="Verdana" w:cs="Arial"/>
          <w:color w:val="000000" w:themeColor="text1"/>
          <w:sz w:val="22"/>
        </w:rPr>
      </w:pPr>
      <w:r w:rsidRPr="00CD3626">
        <w:rPr>
          <w:rFonts w:ascii="Verdana" w:hAnsi="Verdana" w:cs="Arial"/>
          <w:color w:val="000000" w:themeColor="text1"/>
          <w:sz w:val="22"/>
        </w:rPr>
        <w:t>Comparado com outros exercícios ou mesmo com o sedentarismo, a</w:t>
      </w:r>
      <w:r w:rsidR="00CE6801" w:rsidRPr="00CD3626">
        <w:rPr>
          <w:rFonts w:ascii="Verdana" w:hAnsi="Verdana" w:cs="Arial"/>
          <w:color w:val="000000" w:themeColor="text1"/>
          <w:sz w:val="22"/>
        </w:rPr>
        <w:t xml:space="preserve"> prevalência de IU foi maior em mulheres praticantes de </w:t>
      </w:r>
      <w:r w:rsidR="00B759AB" w:rsidRPr="00CD3626">
        <w:rPr>
          <w:rFonts w:ascii="Verdana" w:hAnsi="Verdana" w:cs="Arial"/>
          <w:color w:val="000000" w:themeColor="text1"/>
          <w:sz w:val="22"/>
        </w:rPr>
        <w:t>CrossFit®</w:t>
      </w:r>
      <w:r w:rsidR="00CE6801" w:rsidRPr="00CD3626">
        <w:rPr>
          <w:rFonts w:ascii="Verdana" w:hAnsi="Verdana" w:cs="Arial"/>
          <w:color w:val="000000" w:themeColor="text1"/>
          <w:sz w:val="22"/>
        </w:rPr>
        <w:t xml:space="preserve">. Elks </w:t>
      </w:r>
      <w:r w:rsidR="00CB6785" w:rsidRPr="00CB6785">
        <w:rPr>
          <w:rFonts w:ascii="Verdana" w:hAnsi="Verdana" w:cs="Arial"/>
          <w:i/>
          <w:iCs/>
          <w:color w:val="000000" w:themeColor="text1"/>
          <w:sz w:val="22"/>
        </w:rPr>
        <w:t>et al.</w:t>
      </w:r>
      <w:r w:rsidR="00CE6801" w:rsidRPr="00CD3626">
        <w:rPr>
          <w:rFonts w:ascii="Verdana" w:hAnsi="Verdana" w:cs="Arial"/>
          <w:color w:val="000000" w:themeColor="text1"/>
          <w:sz w:val="22"/>
        </w:rPr>
        <w:t xml:space="preserve"> (2020) revelaram que 84%das praticantes de </w:t>
      </w:r>
      <w:r w:rsidR="00B759AB" w:rsidRPr="00CD3626">
        <w:rPr>
          <w:rFonts w:ascii="Verdana" w:hAnsi="Verdana" w:cs="Arial"/>
          <w:color w:val="000000" w:themeColor="text1"/>
          <w:sz w:val="22"/>
        </w:rPr>
        <w:t>CrossFit®</w:t>
      </w:r>
      <w:r w:rsidR="00CE6801" w:rsidRPr="00CD3626">
        <w:rPr>
          <w:rFonts w:ascii="Verdana" w:hAnsi="Verdana" w:cs="Arial"/>
          <w:color w:val="000000" w:themeColor="text1"/>
          <w:sz w:val="22"/>
        </w:rPr>
        <w:t xml:space="preserve"> relataram IU nas últimas quatro semanas, em comparação</w:t>
      </w:r>
      <w:r w:rsidR="00CD3626">
        <w:rPr>
          <w:rFonts w:ascii="Verdana" w:hAnsi="Verdana" w:cs="Arial"/>
          <w:color w:val="000000" w:themeColor="text1"/>
          <w:sz w:val="22"/>
        </w:rPr>
        <w:t xml:space="preserve"> </w:t>
      </w:r>
      <w:r w:rsidR="00CE6801" w:rsidRPr="00CD3626">
        <w:rPr>
          <w:rFonts w:ascii="Verdana" w:hAnsi="Verdana" w:cs="Arial"/>
          <w:color w:val="000000" w:themeColor="text1"/>
          <w:sz w:val="22"/>
        </w:rPr>
        <w:t>com 48% das mulheres que praticavam outros tipos de exercícios. Além disso, 40% das</w:t>
      </w:r>
      <w:r w:rsidR="00CD3626">
        <w:rPr>
          <w:rFonts w:ascii="Verdana" w:hAnsi="Verdana" w:cs="Arial"/>
          <w:color w:val="000000" w:themeColor="text1"/>
          <w:sz w:val="22"/>
        </w:rPr>
        <w:t xml:space="preserve"> </w:t>
      </w:r>
      <w:r w:rsidR="00CE6801" w:rsidRPr="00CD3626">
        <w:rPr>
          <w:rFonts w:ascii="Verdana" w:hAnsi="Verdana" w:cs="Arial"/>
          <w:color w:val="000000" w:themeColor="text1"/>
          <w:sz w:val="22"/>
        </w:rPr>
        <w:t xml:space="preserve">mulheres que praticavam </w:t>
      </w:r>
      <w:r w:rsidR="00B759AB" w:rsidRPr="00CD3626">
        <w:rPr>
          <w:rFonts w:ascii="Verdana" w:hAnsi="Verdana" w:cs="Arial"/>
          <w:color w:val="000000" w:themeColor="text1"/>
          <w:sz w:val="22"/>
        </w:rPr>
        <w:t>CrossFit®</w:t>
      </w:r>
      <w:r w:rsidR="00CE6801" w:rsidRPr="00CD3626">
        <w:rPr>
          <w:rFonts w:ascii="Verdana" w:hAnsi="Verdana" w:cs="Arial"/>
          <w:color w:val="000000" w:themeColor="text1"/>
          <w:sz w:val="22"/>
        </w:rPr>
        <w:t xml:space="preserve"> apresentaram IU moderada a grave, enquanto no</w:t>
      </w:r>
      <w:r w:rsidR="00CD3626">
        <w:rPr>
          <w:rFonts w:ascii="Verdana" w:hAnsi="Verdana" w:cs="Arial"/>
          <w:color w:val="000000" w:themeColor="text1"/>
          <w:sz w:val="22"/>
        </w:rPr>
        <w:t xml:space="preserve"> </w:t>
      </w:r>
      <w:r w:rsidR="00CE6801" w:rsidRPr="00CD3626">
        <w:rPr>
          <w:rFonts w:ascii="Verdana" w:hAnsi="Verdana" w:cs="Arial"/>
          <w:color w:val="000000" w:themeColor="text1"/>
          <w:sz w:val="22"/>
        </w:rPr>
        <w:t>grupo comparativo apenas 14% relataram incontinência moderada, e nenhuma relatou</w:t>
      </w:r>
      <w:r w:rsidR="00CD3626">
        <w:rPr>
          <w:rFonts w:ascii="Verdana" w:hAnsi="Verdana" w:cs="Arial"/>
          <w:color w:val="000000" w:themeColor="text1"/>
          <w:sz w:val="22"/>
        </w:rPr>
        <w:t xml:space="preserve"> </w:t>
      </w:r>
      <w:r w:rsidR="00CE6801" w:rsidRPr="00CD3626">
        <w:rPr>
          <w:rFonts w:ascii="Verdana" w:hAnsi="Verdana" w:cs="Arial"/>
          <w:color w:val="000000" w:themeColor="text1"/>
          <w:sz w:val="22"/>
        </w:rPr>
        <w:t>incontinência grave.</w:t>
      </w:r>
      <w:r w:rsidRPr="00CD3626">
        <w:rPr>
          <w:rFonts w:ascii="Verdana" w:hAnsi="Verdana" w:cs="Arial"/>
          <w:color w:val="000000" w:themeColor="text1"/>
          <w:sz w:val="22"/>
        </w:rPr>
        <w:t xml:space="preserve"> Já </w:t>
      </w:r>
      <w:r w:rsidR="002C2466" w:rsidRPr="00CD3626">
        <w:rPr>
          <w:rFonts w:ascii="Verdana" w:hAnsi="Verdana" w:cs="Arial"/>
          <w:color w:val="000000" w:themeColor="text1"/>
          <w:sz w:val="22"/>
        </w:rPr>
        <w:t xml:space="preserve">Machado </w:t>
      </w:r>
      <w:r w:rsidR="00CB6785" w:rsidRPr="00CB6785">
        <w:rPr>
          <w:rFonts w:ascii="Verdana" w:hAnsi="Verdana" w:cs="Arial"/>
          <w:i/>
          <w:iCs/>
          <w:color w:val="000000" w:themeColor="text1"/>
          <w:sz w:val="22"/>
        </w:rPr>
        <w:t>et al.</w:t>
      </w:r>
      <w:r w:rsidR="002C2466" w:rsidRPr="00CD3626">
        <w:rPr>
          <w:rFonts w:ascii="Verdana" w:hAnsi="Verdana" w:cs="Arial"/>
          <w:color w:val="000000" w:themeColor="text1"/>
          <w:sz w:val="22"/>
        </w:rPr>
        <w:t xml:space="preserve"> (2021) </w:t>
      </w:r>
      <w:r w:rsidR="0096654B" w:rsidRPr="00CD3626">
        <w:rPr>
          <w:rFonts w:ascii="Verdana" w:hAnsi="Verdana" w:cs="Arial"/>
          <w:color w:val="000000" w:themeColor="text1"/>
          <w:sz w:val="22"/>
        </w:rPr>
        <w:t xml:space="preserve">encontraram </w:t>
      </w:r>
      <w:r w:rsidR="002C2466" w:rsidRPr="00CD3626">
        <w:rPr>
          <w:rFonts w:ascii="Verdana" w:hAnsi="Verdana" w:cs="Arial"/>
          <w:color w:val="000000" w:themeColor="text1"/>
          <w:sz w:val="22"/>
        </w:rPr>
        <w:t>uma prevalência seis vezes maior de IU</w:t>
      </w:r>
      <w:r w:rsidR="00CD3626">
        <w:rPr>
          <w:rFonts w:ascii="Verdana" w:hAnsi="Verdana" w:cs="Arial"/>
          <w:color w:val="000000" w:themeColor="text1"/>
          <w:sz w:val="22"/>
        </w:rPr>
        <w:t xml:space="preserve"> </w:t>
      </w:r>
      <w:r w:rsidR="0096654B" w:rsidRPr="00CD3626">
        <w:rPr>
          <w:rFonts w:ascii="Verdana" w:hAnsi="Verdana" w:cs="Arial"/>
          <w:color w:val="000000" w:themeColor="text1"/>
          <w:sz w:val="22"/>
        </w:rPr>
        <w:t xml:space="preserve">em mulheres praticantes de </w:t>
      </w:r>
      <w:r w:rsidR="00B759AB" w:rsidRPr="00CD3626">
        <w:rPr>
          <w:rFonts w:ascii="Verdana" w:hAnsi="Verdana" w:cs="Arial"/>
          <w:color w:val="000000" w:themeColor="text1"/>
          <w:sz w:val="22"/>
        </w:rPr>
        <w:t>CrossFit®</w:t>
      </w:r>
      <w:r w:rsidR="002C2466" w:rsidRPr="00CD3626">
        <w:rPr>
          <w:rFonts w:ascii="Verdana" w:hAnsi="Verdana" w:cs="Arial"/>
          <w:color w:val="000000" w:themeColor="text1"/>
          <w:sz w:val="22"/>
        </w:rPr>
        <w:t xml:space="preserve"> em comparação com </w:t>
      </w:r>
      <w:r w:rsidR="0096654B" w:rsidRPr="00CD3626">
        <w:rPr>
          <w:rFonts w:ascii="Verdana" w:hAnsi="Verdana" w:cs="Arial"/>
          <w:color w:val="000000" w:themeColor="text1"/>
          <w:sz w:val="22"/>
        </w:rPr>
        <w:t>mulheres sedentárias</w:t>
      </w:r>
      <w:r w:rsidR="002C2466" w:rsidRPr="00CD3626">
        <w:rPr>
          <w:rFonts w:ascii="Verdana" w:hAnsi="Verdana" w:cs="Arial"/>
          <w:color w:val="000000" w:themeColor="text1"/>
          <w:sz w:val="22"/>
        </w:rPr>
        <w:t>. Além disso, o estudo também observou diferenças na</w:t>
      </w:r>
      <w:r w:rsidR="00CD3626">
        <w:rPr>
          <w:rFonts w:ascii="Verdana" w:hAnsi="Verdana" w:cs="Arial"/>
          <w:color w:val="000000" w:themeColor="text1"/>
          <w:sz w:val="22"/>
        </w:rPr>
        <w:t xml:space="preserve"> </w:t>
      </w:r>
      <w:r w:rsidR="002C2466" w:rsidRPr="00CD3626">
        <w:rPr>
          <w:rFonts w:ascii="Verdana" w:hAnsi="Verdana" w:cs="Arial"/>
          <w:color w:val="000000" w:themeColor="text1"/>
          <w:sz w:val="22"/>
        </w:rPr>
        <w:t xml:space="preserve">força muscular do assoalho pélvico entre os grupos. O grupo </w:t>
      </w:r>
      <w:r w:rsidR="0096654B" w:rsidRPr="00CD3626">
        <w:rPr>
          <w:rFonts w:ascii="Verdana" w:hAnsi="Verdana" w:cs="Arial"/>
          <w:color w:val="000000" w:themeColor="text1"/>
          <w:sz w:val="22"/>
        </w:rPr>
        <w:t>sedentário</w:t>
      </w:r>
      <w:r w:rsidR="002C2466" w:rsidRPr="00CD3626">
        <w:rPr>
          <w:rFonts w:ascii="Verdana" w:hAnsi="Verdana" w:cs="Arial"/>
          <w:color w:val="000000" w:themeColor="text1"/>
          <w:sz w:val="22"/>
        </w:rPr>
        <w:t xml:space="preserve"> apresentou uma média</w:t>
      </w:r>
      <w:r w:rsidR="00CD3626">
        <w:rPr>
          <w:rFonts w:ascii="Verdana" w:hAnsi="Verdana" w:cs="Arial"/>
          <w:color w:val="000000" w:themeColor="text1"/>
          <w:sz w:val="22"/>
        </w:rPr>
        <w:t xml:space="preserve"> </w:t>
      </w:r>
      <w:r w:rsidR="002C2466" w:rsidRPr="00CD3626">
        <w:rPr>
          <w:rFonts w:ascii="Verdana" w:hAnsi="Verdana" w:cs="Arial"/>
          <w:color w:val="000000" w:themeColor="text1"/>
          <w:sz w:val="22"/>
        </w:rPr>
        <w:t>de força superior, com 38% das mulheres atingindo o grau máximo de força (grau 5</w:t>
      </w:r>
      <w:r w:rsidR="007E6126" w:rsidRPr="00CD3626">
        <w:rPr>
          <w:rFonts w:ascii="Verdana" w:hAnsi="Verdana" w:cs="Arial"/>
          <w:color w:val="000000" w:themeColor="text1"/>
          <w:sz w:val="22"/>
        </w:rPr>
        <w:t>), em</w:t>
      </w:r>
      <w:r w:rsidR="002C2466" w:rsidRPr="00CD3626">
        <w:rPr>
          <w:rFonts w:ascii="Verdana" w:hAnsi="Verdana" w:cs="Arial"/>
          <w:color w:val="000000" w:themeColor="text1"/>
          <w:sz w:val="22"/>
        </w:rPr>
        <w:t xml:space="preserve"> comparação com apenas 5% no grupo </w:t>
      </w:r>
      <w:r w:rsidR="00B759AB" w:rsidRPr="00CD3626">
        <w:rPr>
          <w:rFonts w:ascii="Verdana" w:hAnsi="Verdana" w:cs="Arial"/>
          <w:color w:val="000000" w:themeColor="text1"/>
          <w:sz w:val="22"/>
        </w:rPr>
        <w:t>CrossFit®</w:t>
      </w:r>
      <w:r w:rsidR="002C2466" w:rsidRPr="00CD3626">
        <w:rPr>
          <w:rFonts w:ascii="Verdana" w:hAnsi="Verdana" w:cs="Arial"/>
          <w:color w:val="000000" w:themeColor="text1"/>
          <w:sz w:val="22"/>
        </w:rPr>
        <w:t>.</w:t>
      </w:r>
      <w:r w:rsidR="00CD3626">
        <w:rPr>
          <w:rFonts w:ascii="Verdana" w:hAnsi="Verdana" w:cs="Arial"/>
          <w:color w:val="000000" w:themeColor="text1"/>
          <w:sz w:val="22"/>
        </w:rPr>
        <w:t xml:space="preserve"> </w:t>
      </w:r>
      <w:r w:rsidR="0096654B" w:rsidRPr="00CD3626">
        <w:rPr>
          <w:rFonts w:ascii="Verdana" w:hAnsi="Verdana" w:cs="Arial"/>
          <w:color w:val="000000" w:themeColor="text1"/>
          <w:sz w:val="22"/>
        </w:rPr>
        <w:t>Essa diferença</w:t>
      </w:r>
      <w:r w:rsidR="00CD3626">
        <w:rPr>
          <w:rFonts w:ascii="Verdana" w:hAnsi="Verdana" w:cs="Arial"/>
          <w:color w:val="000000" w:themeColor="text1"/>
          <w:sz w:val="22"/>
        </w:rPr>
        <w:t xml:space="preserve"> </w:t>
      </w:r>
      <w:r w:rsidR="0096654B" w:rsidRPr="00CD3626">
        <w:rPr>
          <w:rFonts w:ascii="Verdana" w:hAnsi="Verdana" w:cs="Arial"/>
          <w:color w:val="000000" w:themeColor="text1"/>
          <w:sz w:val="22"/>
        </w:rPr>
        <w:t>significativa na prevalência entre os grupos de atletas e sedentárias também foi</w:t>
      </w:r>
      <w:r w:rsidR="00CD3626">
        <w:rPr>
          <w:rFonts w:ascii="Verdana" w:hAnsi="Verdana" w:cs="Arial"/>
          <w:color w:val="000000" w:themeColor="text1"/>
          <w:sz w:val="22"/>
        </w:rPr>
        <w:t xml:space="preserve"> </w:t>
      </w:r>
      <w:r w:rsidR="0096654B" w:rsidRPr="00CD3626">
        <w:rPr>
          <w:rFonts w:ascii="Verdana" w:hAnsi="Verdana" w:cs="Arial"/>
          <w:color w:val="000000" w:themeColor="text1"/>
          <w:sz w:val="22"/>
        </w:rPr>
        <w:t xml:space="preserve">observada no estudo de Araújo </w:t>
      </w:r>
      <w:r w:rsidR="00CB6785" w:rsidRPr="00CB6785">
        <w:rPr>
          <w:rFonts w:ascii="Verdana" w:hAnsi="Verdana" w:cs="Arial"/>
          <w:i/>
          <w:iCs/>
          <w:color w:val="000000" w:themeColor="text1"/>
          <w:sz w:val="22"/>
        </w:rPr>
        <w:t>et al.</w:t>
      </w:r>
      <w:r w:rsidR="0096654B" w:rsidRPr="00CD3626">
        <w:rPr>
          <w:rFonts w:ascii="Verdana" w:hAnsi="Verdana" w:cs="Arial"/>
          <w:color w:val="000000" w:themeColor="text1"/>
          <w:sz w:val="22"/>
        </w:rPr>
        <w:t xml:space="preserve"> (2015), que investigou a função urinária de 93mulheres, sendo 49 atletas e 44 sedentárias. Os resultados desse estudo evidenciaram</w:t>
      </w:r>
      <w:r w:rsidR="00CD3626">
        <w:rPr>
          <w:rFonts w:ascii="Verdana" w:hAnsi="Verdana" w:cs="Arial"/>
          <w:color w:val="000000" w:themeColor="text1"/>
          <w:sz w:val="22"/>
        </w:rPr>
        <w:t xml:space="preserve"> </w:t>
      </w:r>
      <w:r w:rsidR="0096654B" w:rsidRPr="00CD3626">
        <w:rPr>
          <w:rFonts w:ascii="Verdana" w:hAnsi="Verdana" w:cs="Arial"/>
          <w:color w:val="000000" w:themeColor="text1"/>
          <w:sz w:val="22"/>
        </w:rPr>
        <w:t>uma prevalência de IU de 76% entre as atletas, em comparação com 16% nas mulheres</w:t>
      </w:r>
      <w:r w:rsidR="00CD3626">
        <w:rPr>
          <w:rFonts w:ascii="Verdana" w:hAnsi="Verdana" w:cs="Arial"/>
          <w:color w:val="000000" w:themeColor="text1"/>
          <w:sz w:val="22"/>
        </w:rPr>
        <w:t xml:space="preserve"> </w:t>
      </w:r>
      <w:r w:rsidR="0096654B" w:rsidRPr="00CD3626">
        <w:rPr>
          <w:rFonts w:ascii="Verdana" w:hAnsi="Verdana" w:cs="Arial"/>
          <w:color w:val="000000" w:themeColor="text1"/>
          <w:sz w:val="22"/>
        </w:rPr>
        <w:t>sedentárias.</w:t>
      </w:r>
    </w:p>
    <w:p w14:paraId="499F4A36" w14:textId="77777777" w:rsidR="00B1256A" w:rsidRPr="00CD3626" w:rsidRDefault="00B1256A" w:rsidP="00FD38F1">
      <w:pPr>
        <w:widowControl w:val="0"/>
        <w:spacing w:line="276" w:lineRule="auto"/>
        <w:ind w:firstLine="624"/>
        <w:rPr>
          <w:rFonts w:ascii="Verdana" w:hAnsi="Verdana" w:cs="Arial"/>
          <w:color w:val="000000" w:themeColor="text1"/>
          <w:sz w:val="22"/>
        </w:rPr>
      </w:pPr>
    </w:p>
    <w:p w14:paraId="499F4A37" w14:textId="1DB30413" w:rsidR="00B1256A" w:rsidRPr="00CD3626" w:rsidRDefault="00B1256A" w:rsidP="00FD38F1">
      <w:pPr>
        <w:widowControl w:val="0"/>
        <w:spacing w:line="276" w:lineRule="auto"/>
        <w:ind w:firstLine="624"/>
        <w:rPr>
          <w:rFonts w:ascii="Verdana" w:hAnsi="Verdana" w:cs="Arial"/>
          <w:color w:val="000000" w:themeColor="text1"/>
          <w:sz w:val="22"/>
        </w:rPr>
      </w:pPr>
      <w:r w:rsidRPr="00CD3626">
        <w:rPr>
          <w:rFonts w:ascii="Verdana" w:hAnsi="Verdana" w:cs="Arial"/>
          <w:color w:val="000000" w:themeColor="text1"/>
          <w:sz w:val="22"/>
        </w:rPr>
        <w:t xml:space="preserve">Os treinos de </w:t>
      </w:r>
      <w:r w:rsidR="00B759AB" w:rsidRPr="00CD3626">
        <w:rPr>
          <w:rFonts w:ascii="Verdana" w:hAnsi="Verdana" w:cs="Arial"/>
          <w:color w:val="000000" w:themeColor="text1"/>
          <w:sz w:val="22"/>
        </w:rPr>
        <w:t>CrossFit®</w:t>
      </w:r>
      <w:r w:rsidRPr="00CD3626">
        <w:rPr>
          <w:rFonts w:ascii="Verdana" w:hAnsi="Verdana" w:cs="Arial"/>
          <w:color w:val="000000" w:themeColor="text1"/>
          <w:sz w:val="22"/>
        </w:rPr>
        <w:t xml:space="preserve"> incluem exercícios de alto impacto, como saltos, pular</w:t>
      </w:r>
      <w:r w:rsidR="00CD3626">
        <w:rPr>
          <w:rFonts w:ascii="Verdana" w:hAnsi="Verdana" w:cs="Arial"/>
          <w:color w:val="000000" w:themeColor="text1"/>
          <w:sz w:val="22"/>
        </w:rPr>
        <w:t xml:space="preserve"> </w:t>
      </w:r>
      <w:r w:rsidRPr="00CD3626">
        <w:rPr>
          <w:rFonts w:ascii="Verdana" w:hAnsi="Verdana" w:cs="Arial"/>
          <w:color w:val="000000" w:themeColor="text1"/>
          <w:sz w:val="22"/>
        </w:rPr>
        <w:t>corda, salto na caixa, polichinelos e corrida, que foram analisados em três estudos</w:t>
      </w:r>
      <w:r w:rsidR="00CD3626">
        <w:rPr>
          <w:rFonts w:ascii="Verdana" w:hAnsi="Verdana" w:cs="Arial"/>
          <w:color w:val="000000" w:themeColor="text1"/>
          <w:sz w:val="22"/>
        </w:rPr>
        <w:t xml:space="preserve"> </w:t>
      </w:r>
      <w:r w:rsidRPr="00CD3626">
        <w:rPr>
          <w:rFonts w:ascii="Verdana" w:hAnsi="Verdana" w:cs="Arial"/>
          <w:color w:val="000000" w:themeColor="text1"/>
          <w:sz w:val="22"/>
        </w:rPr>
        <w:t xml:space="preserve">desta revisão. O estudo de Wikander </w:t>
      </w:r>
      <w:r w:rsidRPr="00CD3626">
        <w:rPr>
          <w:rFonts w:ascii="Verdana" w:hAnsi="Verdana" w:cs="Arial"/>
          <w:i/>
          <w:color w:val="000000" w:themeColor="text1"/>
          <w:sz w:val="22"/>
        </w:rPr>
        <w:t>et al</w:t>
      </w:r>
      <w:r w:rsidRPr="00CD3626">
        <w:rPr>
          <w:rFonts w:ascii="Verdana" w:hAnsi="Verdana" w:cs="Arial"/>
          <w:color w:val="000000" w:themeColor="text1"/>
          <w:sz w:val="22"/>
        </w:rPr>
        <w:t xml:space="preserve"> (2020) identificou que essas atividades</w:t>
      </w:r>
      <w:r w:rsidR="00CD3626">
        <w:rPr>
          <w:rFonts w:ascii="Verdana" w:hAnsi="Verdana" w:cs="Arial"/>
          <w:color w:val="000000" w:themeColor="text1"/>
          <w:sz w:val="22"/>
        </w:rPr>
        <w:t xml:space="preserve"> </w:t>
      </w:r>
      <w:r w:rsidRPr="00CD3626">
        <w:rPr>
          <w:rFonts w:ascii="Verdana" w:hAnsi="Verdana" w:cs="Arial"/>
          <w:color w:val="000000" w:themeColor="text1"/>
          <w:sz w:val="22"/>
        </w:rPr>
        <w:t xml:space="preserve">apresentam uma alta probabilidade de causar IU. No estudo de Machado </w:t>
      </w:r>
      <w:r w:rsidR="00CB6785" w:rsidRPr="00CB6785">
        <w:rPr>
          <w:rFonts w:ascii="Verdana" w:hAnsi="Verdana" w:cs="Arial"/>
          <w:i/>
          <w:iCs/>
          <w:color w:val="000000" w:themeColor="text1"/>
          <w:sz w:val="22"/>
        </w:rPr>
        <w:t>et al.</w:t>
      </w:r>
      <w:r w:rsidRPr="00CD3626">
        <w:rPr>
          <w:rFonts w:ascii="Verdana" w:hAnsi="Verdana" w:cs="Arial"/>
          <w:color w:val="000000" w:themeColor="text1"/>
          <w:sz w:val="22"/>
        </w:rPr>
        <w:t xml:space="preserve"> (2021),75% das mulheres relataram experimentar IU durante a realização desses exercícios.</w:t>
      </w:r>
      <w:r w:rsidR="00CD3626">
        <w:rPr>
          <w:rFonts w:ascii="Verdana" w:hAnsi="Verdana" w:cs="Arial"/>
          <w:color w:val="000000" w:themeColor="text1"/>
          <w:sz w:val="22"/>
        </w:rPr>
        <w:t xml:space="preserve"> </w:t>
      </w:r>
      <w:r w:rsidRPr="00CD3626">
        <w:rPr>
          <w:rFonts w:ascii="Verdana" w:hAnsi="Verdana" w:cs="Arial"/>
          <w:color w:val="000000" w:themeColor="text1"/>
          <w:sz w:val="22"/>
        </w:rPr>
        <w:t xml:space="preserve">Além disso, o estudo de Elks </w:t>
      </w:r>
      <w:r w:rsidR="00CB6785" w:rsidRPr="00CB6785">
        <w:rPr>
          <w:rFonts w:ascii="Verdana" w:hAnsi="Verdana" w:cs="Arial"/>
          <w:i/>
          <w:iCs/>
          <w:color w:val="000000" w:themeColor="text1"/>
          <w:sz w:val="22"/>
        </w:rPr>
        <w:t>et al.</w:t>
      </w:r>
      <w:r w:rsidRPr="00CD3626">
        <w:rPr>
          <w:rFonts w:ascii="Verdana" w:hAnsi="Verdana" w:cs="Arial"/>
          <w:color w:val="000000" w:themeColor="text1"/>
          <w:sz w:val="22"/>
        </w:rPr>
        <w:t xml:space="preserve"> (2020) revelou que 65% das participantes,</w:t>
      </w:r>
      <w:r w:rsidR="007E6126">
        <w:rPr>
          <w:rFonts w:ascii="Verdana" w:hAnsi="Verdana" w:cs="Arial"/>
          <w:color w:val="000000" w:themeColor="text1"/>
          <w:sz w:val="22"/>
        </w:rPr>
        <w:t xml:space="preserve"> </w:t>
      </w:r>
      <w:r w:rsidRPr="00CD3626">
        <w:rPr>
          <w:rFonts w:ascii="Verdana" w:hAnsi="Verdana" w:cs="Arial"/>
          <w:color w:val="000000" w:themeColor="text1"/>
          <w:sz w:val="22"/>
        </w:rPr>
        <w:t>especialmente ao realizar o exercício "Double Unders", relataram altas taxas de IU. Isso</w:t>
      </w:r>
      <w:r w:rsidR="00CD3626">
        <w:rPr>
          <w:rFonts w:ascii="Verdana" w:hAnsi="Verdana" w:cs="Arial"/>
          <w:color w:val="000000" w:themeColor="text1"/>
          <w:sz w:val="22"/>
        </w:rPr>
        <w:t xml:space="preserve"> </w:t>
      </w:r>
      <w:r w:rsidRPr="00CD3626">
        <w:rPr>
          <w:rFonts w:ascii="Verdana" w:hAnsi="Verdana" w:cs="Arial"/>
          <w:color w:val="000000" w:themeColor="text1"/>
          <w:sz w:val="22"/>
        </w:rPr>
        <w:t xml:space="preserve">corrobora com o estudo de </w:t>
      </w:r>
      <w:bookmarkStart w:id="0" w:name="_Hlk160456171"/>
      <w:r w:rsidR="009A5992" w:rsidRPr="00CD3626">
        <w:rPr>
          <w:rFonts w:ascii="Verdana" w:hAnsi="Verdana" w:cs="Arial"/>
          <w:color w:val="000000" w:themeColor="text1"/>
          <w:sz w:val="22"/>
        </w:rPr>
        <w:t xml:space="preserve">Garcia-Perdomo </w:t>
      </w:r>
      <w:r w:rsidR="009A5992" w:rsidRPr="00CD3626">
        <w:rPr>
          <w:rFonts w:ascii="Verdana" w:hAnsi="Verdana" w:cs="Arial"/>
          <w:i/>
          <w:color w:val="000000" w:themeColor="text1"/>
          <w:sz w:val="22"/>
        </w:rPr>
        <w:t>et al</w:t>
      </w:r>
      <w:r w:rsidR="009A5992" w:rsidRPr="00CD3626">
        <w:rPr>
          <w:rFonts w:ascii="Verdana" w:hAnsi="Verdana" w:cs="Arial"/>
          <w:color w:val="000000" w:themeColor="text1"/>
          <w:sz w:val="22"/>
        </w:rPr>
        <w:t xml:space="preserve"> (2022)</w:t>
      </w:r>
      <w:bookmarkEnd w:id="0"/>
      <w:r w:rsidR="007E6126">
        <w:rPr>
          <w:rFonts w:ascii="Verdana" w:hAnsi="Verdana" w:cs="Arial"/>
          <w:color w:val="000000" w:themeColor="text1"/>
          <w:sz w:val="22"/>
        </w:rPr>
        <w:t xml:space="preserve"> </w:t>
      </w:r>
      <w:r w:rsidRPr="00CD3626">
        <w:rPr>
          <w:rFonts w:ascii="Verdana" w:hAnsi="Verdana" w:cs="Arial"/>
          <w:color w:val="000000" w:themeColor="text1"/>
          <w:sz w:val="22"/>
        </w:rPr>
        <w:t xml:space="preserve">onde foi </w:t>
      </w:r>
      <w:r w:rsidR="00571AA8" w:rsidRPr="00CD3626">
        <w:rPr>
          <w:rFonts w:ascii="Verdana" w:hAnsi="Verdana" w:cs="Arial"/>
          <w:color w:val="000000" w:themeColor="text1"/>
          <w:sz w:val="22"/>
        </w:rPr>
        <w:t>mostrad</w:t>
      </w:r>
      <w:bookmarkStart w:id="1" w:name="_Hlk160456188"/>
      <w:r w:rsidR="00571AA8" w:rsidRPr="00CD3626">
        <w:rPr>
          <w:rFonts w:ascii="Verdana" w:hAnsi="Verdana" w:cs="Arial"/>
          <w:color w:val="000000" w:themeColor="text1"/>
          <w:sz w:val="22"/>
        </w:rPr>
        <w:t>a</w:t>
      </w:r>
      <w:r w:rsidRPr="00CD3626">
        <w:rPr>
          <w:rFonts w:ascii="Verdana" w:hAnsi="Verdana" w:cs="Arial"/>
          <w:color w:val="000000" w:themeColor="text1"/>
          <w:sz w:val="22"/>
        </w:rPr>
        <w:t xml:space="preserve"> uma</w:t>
      </w:r>
      <w:r w:rsidR="00CD3626">
        <w:rPr>
          <w:rFonts w:ascii="Verdana" w:hAnsi="Verdana" w:cs="Arial"/>
          <w:color w:val="000000" w:themeColor="text1"/>
          <w:sz w:val="22"/>
        </w:rPr>
        <w:t xml:space="preserve"> </w:t>
      </w:r>
      <w:r w:rsidRPr="00CD3626">
        <w:rPr>
          <w:rFonts w:ascii="Verdana" w:hAnsi="Verdana" w:cs="Arial"/>
          <w:color w:val="000000" w:themeColor="text1"/>
          <w:sz w:val="22"/>
        </w:rPr>
        <w:t>maior prevalência de IU n</w:t>
      </w:r>
      <w:r w:rsidR="00571AA8" w:rsidRPr="00CD3626">
        <w:rPr>
          <w:rFonts w:ascii="Verdana" w:hAnsi="Verdana" w:cs="Arial"/>
          <w:color w:val="000000" w:themeColor="text1"/>
          <w:sz w:val="22"/>
        </w:rPr>
        <w:t xml:space="preserve">o grupo de mulheres que praticam exercício de alto impacto </w:t>
      </w:r>
      <w:r w:rsidRPr="00CD3626">
        <w:rPr>
          <w:rFonts w:ascii="Verdana" w:hAnsi="Verdana" w:cs="Arial"/>
          <w:color w:val="000000" w:themeColor="text1"/>
          <w:sz w:val="22"/>
        </w:rPr>
        <w:t>comparando com mulheres que praticavam</w:t>
      </w:r>
      <w:r w:rsidR="00CD3626">
        <w:rPr>
          <w:rFonts w:ascii="Verdana" w:hAnsi="Verdana" w:cs="Arial"/>
          <w:color w:val="000000" w:themeColor="text1"/>
          <w:sz w:val="22"/>
        </w:rPr>
        <w:t xml:space="preserve"> </w:t>
      </w:r>
      <w:r w:rsidRPr="00CD3626">
        <w:rPr>
          <w:rFonts w:ascii="Verdana" w:hAnsi="Verdana" w:cs="Arial"/>
          <w:color w:val="000000" w:themeColor="text1"/>
          <w:sz w:val="22"/>
        </w:rPr>
        <w:t>exercícios de baixo impacto.</w:t>
      </w:r>
    </w:p>
    <w:bookmarkEnd w:id="1"/>
    <w:p w14:paraId="499F4A38" w14:textId="77777777" w:rsidR="005274DD" w:rsidRPr="00CD3626" w:rsidRDefault="005274DD" w:rsidP="00FD38F1">
      <w:pPr>
        <w:widowControl w:val="0"/>
        <w:spacing w:line="276" w:lineRule="auto"/>
        <w:ind w:firstLine="624"/>
        <w:rPr>
          <w:rFonts w:ascii="Verdana" w:hAnsi="Verdana" w:cs="Arial"/>
          <w:color w:val="000000" w:themeColor="text1"/>
          <w:sz w:val="22"/>
        </w:rPr>
      </w:pPr>
    </w:p>
    <w:p w14:paraId="499F4A39" w14:textId="5AF7C0F3" w:rsidR="00434D43" w:rsidRPr="00CD3626" w:rsidRDefault="00434D43" w:rsidP="00FD38F1">
      <w:pPr>
        <w:widowControl w:val="0"/>
        <w:spacing w:line="276" w:lineRule="auto"/>
        <w:ind w:firstLine="624"/>
        <w:rPr>
          <w:rFonts w:ascii="Verdana" w:hAnsi="Verdana" w:cs="Arial"/>
          <w:color w:val="000000" w:themeColor="text1"/>
          <w:sz w:val="22"/>
        </w:rPr>
      </w:pPr>
      <w:r w:rsidRPr="00CD3626">
        <w:rPr>
          <w:rFonts w:ascii="Verdana" w:hAnsi="Verdana" w:cs="Arial"/>
          <w:color w:val="000000" w:themeColor="text1"/>
          <w:sz w:val="22"/>
        </w:rPr>
        <w:t xml:space="preserve">Os estudos conduzidos por High </w:t>
      </w:r>
      <w:r w:rsidR="00CB6785" w:rsidRPr="00CB6785">
        <w:rPr>
          <w:rFonts w:ascii="Verdana" w:hAnsi="Verdana" w:cs="Arial"/>
          <w:i/>
          <w:iCs/>
          <w:color w:val="000000" w:themeColor="text1"/>
          <w:sz w:val="22"/>
        </w:rPr>
        <w:t>et al.</w:t>
      </w:r>
      <w:r w:rsidRPr="00CD3626">
        <w:rPr>
          <w:rFonts w:ascii="Verdana" w:hAnsi="Verdana" w:cs="Arial"/>
          <w:color w:val="000000" w:themeColor="text1"/>
          <w:sz w:val="22"/>
        </w:rPr>
        <w:t xml:space="preserve"> (2019) e Elks </w:t>
      </w:r>
      <w:r w:rsidR="00CB6785" w:rsidRPr="00CB6785">
        <w:rPr>
          <w:rFonts w:ascii="Verdana" w:hAnsi="Verdana" w:cs="Arial"/>
          <w:i/>
          <w:iCs/>
          <w:color w:val="000000" w:themeColor="text1"/>
          <w:sz w:val="22"/>
        </w:rPr>
        <w:t>et al.</w:t>
      </w:r>
      <w:r w:rsidRPr="00CD3626">
        <w:rPr>
          <w:rFonts w:ascii="Verdana" w:hAnsi="Verdana" w:cs="Arial"/>
          <w:color w:val="000000" w:themeColor="text1"/>
          <w:sz w:val="22"/>
        </w:rPr>
        <w:t xml:space="preserve"> (2020) contribuíram</w:t>
      </w:r>
      <w:r w:rsidR="00CD3626">
        <w:rPr>
          <w:rFonts w:ascii="Verdana" w:hAnsi="Verdana" w:cs="Arial"/>
          <w:color w:val="000000" w:themeColor="text1"/>
          <w:sz w:val="22"/>
        </w:rPr>
        <w:t xml:space="preserve"> </w:t>
      </w:r>
      <w:r w:rsidRPr="00CD3626">
        <w:rPr>
          <w:rFonts w:ascii="Verdana" w:hAnsi="Verdana" w:cs="Arial"/>
          <w:color w:val="000000" w:themeColor="text1"/>
          <w:sz w:val="22"/>
        </w:rPr>
        <w:t xml:space="preserve">para a compreensão dos fatores associados à IU. High </w:t>
      </w:r>
      <w:r w:rsidR="00CB6785" w:rsidRPr="00CB6785">
        <w:rPr>
          <w:rFonts w:ascii="Verdana" w:hAnsi="Verdana" w:cs="Arial"/>
          <w:i/>
          <w:iCs/>
          <w:color w:val="000000" w:themeColor="text1"/>
          <w:sz w:val="22"/>
        </w:rPr>
        <w:t>et al.</w:t>
      </w:r>
      <w:r w:rsidR="007E6126">
        <w:rPr>
          <w:rFonts w:ascii="Verdana" w:hAnsi="Verdana" w:cs="Arial"/>
          <w:i/>
          <w:iCs/>
          <w:color w:val="000000" w:themeColor="text1"/>
          <w:sz w:val="22"/>
        </w:rPr>
        <w:t xml:space="preserve"> </w:t>
      </w:r>
      <w:r w:rsidRPr="00CD3626">
        <w:rPr>
          <w:rFonts w:ascii="Verdana" w:hAnsi="Verdana" w:cs="Arial"/>
          <w:color w:val="000000" w:themeColor="text1"/>
          <w:sz w:val="22"/>
        </w:rPr>
        <w:t>(2019) identific</w:t>
      </w:r>
      <w:r w:rsidR="0076579D" w:rsidRPr="00CD3626">
        <w:rPr>
          <w:rFonts w:ascii="Verdana" w:hAnsi="Verdana" w:cs="Arial"/>
          <w:color w:val="000000" w:themeColor="text1"/>
          <w:sz w:val="22"/>
        </w:rPr>
        <w:t>aram</w:t>
      </w:r>
      <w:r w:rsidR="00CD3626">
        <w:rPr>
          <w:rFonts w:ascii="Verdana" w:hAnsi="Verdana" w:cs="Arial"/>
          <w:color w:val="000000" w:themeColor="text1"/>
          <w:sz w:val="22"/>
        </w:rPr>
        <w:t xml:space="preserve"> </w:t>
      </w:r>
      <w:r w:rsidRPr="00CD3626">
        <w:rPr>
          <w:rFonts w:ascii="Verdana" w:hAnsi="Verdana" w:cs="Arial"/>
          <w:color w:val="000000" w:themeColor="text1"/>
          <w:sz w:val="22"/>
        </w:rPr>
        <w:t>que</w:t>
      </w:r>
      <w:r w:rsidR="00CD3626">
        <w:rPr>
          <w:rFonts w:ascii="Verdana" w:hAnsi="Verdana" w:cs="Arial"/>
          <w:color w:val="000000" w:themeColor="text1"/>
          <w:sz w:val="22"/>
        </w:rPr>
        <w:t xml:space="preserve"> </w:t>
      </w:r>
      <w:r w:rsidRPr="00CD3626">
        <w:rPr>
          <w:rFonts w:ascii="Verdana" w:hAnsi="Verdana" w:cs="Arial"/>
          <w:color w:val="000000" w:themeColor="text1"/>
          <w:sz w:val="22"/>
        </w:rPr>
        <w:t>idade, número de partos vaginais e paridade estão relacionados com a presença da IU,</w:t>
      </w:r>
      <w:r w:rsidR="00491ECA">
        <w:rPr>
          <w:rFonts w:ascii="Verdana" w:hAnsi="Verdana" w:cs="Arial"/>
          <w:color w:val="000000" w:themeColor="text1"/>
          <w:sz w:val="22"/>
        </w:rPr>
        <w:t xml:space="preserve"> </w:t>
      </w:r>
      <w:r w:rsidRPr="00CD3626">
        <w:rPr>
          <w:rFonts w:ascii="Verdana" w:hAnsi="Verdana" w:cs="Arial"/>
          <w:color w:val="000000" w:themeColor="text1"/>
          <w:sz w:val="22"/>
        </w:rPr>
        <w:t>sugerindo que o envelhecimento e eventos como a gestação e parto podem aumentar a</w:t>
      </w:r>
      <w:r w:rsidR="00CD3626">
        <w:rPr>
          <w:rFonts w:ascii="Verdana" w:hAnsi="Verdana" w:cs="Arial"/>
          <w:color w:val="000000" w:themeColor="text1"/>
          <w:sz w:val="22"/>
        </w:rPr>
        <w:t xml:space="preserve"> </w:t>
      </w:r>
      <w:r w:rsidRPr="00CD3626">
        <w:rPr>
          <w:rFonts w:ascii="Verdana" w:hAnsi="Verdana" w:cs="Arial"/>
          <w:color w:val="000000" w:themeColor="text1"/>
          <w:sz w:val="22"/>
        </w:rPr>
        <w:t xml:space="preserve">vulnerabilidade para essa condição. Por sua vez, Elks </w:t>
      </w:r>
      <w:r w:rsidR="00CB6785" w:rsidRPr="00CB6785">
        <w:rPr>
          <w:rFonts w:ascii="Verdana" w:hAnsi="Verdana" w:cs="Arial"/>
          <w:i/>
          <w:iCs/>
          <w:color w:val="000000" w:themeColor="text1"/>
          <w:sz w:val="22"/>
        </w:rPr>
        <w:t>et al.</w:t>
      </w:r>
      <w:r w:rsidRPr="00CD3626">
        <w:rPr>
          <w:rFonts w:ascii="Verdana" w:hAnsi="Verdana" w:cs="Arial"/>
          <w:color w:val="000000" w:themeColor="text1"/>
          <w:sz w:val="22"/>
        </w:rPr>
        <w:t xml:space="preserve"> (2020) observ</w:t>
      </w:r>
      <w:r w:rsidR="0076579D" w:rsidRPr="00CD3626">
        <w:rPr>
          <w:rFonts w:ascii="Verdana" w:hAnsi="Verdana" w:cs="Arial"/>
          <w:color w:val="000000" w:themeColor="text1"/>
          <w:sz w:val="22"/>
        </w:rPr>
        <w:t>aram</w:t>
      </w:r>
      <w:r w:rsidR="00CD3626">
        <w:rPr>
          <w:rFonts w:ascii="Verdana" w:hAnsi="Verdana" w:cs="Arial"/>
          <w:color w:val="000000" w:themeColor="text1"/>
          <w:sz w:val="22"/>
        </w:rPr>
        <w:t xml:space="preserve"> </w:t>
      </w:r>
      <w:r w:rsidRPr="00CD3626">
        <w:rPr>
          <w:rFonts w:ascii="Verdana" w:hAnsi="Verdana" w:cs="Arial"/>
          <w:color w:val="000000" w:themeColor="text1"/>
          <w:sz w:val="22"/>
        </w:rPr>
        <w:t>que</w:t>
      </w:r>
      <w:r w:rsidR="00CD3626">
        <w:rPr>
          <w:rFonts w:ascii="Verdana" w:hAnsi="Verdana" w:cs="Arial"/>
          <w:color w:val="000000" w:themeColor="text1"/>
          <w:sz w:val="22"/>
        </w:rPr>
        <w:t xml:space="preserve"> </w:t>
      </w:r>
      <w:r w:rsidRPr="00CD3626">
        <w:rPr>
          <w:rFonts w:ascii="Verdana" w:hAnsi="Verdana" w:cs="Arial"/>
          <w:color w:val="000000" w:themeColor="text1"/>
          <w:sz w:val="22"/>
        </w:rPr>
        <w:t>comorbidades como estado pós-menopausa, índice de massa corporal elevado,</w:t>
      </w:r>
      <w:r w:rsidR="0095212B">
        <w:rPr>
          <w:rFonts w:ascii="Verdana" w:hAnsi="Verdana" w:cs="Arial"/>
          <w:color w:val="000000" w:themeColor="text1"/>
          <w:sz w:val="22"/>
        </w:rPr>
        <w:t xml:space="preserve"> </w:t>
      </w:r>
      <w:r w:rsidRPr="00CD3626">
        <w:rPr>
          <w:rFonts w:ascii="Verdana" w:hAnsi="Verdana" w:cs="Arial"/>
          <w:color w:val="000000" w:themeColor="text1"/>
          <w:sz w:val="22"/>
        </w:rPr>
        <w:t>multiparidade, histerectomia prévia e cirurgia pélvica anterior estão significativa</w:t>
      </w:r>
      <w:r w:rsidR="0095212B">
        <w:rPr>
          <w:rFonts w:ascii="Verdana" w:hAnsi="Verdana" w:cs="Arial"/>
          <w:color w:val="000000" w:themeColor="text1"/>
          <w:sz w:val="22"/>
        </w:rPr>
        <w:t xml:space="preserve"> </w:t>
      </w:r>
      <w:r w:rsidRPr="00CD3626">
        <w:rPr>
          <w:rFonts w:ascii="Verdana" w:hAnsi="Verdana" w:cs="Arial"/>
          <w:color w:val="000000" w:themeColor="text1"/>
          <w:sz w:val="22"/>
        </w:rPr>
        <w:t>mente</w:t>
      </w:r>
      <w:r w:rsidR="0095212B">
        <w:rPr>
          <w:rFonts w:ascii="Verdana" w:hAnsi="Verdana" w:cs="Arial"/>
          <w:color w:val="000000" w:themeColor="text1"/>
          <w:sz w:val="22"/>
        </w:rPr>
        <w:t xml:space="preserve"> </w:t>
      </w:r>
      <w:r w:rsidRPr="00CD3626">
        <w:rPr>
          <w:rFonts w:ascii="Verdana" w:hAnsi="Verdana" w:cs="Arial"/>
          <w:color w:val="000000" w:themeColor="text1"/>
          <w:sz w:val="22"/>
        </w:rPr>
        <w:t xml:space="preserve">associadas a escores mais altos de gravidade da incontinência. </w:t>
      </w:r>
      <w:bookmarkStart w:id="2" w:name="_Hlk160456234"/>
      <w:r w:rsidR="007858C5" w:rsidRPr="00CD3626">
        <w:rPr>
          <w:rFonts w:ascii="Verdana" w:hAnsi="Verdana" w:cs="Arial"/>
          <w:color w:val="000000" w:themeColor="text1"/>
          <w:sz w:val="22"/>
        </w:rPr>
        <w:t>Chen</w:t>
      </w:r>
      <w:r w:rsidR="001914DA" w:rsidRPr="00CD3626">
        <w:rPr>
          <w:rFonts w:ascii="Verdana" w:hAnsi="Verdana" w:cs="Arial"/>
          <w:color w:val="000000" w:themeColor="text1"/>
          <w:sz w:val="22"/>
        </w:rPr>
        <w:t xml:space="preserve"> </w:t>
      </w:r>
      <w:r w:rsidR="00CB6785" w:rsidRPr="00CB6785">
        <w:rPr>
          <w:rFonts w:ascii="Verdana" w:hAnsi="Verdana" w:cs="Arial"/>
          <w:i/>
          <w:iCs/>
          <w:color w:val="000000" w:themeColor="text1"/>
          <w:sz w:val="22"/>
        </w:rPr>
        <w:t>et al.</w:t>
      </w:r>
      <w:r w:rsidR="001914DA" w:rsidRPr="00CD3626">
        <w:rPr>
          <w:rFonts w:ascii="Verdana" w:hAnsi="Verdana" w:cs="Arial"/>
          <w:color w:val="000000" w:themeColor="text1"/>
          <w:sz w:val="22"/>
        </w:rPr>
        <w:t xml:space="preserve"> (20</w:t>
      </w:r>
      <w:r w:rsidR="007858C5" w:rsidRPr="00CD3626">
        <w:rPr>
          <w:rFonts w:ascii="Verdana" w:hAnsi="Verdana" w:cs="Arial"/>
          <w:color w:val="000000" w:themeColor="text1"/>
          <w:sz w:val="22"/>
        </w:rPr>
        <w:t>23</w:t>
      </w:r>
      <w:r w:rsidR="001914DA" w:rsidRPr="00CD3626">
        <w:rPr>
          <w:rFonts w:ascii="Verdana" w:hAnsi="Verdana" w:cs="Arial"/>
          <w:color w:val="000000" w:themeColor="text1"/>
          <w:sz w:val="22"/>
        </w:rPr>
        <w:t>)</w:t>
      </w:r>
      <w:r w:rsidR="00491ECA">
        <w:rPr>
          <w:rFonts w:ascii="Verdana" w:hAnsi="Verdana" w:cs="Arial"/>
          <w:color w:val="000000" w:themeColor="text1"/>
          <w:sz w:val="22"/>
        </w:rPr>
        <w:t xml:space="preserve"> </w:t>
      </w:r>
      <w:r w:rsidRPr="00CD3626">
        <w:rPr>
          <w:rFonts w:ascii="Verdana" w:hAnsi="Verdana" w:cs="Arial"/>
          <w:color w:val="000000" w:themeColor="text1"/>
          <w:sz w:val="22"/>
        </w:rPr>
        <w:t>mostram que o</w:t>
      </w:r>
      <w:r w:rsidR="0095212B">
        <w:rPr>
          <w:rFonts w:ascii="Verdana" w:hAnsi="Verdana" w:cs="Arial"/>
          <w:color w:val="000000" w:themeColor="text1"/>
          <w:sz w:val="22"/>
        </w:rPr>
        <w:t xml:space="preserve"> </w:t>
      </w:r>
      <w:r w:rsidRPr="00CD3626">
        <w:rPr>
          <w:rFonts w:ascii="Verdana" w:hAnsi="Verdana" w:cs="Arial"/>
          <w:color w:val="000000" w:themeColor="text1"/>
          <w:sz w:val="22"/>
        </w:rPr>
        <w:t xml:space="preserve">IMC </w:t>
      </w:r>
      <w:r w:rsidR="0064345D" w:rsidRPr="00CD3626">
        <w:rPr>
          <w:rFonts w:ascii="Verdana" w:hAnsi="Verdana" w:cs="Arial"/>
          <w:color w:val="000000" w:themeColor="text1"/>
          <w:sz w:val="22"/>
        </w:rPr>
        <w:lastRenderedPageBreak/>
        <w:t xml:space="preserve">e percentual de gordura no tronco </w:t>
      </w:r>
      <w:r w:rsidRPr="00CD3626">
        <w:rPr>
          <w:rFonts w:ascii="Verdana" w:hAnsi="Verdana" w:cs="Arial"/>
          <w:color w:val="000000" w:themeColor="text1"/>
          <w:sz w:val="22"/>
        </w:rPr>
        <w:t>elevado</w:t>
      </w:r>
      <w:r w:rsidR="0064345D" w:rsidRPr="00CD3626">
        <w:rPr>
          <w:rFonts w:ascii="Verdana" w:hAnsi="Verdana" w:cs="Arial"/>
          <w:color w:val="000000" w:themeColor="text1"/>
          <w:sz w:val="22"/>
        </w:rPr>
        <w:t>s</w:t>
      </w:r>
      <w:r w:rsidRPr="00CD3626">
        <w:rPr>
          <w:rFonts w:ascii="Verdana" w:hAnsi="Verdana" w:cs="Arial"/>
          <w:color w:val="000000" w:themeColor="text1"/>
          <w:sz w:val="22"/>
        </w:rPr>
        <w:t xml:space="preserve"> aumenta</w:t>
      </w:r>
      <w:r w:rsidR="0064345D" w:rsidRPr="00CD3626">
        <w:rPr>
          <w:rFonts w:ascii="Verdana" w:hAnsi="Verdana" w:cs="Arial"/>
          <w:color w:val="000000" w:themeColor="text1"/>
          <w:sz w:val="22"/>
        </w:rPr>
        <w:t>m</w:t>
      </w:r>
      <w:r w:rsidRPr="00CD3626">
        <w:rPr>
          <w:rFonts w:ascii="Verdana" w:hAnsi="Verdana" w:cs="Arial"/>
          <w:color w:val="000000" w:themeColor="text1"/>
          <w:sz w:val="22"/>
        </w:rPr>
        <w:t xml:space="preserve"> o risco de IU, devido à maior pressão sobre a musculatura</w:t>
      </w:r>
      <w:r w:rsidR="0095212B">
        <w:rPr>
          <w:rFonts w:ascii="Verdana" w:hAnsi="Verdana" w:cs="Arial"/>
          <w:color w:val="000000" w:themeColor="text1"/>
          <w:sz w:val="22"/>
        </w:rPr>
        <w:t xml:space="preserve"> </w:t>
      </w:r>
      <w:r w:rsidRPr="00CD3626">
        <w:rPr>
          <w:rFonts w:ascii="Verdana" w:hAnsi="Verdana" w:cs="Arial"/>
          <w:color w:val="000000" w:themeColor="text1"/>
          <w:sz w:val="22"/>
        </w:rPr>
        <w:t>pélvica, prejudicando a funcionalidade muscular</w:t>
      </w:r>
      <w:bookmarkEnd w:id="2"/>
      <w:r w:rsidRPr="00CD3626">
        <w:rPr>
          <w:rFonts w:ascii="Verdana" w:hAnsi="Verdana" w:cs="Arial"/>
          <w:color w:val="000000" w:themeColor="text1"/>
          <w:sz w:val="22"/>
        </w:rPr>
        <w:t>, e no estudo de</w:t>
      </w:r>
      <w:r w:rsidR="0095212B">
        <w:rPr>
          <w:rFonts w:ascii="Verdana" w:hAnsi="Verdana" w:cs="Arial"/>
          <w:color w:val="000000" w:themeColor="text1"/>
          <w:sz w:val="22"/>
        </w:rPr>
        <w:t xml:space="preserve"> </w:t>
      </w:r>
      <w:r w:rsidRPr="00CD3626">
        <w:rPr>
          <w:rFonts w:ascii="Verdana" w:hAnsi="Verdana" w:cs="Arial"/>
          <w:color w:val="000000" w:themeColor="text1"/>
          <w:sz w:val="22"/>
        </w:rPr>
        <w:t xml:space="preserve">Subak </w:t>
      </w:r>
      <w:r w:rsidR="00CB6785" w:rsidRPr="00CB6785">
        <w:rPr>
          <w:rFonts w:ascii="Verdana" w:hAnsi="Verdana" w:cs="Arial"/>
          <w:i/>
          <w:iCs/>
          <w:color w:val="000000" w:themeColor="text1"/>
          <w:sz w:val="22"/>
        </w:rPr>
        <w:t>et al.</w:t>
      </w:r>
      <w:r w:rsidRPr="00CD3626">
        <w:rPr>
          <w:rFonts w:ascii="Verdana" w:hAnsi="Verdana" w:cs="Arial"/>
          <w:color w:val="000000" w:themeColor="text1"/>
          <w:sz w:val="22"/>
        </w:rPr>
        <w:t xml:space="preserve"> (2009) </w:t>
      </w:r>
      <w:r w:rsidR="001914DA" w:rsidRPr="00CD3626">
        <w:rPr>
          <w:rFonts w:ascii="Verdana" w:hAnsi="Verdana" w:cs="Arial"/>
          <w:color w:val="000000" w:themeColor="text1"/>
          <w:sz w:val="22"/>
        </w:rPr>
        <w:t>foi investigada</w:t>
      </w:r>
      <w:r w:rsidRPr="00CD3626">
        <w:rPr>
          <w:rFonts w:ascii="Verdana" w:hAnsi="Verdana" w:cs="Arial"/>
          <w:color w:val="000000" w:themeColor="text1"/>
          <w:sz w:val="22"/>
        </w:rPr>
        <w:t xml:space="preserve"> a relação entre perda de peso e melhora da IU em</w:t>
      </w:r>
      <w:r w:rsidR="0095212B">
        <w:rPr>
          <w:rFonts w:ascii="Verdana" w:hAnsi="Verdana" w:cs="Arial"/>
          <w:color w:val="000000" w:themeColor="text1"/>
          <w:sz w:val="22"/>
        </w:rPr>
        <w:t xml:space="preserve"> </w:t>
      </w:r>
      <w:r w:rsidRPr="00CD3626">
        <w:rPr>
          <w:rFonts w:ascii="Verdana" w:hAnsi="Verdana" w:cs="Arial"/>
          <w:color w:val="000000" w:themeColor="text1"/>
          <w:sz w:val="22"/>
        </w:rPr>
        <w:t>mulheres com sobrepeso e obesidade. Os resultados encontrados mostraram que a</w:t>
      </w:r>
      <w:r w:rsidR="0095212B">
        <w:rPr>
          <w:rFonts w:ascii="Verdana" w:hAnsi="Verdana" w:cs="Arial"/>
          <w:color w:val="000000" w:themeColor="text1"/>
          <w:sz w:val="22"/>
        </w:rPr>
        <w:t xml:space="preserve"> </w:t>
      </w:r>
      <w:r w:rsidRPr="00CD3626">
        <w:rPr>
          <w:rFonts w:ascii="Verdana" w:hAnsi="Verdana" w:cs="Arial"/>
          <w:color w:val="000000" w:themeColor="text1"/>
          <w:sz w:val="22"/>
        </w:rPr>
        <w:t>redução de peso está associada a uma diminuição da gravidade da IU, destacando a</w:t>
      </w:r>
      <w:r w:rsidR="0095212B">
        <w:rPr>
          <w:rFonts w:ascii="Verdana" w:hAnsi="Verdana" w:cs="Arial"/>
          <w:color w:val="000000" w:themeColor="text1"/>
          <w:sz w:val="22"/>
        </w:rPr>
        <w:t xml:space="preserve"> </w:t>
      </w:r>
      <w:r w:rsidRPr="00CD3626">
        <w:rPr>
          <w:rFonts w:ascii="Verdana" w:hAnsi="Verdana" w:cs="Arial"/>
          <w:color w:val="000000" w:themeColor="text1"/>
          <w:sz w:val="22"/>
        </w:rPr>
        <w:t>relevância do índice de massa corporal como fator contribuinte para essas condições.</w:t>
      </w:r>
    </w:p>
    <w:p w14:paraId="499F4A3A" w14:textId="77777777" w:rsidR="00434D43" w:rsidRPr="00CD3626" w:rsidRDefault="00434D43" w:rsidP="00FD38F1">
      <w:pPr>
        <w:widowControl w:val="0"/>
        <w:spacing w:line="276" w:lineRule="auto"/>
        <w:ind w:firstLine="624"/>
        <w:rPr>
          <w:rFonts w:ascii="Verdana" w:hAnsi="Verdana" w:cs="Arial"/>
          <w:color w:val="000000" w:themeColor="text1"/>
          <w:sz w:val="22"/>
        </w:rPr>
      </w:pPr>
    </w:p>
    <w:p w14:paraId="499F4A3B" w14:textId="649EFEAD" w:rsidR="00434D43" w:rsidRPr="00CD3626" w:rsidRDefault="00434D43" w:rsidP="00FD38F1">
      <w:pPr>
        <w:widowControl w:val="0"/>
        <w:spacing w:line="276" w:lineRule="auto"/>
        <w:ind w:firstLine="624"/>
        <w:rPr>
          <w:rFonts w:ascii="Verdana" w:hAnsi="Verdana" w:cs="Arial"/>
          <w:color w:val="000000" w:themeColor="text1"/>
          <w:sz w:val="22"/>
        </w:rPr>
      </w:pPr>
      <w:r w:rsidRPr="00CD3626">
        <w:rPr>
          <w:rFonts w:ascii="Verdana" w:hAnsi="Verdana" w:cs="Arial"/>
          <w:color w:val="000000" w:themeColor="text1"/>
          <w:sz w:val="22"/>
        </w:rPr>
        <w:t>Dois estudos abordaram o impacto da IU na qualidade de vida dos praticantes</w:t>
      </w:r>
      <w:r w:rsidR="0095212B">
        <w:rPr>
          <w:rFonts w:ascii="Verdana" w:hAnsi="Verdana" w:cs="Arial"/>
          <w:color w:val="000000" w:themeColor="text1"/>
          <w:sz w:val="22"/>
        </w:rPr>
        <w:t xml:space="preserve"> </w:t>
      </w:r>
      <w:r w:rsidRPr="00CD3626">
        <w:rPr>
          <w:rFonts w:ascii="Verdana" w:hAnsi="Verdana" w:cs="Arial"/>
          <w:color w:val="000000" w:themeColor="text1"/>
          <w:sz w:val="22"/>
        </w:rPr>
        <w:t xml:space="preserve">de </w:t>
      </w:r>
      <w:r w:rsidR="00B759AB" w:rsidRPr="00CD3626">
        <w:rPr>
          <w:rFonts w:ascii="Verdana" w:hAnsi="Verdana" w:cs="Arial"/>
          <w:color w:val="000000" w:themeColor="text1"/>
          <w:sz w:val="22"/>
        </w:rPr>
        <w:t>CrossFit®</w:t>
      </w:r>
      <w:r w:rsidRPr="00CD3626">
        <w:rPr>
          <w:rFonts w:ascii="Verdana" w:hAnsi="Verdana" w:cs="Arial"/>
          <w:color w:val="000000" w:themeColor="text1"/>
          <w:sz w:val="22"/>
        </w:rPr>
        <w:t xml:space="preserve">. Em Lopes </w:t>
      </w:r>
      <w:r w:rsidR="00CB6785" w:rsidRPr="00CB6785">
        <w:rPr>
          <w:rFonts w:ascii="Verdana" w:hAnsi="Verdana" w:cs="Arial"/>
          <w:i/>
          <w:iCs/>
          <w:color w:val="000000" w:themeColor="text1"/>
          <w:sz w:val="22"/>
        </w:rPr>
        <w:t>et al.</w:t>
      </w:r>
      <w:r w:rsidR="0095212B">
        <w:rPr>
          <w:rFonts w:ascii="Verdana" w:hAnsi="Verdana" w:cs="Arial"/>
          <w:color w:val="000000" w:themeColor="text1"/>
          <w:sz w:val="22"/>
        </w:rPr>
        <w:t xml:space="preserve"> </w:t>
      </w:r>
      <w:r w:rsidRPr="00CD3626">
        <w:rPr>
          <w:rFonts w:ascii="Verdana" w:hAnsi="Verdana" w:cs="Arial"/>
          <w:color w:val="000000" w:themeColor="text1"/>
          <w:sz w:val="22"/>
        </w:rPr>
        <w:t>(2020), constatou-se que 60% das atletas incontinentes</w:t>
      </w:r>
      <w:r w:rsidR="0095212B">
        <w:rPr>
          <w:rFonts w:ascii="Verdana" w:hAnsi="Verdana" w:cs="Arial"/>
          <w:color w:val="000000" w:themeColor="text1"/>
          <w:sz w:val="22"/>
        </w:rPr>
        <w:t xml:space="preserve"> </w:t>
      </w:r>
      <w:r w:rsidRPr="00CD3626">
        <w:rPr>
          <w:rFonts w:ascii="Verdana" w:hAnsi="Verdana" w:cs="Arial"/>
          <w:color w:val="000000" w:themeColor="text1"/>
          <w:sz w:val="22"/>
        </w:rPr>
        <w:t>apresentavam IU de gravidade moderada, porém, 40% não relataram impacto na</w:t>
      </w:r>
      <w:r w:rsidR="0095212B">
        <w:rPr>
          <w:rFonts w:ascii="Verdana" w:hAnsi="Verdana" w:cs="Arial"/>
          <w:color w:val="000000" w:themeColor="text1"/>
          <w:sz w:val="22"/>
        </w:rPr>
        <w:t xml:space="preserve"> </w:t>
      </w:r>
      <w:r w:rsidRPr="00CD3626">
        <w:rPr>
          <w:rFonts w:ascii="Verdana" w:hAnsi="Verdana" w:cs="Arial"/>
          <w:color w:val="000000" w:themeColor="text1"/>
          <w:sz w:val="22"/>
        </w:rPr>
        <w:t>qualidade de vida, 40% relataram um impacto leve e 20% um impacto moderado. Esses</w:t>
      </w:r>
      <w:r w:rsidR="0095212B">
        <w:rPr>
          <w:rFonts w:ascii="Verdana" w:hAnsi="Verdana" w:cs="Arial"/>
          <w:color w:val="000000" w:themeColor="text1"/>
          <w:sz w:val="22"/>
        </w:rPr>
        <w:t xml:space="preserve"> </w:t>
      </w:r>
      <w:r w:rsidRPr="00CD3626">
        <w:rPr>
          <w:rFonts w:ascii="Verdana" w:hAnsi="Verdana" w:cs="Arial"/>
          <w:color w:val="000000" w:themeColor="text1"/>
          <w:sz w:val="22"/>
        </w:rPr>
        <w:t>resultados sugerem que, em geral, a IU não afeta significativamente a qualidade de vida</w:t>
      </w:r>
      <w:r w:rsidR="0095212B">
        <w:rPr>
          <w:rFonts w:ascii="Verdana" w:hAnsi="Verdana" w:cs="Arial"/>
          <w:color w:val="000000" w:themeColor="text1"/>
          <w:sz w:val="22"/>
        </w:rPr>
        <w:t xml:space="preserve"> </w:t>
      </w:r>
      <w:r w:rsidRPr="00CD3626">
        <w:rPr>
          <w:rFonts w:ascii="Verdana" w:hAnsi="Verdana" w:cs="Arial"/>
          <w:color w:val="000000" w:themeColor="text1"/>
          <w:sz w:val="22"/>
        </w:rPr>
        <w:t xml:space="preserve">da maioria das praticantes de </w:t>
      </w:r>
      <w:r w:rsidR="00B759AB" w:rsidRPr="00CD3626">
        <w:rPr>
          <w:rFonts w:ascii="Verdana" w:hAnsi="Verdana" w:cs="Arial"/>
          <w:color w:val="000000" w:themeColor="text1"/>
          <w:sz w:val="22"/>
        </w:rPr>
        <w:t>CrossFit®</w:t>
      </w:r>
      <w:r w:rsidRPr="00CD3626">
        <w:rPr>
          <w:rFonts w:ascii="Verdana" w:hAnsi="Verdana" w:cs="Arial"/>
          <w:color w:val="000000" w:themeColor="text1"/>
          <w:sz w:val="22"/>
        </w:rPr>
        <w:t>, possivelmente devido ao fato de que a perda de</w:t>
      </w:r>
      <w:r w:rsidR="0095212B">
        <w:rPr>
          <w:rFonts w:ascii="Verdana" w:hAnsi="Verdana" w:cs="Arial"/>
          <w:color w:val="000000" w:themeColor="text1"/>
          <w:sz w:val="22"/>
        </w:rPr>
        <w:t xml:space="preserve"> </w:t>
      </w:r>
      <w:r w:rsidRPr="00CD3626">
        <w:rPr>
          <w:rFonts w:ascii="Verdana" w:hAnsi="Verdana" w:cs="Arial"/>
          <w:color w:val="000000" w:themeColor="text1"/>
          <w:sz w:val="22"/>
        </w:rPr>
        <w:t>urina ocorre em pequena quantidade, conforme relatado por 90% das mulheres no</w:t>
      </w:r>
      <w:r w:rsidR="0095212B">
        <w:rPr>
          <w:rFonts w:ascii="Verdana" w:hAnsi="Verdana" w:cs="Arial"/>
          <w:color w:val="000000" w:themeColor="text1"/>
          <w:sz w:val="22"/>
        </w:rPr>
        <w:t xml:space="preserve"> </w:t>
      </w:r>
      <w:r w:rsidRPr="00CD3626">
        <w:rPr>
          <w:rFonts w:ascii="Verdana" w:hAnsi="Verdana" w:cs="Arial"/>
          <w:color w:val="000000" w:themeColor="text1"/>
          <w:sz w:val="22"/>
        </w:rPr>
        <w:t>estudo. No entanto, o</w:t>
      </w:r>
      <w:r w:rsidR="00F35E04" w:rsidRPr="00CD3626">
        <w:rPr>
          <w:rFonts w:ascii="Verdana" w:hAnsi="Verdana" w:cs="Arial"/>
          <w:color w:val="000000" w:themeColor="text1"/>
          <w:sz w:val="22"/>
        </w:rPr>
        <w:t>s</w:t>
      </w:r>
      <w:r w:rsidRPr="00CD3626">
        <w:rPr>
          <w:rFonts w:ascii="Verdana" w:hAnsi="Verdana" w:cs="Arial"/>
          <w:color w:val="000000" w:themeColor="text1"/>
          <w:sz w:val="22"/>
        </w:rPr>
        <w:t xml:space="preserve"> autor</w:t>
      </w:r>
      <w:r w:rsidR="00F35E04" w:rsidRPr="00CD3626">
        <w:rPr>
          <w:rFonts w:ascii="Verdana" w:hAnsi="Verdana" w:cs="Arial"/>
          <w:color w:val="000000" w:themeColor="text1"/>
          <w:sz w:val="22"/>
        </w:rPr>
        <w:t>es</w:t>
      </w:r>
      <w:r w:rsidRPr="00CD3626">
        <w:rPr>
          <w:rFonts w:ascii="Verdana" w:hAnsi="Verdana" w:cs="Arial"/>
          <w:color w:val="000000" w:themeColor="text1"/>
          <w:sz w:val="22"/>
        </w:rPr>
        <w:t xml:space="preserve"> coloca</w:t>
      </w:r>
      <w:r w:rsidR="00F35E04" w:rsidRPr="00CD3626">
        <w:rPr>
          <w:rFonts w:ascii="Verdana" w:hAnsi="Verdana" w:cs="Arial"/>
          <w:color w:val="000000" w:themeColor="text1"/>
          <w:sz w:val="22"/>
        </w:rPr>
        <w:t>m</w:t>
      </w:r>
      <w:r w:rsidR="0095212B">
        <w:rPr>
          <w:rFonts w:ascii="Verdana" w:hAnsi="Verdana" w:cs="Arial"/>
          <w:color w:val="000000" w:themeColor="text1"/>
          <w:sz w:val="22"/>
        </w:rPr>
        <w:t xml:space="preserve"> </w:t>
      </w:r>
      <w:r w:rsidRPr="00CD3626">
        <w:rPr>
          <w:rFonts w:ascii="Verdana" w:hAnsi="Verdana" w:cs="Arial"/>
          <w:color w:val="000000" w:themeColor="text1"/>
          <w:sz w:val="22"/>
        </w:rPr>
        <w:t>que um ponto limitante do estudo foi o curto</w:t>
      </w:r>
      <w:r w:rsidR="0095212B">
        <w:rPr>
          <w:rFonts w:ascii="Verdana" w:hAnsi="Verdana" w:cs="Arial"/>
          <w:color w:val="000000" w:themeColor="text1"/>
          <w:sz w:val="22"/>
        </w:rPr>
        <w:t xml:space="preserve"> </w:t>
      </w:r>
      <w:r w:rsidRPr="00CD3626">
        <w:rPr>
          <w:rFonts w:ascii="Verdana" w:hAnsi="Verdana" w:cs="Arial"/>
          <w:color w:val="000000" w:themeColor="text1"/>
          <w:sz w:val="22"/>
        </w:rPr>
        <w:t xml:space="preserve">período de prática de </w:t>
      </w:r>
      <w:r w:rsidR="00B759AB" w:rsidRPr="00CD3626">
        <w:rPr>
          <w:rFonts w:ascii="Verdana" w:hAnsi="Verdana" w:cs="Arial"/>
          <w:color w:val="000000" w:themeColor="text1"/>
          <w:sz w:val="22"/>
        </w:rPr>
        <w:t>CrossFit®</w:t>
      </w:r>
      <w:r w:rsidRPr="00CD3626">
        <w:rPr>
          <w:rFonts w:ascii="Verdana" w:hAnsi="Verdana" w:cs="Arial"/>
          <w:color w:val="000000" w:themeColor="text1"/>
          <w:sz w:val="22"/>
        </w:rPr>
        <w:t xml:space="preserve"> da maioria das participantes, o que pode ter influenciado</w:t>
      </w:r>
      <w:r w:rsidR="0095212B">
        <w:rPr>
          <w:rFonts w:ascii="Verdana" w:hAnsi="Verdana" w:cs="Arial"/>
          <w:color w:val="000000" w:themeColor="text1"/>
          <w:sz w:val="22"/>
        </w:rPr>
        <w:t xml:space="preserve"> </w:t>
      </w:r>
      <w:r w:rsidRPr="00CD3626">
        <w:rPr>
          <w:rFonts w:ascii="Verdana" w:hAnsi="Verdana" w:cs="Arial"/>
          <w:color w:val="000000" w:themeColor="text1"/>
          <w:sz w:val="22"/>
        </w:rPr>
        <w:t xml:space="preserve">nos resultados. Já em Pisani </w:t>
      </w:r>
      <w:r w:rsidR="00CB6785" w:rsidRPr="00CB6785">
        <w:rPr>
          <w:rFonts w:ascii="Verdana" w:hAnsi="Verdana" w:cs="Arial"/>
          <w:i/>
          <w:iCs/>
          <w:color w:val="000000" w:themeColor="text1"/>
          <w:sz w:val="22"/>
        </w:rPr>
        <w:t>et al.</w:t>
      </w:r>
      <w:r w:rsidR="0095212B">
        <w:rPr>
          <w:rFonts w:ascii="Verdana" w:hAnsi="Verdana" w:cs="Arial"/>
          <w:color w:val="000000" w:themeColor="text1"/>
          <w:sz w:val="22"/>
        </w:rPr>
        <w:t xml:space="preserve"> </w:t>
      </w:r>
      <w:r w:rsidRPr="00CD3626">
        <w:rPr>
          <w:rFonts w:ascii="Verdana" w:hAnsi="Verdana" w:cs="Arial"/>
          <w:color w:val="000000" w:themeColor="text1"/>
          <w:sz w:val="22"/>
        </w:rPr>
        <w:t>(2020), constatou-se que 74,8% das mulheres</w:t>
      </w:r>
      <w:r w:rsidR="0095212B">
        <w:rPr>
          <w:rFonts w:ascii="Verdana" w:hAnsi="Verdana" w:cs="Arial"/>
          <w:color w:val="000000" w:themeColor="text1"/>
          <w:sz w:val="22"/>
        </w:rPr>
        <w:t xml:space="preserve"> </w:t>
      </w:r>
      <w:r w:rsidRPr="00CD3626">
        <w:rPr>
          <w:rFonts w:ascii="Verdana" w:hAnsi="Verdana" w:cs="Arial"/>
          <w:color w:val="000000" w:themeColor="text1"/>
          <w:sz w:val="22"/>
        </w:rPr>
        <w:t>apresentaram um baixo impacto, enquanto 25,2% tiveram um alto impacto. Um fator</w:t>
      </w:r>
      <w:r w:rsidR="0095212B">
        <w:rPr>
          <w:rFonts w:ascii="Verdana" w:hAnsi="Verdana" w:cs="Arial"/>
          <w:color w:val="000000" w:themeColor="text1"/>
          <w:sz w:val="22"/>
        </w:rPr>
        <w:t xml:space="preserve"> </w:t>
      </w:r>
      <w:r w:rsidRPr="00CD3626">
        <w:rPr>
          <w:rFonts w:ascii="Verdana" w:hAnsi="Verdana" w:cs="Arial"/>
          <w:color w:val="000000" w:themeColor="text1"/>
          <w:sz w:val="22"/>
        </w:rPr>
        <w:t>importante que pode contribuir para essa diferença é que apenas 79,5% da amostra</w:t>
      </w:r>
      <w:r w:rsidR="0095212B">
        <w:rPr>
          <w:rFonts w:ascii="Verdana" w:hAnsi="Verdana" w:cs="Arial"/>
          <w:color w:val="000000" w:themeColor="text1"/>
          <w:sz w:val="22"/>
        </w:rPr>
        <w:t xml:space="preserve"> </w:t>
      </w:r>
      <w:r w:rsidRPr="00CD3626">
        <w:rPr>
          <w:rFonts w:ascii="Verdana" w:hAnsi="Verdana" w:cs="Arial"/>
          <w:color w:val="000000" w:themeColor="text1"/>
          <w:sz w:val="22"/>
        </w:rPr>
        <w:t>relatou perder urina “uma vez por semana ou menos”. Esses resultados destacam a</w:t>
      </w:r>
      <w:r w:rsidR="0095212B">
        <w:rPr>
          <w:rFonts w:ascii="Verdana" w:hAnsi="Verdana" w:cs="Arial"/>
          <w:color w:val="000000" w:themeColor="text1"/>
          <w:sz w:val="22"/>
        </w:rPr>
        <w:t xml:space="preserve"> </w:t>
      </w:r>
      <w:r w:rsidRPr="00CD3626">
        <w:rPr>
          <w:rFonts w:ascii="Verdana" w:hAnsi="Verdana" w:cs="Arial"/>
          <w:color w:val="000000" w:themeColor="text1"/>
          <w:sz w:val="22"/>
        </w:rPr>
        <w:t>relação direta entre a interferência na qualidade de vida e a quantidade e frequência da</w:t>
      </w:r>
      <w:r w:rsidR="0095212B">
        <w:rPr>
          <w:rFonts w:ascii="Verdana" w:hAnsi="Verdana" w:cs="Arial"/>
          <w:color w:val="000000" w:themeColor="text1"/>
          <w:sz w:val="22"/>
        </w:rPr>
        <w:t xml:space="preserve"> </w:t>
      </w:r>
      <w:r w:rsidRPr="00CD3626">
        <w:rPr>
          <w:rFonts w:ascii="Verdana" w:hAnsi="Verdana" w:cs="Arial"/>
          <w:color w:val="000000" w:themeColor="text1"/>
          <w:sz w:val="22"/>
        </w:rPr>
        <w:t xml:space="preserve">IU. Mas esses achados </w:t>
      </w:r>
      <w:r w:rsidRPr="00491ECA">
        <w:rPr>
          <w:rFonts w:ascii="Verdana" w:hAnsi="Verdana" w:cs="Arial"/>
          <w:color w:val="000000" w:themeColor="text1"/>
          <w:sz w:val="22"/>
        </w:rPr>
        <w:t>são diferentes em estudos com atletas que mostram que</w:t>
      </w:r>
      <w:r w:rsidR="0095212B" w:rsidRPr="00491ECA">
        <w:rPr>
          <w:rFonts w:ascii="Verdana" w:hAnsi="Verdana" w:cs="Arial"/>
          <w:color w:val="000000" w:themeColor="text1"/>
          <w:sz w:val="22"/>
        </w:rPr>
        <w:t xml:space="preserve"> </w:t>
      </w:r>
      <w:r w:rsidRPr="00491ECA">
        <w:rPr>
          <w:rFonts w:ascii="Verdana" w:hAnsi="Verdana" w:cs="Arial"/>
          <w:color w:val="000000" w:themeColor="text1"/>
          <w:sz w:val="22"/>
        </w:rPr>
        <w:t>mulheres com IU possuem pior qualidade de vida comparadas a mulheres continentes</w:t>
      </w:r>
      <w:r w:rsidR="0095212B" w:rsidRPr="00491ECA">
        <w:rPr>
          <w:rFonts w:ascii="Verdana" w:hAnsi="Verdana" w:cs="Arial"/>
          <w:color w:val="000000" w:themeColor="text1"/>
          <w:sz w:val="22"/>
        </w:rPr>
        <w:t xml:space="preserve"> </w:t>
      </w:r>
      <w:r w:rsidRPr="00491ECA">
        <w:rPr>
          <w:rFonts w:ascii="Verdana" w:hAnsi="Verdana" w:cs="Arial"/>
          <w:color w:val="000000" w:themeColor="text1"/>
          <w:sz w:val="22"/>
        </w:rPr>
        <w:t>(</w:t>
      </w:r>
      <w:r w:rsidR="0095212B" w:rsidRPr="00491ECA">
        <w:rPr>
          <w:rFonts w:ascii="Verdana" w:hAnsi="Verdana" w:cs="Arial"/>
          <w:color w:val="000000" w:themeColor="text1"/>
          <w:sz w:val="22"/>
        </w:rPr>
        <w:t xml:space="preserve">Alves </w:t>
      </w:r>
      <w:r w:rsidRPr="00491ECA">
        <w:rPr>
          <w:rFonts w:ascii="Verdana" w:hAnsi="Verdana" w:cs="Arial"/>
          <w:i/>
          <w:color w:val="000000" w:themeColor="text1"/>
          <w:sz w:val="22"/>
        </w:rPr>
        <w:t>et al.</w:t>
      </w:r>
      <w:r w:rsidR="00491ECA" w:rsidRPr="00491ECA">
        <w:rPr>
          <w:rFonts w:ascii="Verdana" w:hAnsi="Verdana" w:cs="Arial"/>
          <w:i/>
          <w:color w:val="000000" w:themeColor="text1"/>
          <w:sz w:val="22"/>
        </w:rPr>
        <w:t>,</w:t>
      </w:r>
      <w:r w:rsidRPr="00491ECA">
        <w:rPr>
          <w:rFonts w:ascii="Verdana" w:hAnsi="Verdana" w:cs="Arial"/>
          <w:color w:val="000000" w:themeColor="text1"/>
          <w:sz w:val="22"/>
        </w:rPr>
        <w:t xml:space="preserve"> 2017), esta diferença pode se dar devido ao tempo de treinamento de</w:t>
      </w:r>
      <w:r w:rsidR="0095212B" w:rsidRPr="00491ECA">
        <w:rPr>
          <w:rFonts w:ascii="Verdana" w:hAnsi="Verdana" w:cs="Arial"/>
          <w:color w:val="000000" w:themeColor="text1"/>
          <w:sz w:val="22"/>
        </w:rPr>
        <w:t xml:space="preserve"> </w:t>
      </w:r>
      <w:r w:rsidRPr="00491ECA">
        <w:rPr>
          <w:rFonts w:ascii="Verdana" w:hAnsi="Verdana" w:cs="Arial"/>
          <w:color w:val="000000" w:themeColor="text1"/>
          <w:sz w:val="22"/>
        </w:rPr>
        <w:t xml:space="preserve">uma atleta ser maior do que as mulheres praticantes de </w:t>
      </w:r>
      <w:r w:rsidR="00B759AB" w:rsidRPr="00491ECA">
        <w:rPr>
          <w:rFonts w:ascii="Verdana" w:hAnsi="Verdana" w:cs="Arial"/>
          <w:color w:val="000000" w:themeColor="text1"/>
          <w:sz w:val="22"/>
        </w:rPr>
        <w:t>CrossFit®</w:t>
      </w:r>
      <w:r w:rsidRPr="00491ECA">
        <w:rPr>
          <w:rFonts w:ascii="Verdana" w:hAnsi="Verdana" w:cs="Arial"/>
          <w:color w:val="000000" w:themeColor="text1"/>
          <w:sz w:val="22"/>
        </w:rPr>
        <w:t>.</w:t>
      </w:r>
    </w:p>
    <w:p w14:paraId="499F4A3C" w14:textId="77777777" w:rsidR="005274DD" w:rsidRPr="00CD3626" w:rsidRDefault="005274DD" w:rsidP="00FD38F1">
      <w:pPr>
        <w:widowControl w:val="0"/>
        <w:spacing w:line="276" w:lineRule="auto"/>
        <w:ind w:firstLine="624"/>
        <w:rPr>
          <w:rFonts w:ascii="Verdana" w:hAnsi="Verdana" w:cs="Arial"/>
          <w:color w:val="000000" w:themeColor="text1"/>
          <w:sz w:val="22"/>
        </w:rPr>
      </w:pPr>
    </w:p>
    <w:p w14:paraId="499F4A3D" w14:textId="074248DA" w:rsidR="00434D43" w:rsidRPr="00CD3626" w:rsidRDefault="00434D43" w:rsidP="00FD38F1">
      <w:pPr>
        <w:widowControl w:val="0"/>
        <w:spacing w:line="276" w:lineRule="auto"/>
        <w:ind w:firstLine="624"/>
        <w:rPr>
          <w:rFonts w:ascii="Verdana" w:hAnsi="Verdana" w:cs="Arial"/>
          <w:color w:val="000000" w:themeColor="text1"/>
          <w:sz w:val="22"/>
        </w:rPr>
      </w:pPr>
      <w:r w:rsidRPr="00CD3626">
        <w:rPr>
          <w:rFonts w:ascii="Verdana" w:hAnsi="Verdana" w:cs="Arial"/>
          <w:color w:val="000000" w:themeColor="text1"/>
          <w:sz w:val="22"/>
        </w:rPr>
        <w:t>Em relação à prevenção dos sintomas e estratégias para lidar com a IU, dois</w:t>
      </w:r>
      <w:r w:rsidR="0095212B">
        <w:rPr>
          <w:rFonts w:ascii="Verdana" w:hAnsi="Verdana" w:cs="Arial"/>
          <w:color w:val="000000" w:themeColor="text1"/>
          <w:sz w:val="22"/>
        </w:rPr>
        <w:t xml:space="preserve"> </w:t>
      </w:r>
      <w:r w:rsidRPr="00CD3626">
        <w:rPr>
          <w:rFonts w:ascii="Verdana" w:hAnsi="Verdana" w:cs="Arial"/>
          <w:color w:val="000000" w:themeColor="text1"/>
          <w:sz w:val="22"/>
        </w:rPr>
        <w:t xml:space="preserve">estudos forneceram insights importantes. Em Pereira </w:t>
      </w:r>
      <w:r w:rsidR="00CB6785" w:rsidRPr="00CB6785">
        <w:rPr>
          <w:rFonts w:ascii="Verdana" w:hAnsi="Verdana" w:cs="Arial"/>
          <w:i/>
          <w:iCs/>
          <w:color w:val="000000" w:themeColor="text1"/>
          <w:sz w:val="22"/>
        </w:rPr>
        <w:t>et al.</w:t>
      </w:r>
      <w:r w:rsidRPr="00CD3626">
        <w:rPr>
          <w:rFonts w:ascii="Verdana" w:hAnsi="Verdana" w:cs="Arial"/>
          <w:color w:val="000000" w:themeColor="text1"/>
          <w:sz w:val="22"/>
        </w:rPr>
        <w:t xml:space="preserve"> (2022),</w:t>
      </w:r>
      <w:r w:rsidR="0095212B">
        <w:rPr>
          <w:rFonts w:ascii="Verdana" w:hAnsi="Verdana" w:cs="Arial"/>
          <w:color w:val="000000" w:themeColor="text1"/>
          <w:sz w:val="22"/>
        </w:rPr>
        <w:t xml:space="preserve"> </w:t>
      </w:r>
      <w:r w:rsidRPr="00CD3626">
        <w:rPr>
          <w:rFonts w:ascii="Verdana" w:hAnsi="Verdana" w:cs="Arial"/>
          <w:color w:val="000000" w:themeColor="text1"/>
          <w:sz w:val="22"/>
        </w:rPr>
        <w:t>observou-se que apenas 3,7% da amostra tinha um conhecimento adequado sobre</w:t>
      </w:r>
      <w:r w:rsidR="0095212B">
        <w:rPr>
          <w:rFonts w:ascii="Verdana" w:hAnsi="Verdana" w:cs="Arial"/>
          <w:color w:val="000000" w:themeColor="text1"/>
          <w:sz w:val="22"/>
        </w:rPr>
        <w:t xml:space="preserve"> </w:t>
      </w:r>
      <w:r w:rsidRPr="00CD3626">
        <w:rPr>
          <w:rFonts w:ascii="Verdana" w:hAnsi="Verdana" w:cs="Arial"/>
          <w:color w:val="000000" w:themeColor="text1"/>
          <w:sz w:val="22"/>
        </w:rPr>
        <w:t>prevenção, manejo e tratamento da IU. Isso ressalta a necessidade de aumentar</w:t>
      </w:r>
      <w:r w:rsidR="0095212B">
        <w:rPr>
          <w:rFonts w:ascii="Verdana" w:hAnsi="Verdana" w:cs="Arial"/>
          <w:color w:val="000000" w:themeColor="text1"/>
          <w:sz w:val="22"/>
        </w:rPr>
        <w:t xml:space="preserve"> </w:t>
      </w:r>
      <w:r w:rsidRPr="00CD3626">
        <w:rPr>
          <w:rFonts w:ascii="Verdana" w:hAnsi="Verdana" w:cs="Arial"/>
          <w:color w:val="000000" w:themeColor="text1"/>
          <w:sz w:val="22"/>
        </w:rPr>
        <w:t>a</w:t>
      </w:r>
      <w:r w:rsidR="0095212B">
        <w:rPr>
          <w:rFonts w:ascii="Verdana" w:hAnsi="Verdana" w:cs="Arial"/>
          <w:color w:val="000000" w:themeColor="text1"/>
          <w:sz w:val="22"/>
        </w:rPr>
        <w:t xml:space="preserve"> </w:t>
      </w:r>
      <w:r w:rsidRPr="00CD3626">
        <w:rPr>
          <w:rFonts w:ascii="Verdana" w:hAnsi="Verdana" w:cs="Arial"/>
          <w:color w:val="000000" w:themeColor="text1"/>
          <w:sz w:val="22"/>
        </w:rPr>
        <w:t xml:space="preserve">conscientização e educação sobre essa condição. Por outro lado, em Pisani </w:t>
      </w:r>
      <w:r w:rsidR="00CB6785" w:rsidRPr="00CB6785">
        <w:rPr>
          <w:rFonts w:ascii="Verdana" w:hAnsi="Verdana" w:cs="Arial"/>
          <w:i/>
          <w:iCs/>
          <w:color w:val="000000" w:themeColor="text1"/>
          <w:sz w:val="22"/>
        </w:rPr>
        <w:t>et al.</w:t>
      </w:r>
      <w:r w:rsidRPr="00CD3626">
        <w:rPr>
          <w:rFonts w:ascii="Verdana" w:hAnsi="Verdana" w:cs="Arial"/>
          <w:color w:val="000000" w:themeColor="text1"/>
          <w:sz w:val="22"/>
        </w:rPr>
        <w:t xml:space="preserve"> (2020),</w:t>
      </w:r>
      <w:r w:rsidR="0095212B">
        <w:rPr>
          <w:rFonts w:ascii="Verdana" w:hAnsi="Verdana" w:cs="Arial"/>
          <w:color w:val="000000" w:themeColor="text1"/>
          <w:sz w:val="22"/>
        </w:rPr>
        <w:t xml:space="preserve"> </w:t>
      </w:r>
      <w:r w:rsidRPr="00CD3626">
        <w:rPr>
          <w:rFonts w:ascii="Verdana" w:hAnsi="Verdana" w:cs="Arial"/>
          <w:color w:val="000000" w:themeColor="text1"/>
          <w:sz w:val="22"/>
        </w:rPr>
        <w:t>verificou-se que as estratégias mais comumente utilizadas pelas mulheres para lidar</w:t>
      </w:r>
      <w:r w:rsidR="0095212B">
        <w:rPr>
          <w:rFonts w:ascii="Verdana" w:hAnsi="Verdana" w:cs="Arial"/>
          <w:color w:val="000000" w:themeColor="text1"/>
          <w:sz w:val="22"/>
        </w:rPr>
        <w:t xml:space="preserve"> </w:t>
      </w:r>
      <w:r w:rsidRPr="00CD3626">
        <w:rPr>
          <w:rFonts w:ascii="Verdana" w:hAnsi="Verdana" w:cs="Arial"/>
          <w:color w:val="000000" w:themeColor="text1"/>
          <w:sz w:val="22"/>
        </w:rPr>
        <w:t>com os sintomas de IU durante o treino foram esvaziar a bexiga antes do treino e usar</w:t>
      </w:r>
      <w:r w:rsidR="0095212B">
        <w:rPr>
          <w:rFonts w:ascii="Verdana" w:hAnsi="Verdana" w:cs="Arial"/>
          <w:color w:val="000000" w:themeColor="text1"/>
          <w:sz w:val="22"/>
        </w:rPr>
        <w:t xml:space="preserve"> </w:t>
      </w:r>
      <w:r w:rsidRPr="00CD3626">
        <w:rPr>
          <w:rFonts w:ascii="Verdana" w:hAnsi="Verdana" w:cs="Arial"/>
          <w:color w:val="000000" w:themeColor="text1"/>
          <w:sz w:val="22"/>
        </w:rPr>
        <w:t>absorventes durante a atividade. Esses resultados indicaram que, em vez de</w:t>
      </w:r>
      <w:r w:rsidR="0095212B">
        <w:rPr>
          <w:rFonts w:ascii="Verdana" w:hAnsi="Verdana" w:cs="Arial"/>
          <w:color w:val="000000" w:themeColor="text1"/>
          <w:sz w:val="22"/>
        </w:rPr>
        <w:t xml:space="preserve"> </w:t>
      </w:r>
      <w:r w:rsidRPr="00CD3626">
        <w:rPr>
          <w:rFonts w:ascii="Verdana" w:hAnsi="Verdana" w:cs="Arial"/>
          <w:color w:val="000000" w:themeColor="text1"/>
          <w:sz w:val="22"/>
        </w:rPr>
        <w:t>procurarem tratamento para fortalecer o assoalho pélvico e reduzir a IU, as mulheres</w:t>
      </w:r>
      <w:r w:rsidR="0095212B">
        <w:rPr>
          <w:rFonts w:ascii="Verdana" w:hAnsi="Verdana" w:cs="Arial"/>
          <w:color w:val="000000" w:themeColor="text1"/>
          <w:sz w:val="22"/>
        </w:rPr>
        <w:t xml:space="preserve"> </w:t>
      </w:r>
      <w:r w:rsidRPr="00CD3626">
        <w:rPr>
          <w:rFonts w:ascii="Verdana" w:hAnsi="Verdana" w:cs="Arial"/>
          <w:color w:val="000000" w:themeColor="text1"/>
          <w:sz w:val="22"/>
        </w:rPr>
        <w:t>tendem a adotar medidas para disfarçar a perda de urina e, consequentemente,</w:t>
      </w:r>
      <w:r w:rsidR="0095212B">
        <w:rPr>
          <w:rFonts w:ascii="Verdana" w:hAnsi="Verdana" w:cs="Arial"/>
          <w:color w:val="000000" w:themeColor="text1"/>
          <w:sz w:val="22"/>
        </w:rPr>
        <w:t xml:space="preserve"> </w:t>
      </w:r>
      <w:r w:rsidRPr="00CD3626">
        <w:rPr>
          <w:rFonts w:ascii="Verdana" w:hAnsi="Verdana" w:cs="Arial"/>
          <w:color w:val="000000" w:themeColor="text1"/>
          <w:sz w:val="22"/>
        </w:rPr>
        <w:t>continuam a treinar com os sintomas.</w:t>
      </w:r>
    </w:p>
    <w:p w14:paraId="499F4A3E" w14:textId="77777777" w:rsidR="00E67A89" w:rsidRPr="00CD3626" w:rsidRDefault="00E67A89" w:rsidP="00FD38F1">
      <w:pPr>
        <w:widowControl w:val="0"/>
        <w:spacing w:line="276" w:lineRule="auto"/>
        <w:ind w:firstLine="624"/>
        <w:rPr>
          <w:rFonts w:ascii="Verdana" w:hAnsi="Verdana" w:cs="Arial"/>
          <w:color w:val="000000" w:themeColor="text1"/>
          <w:sz w:val="22"/>
        </w:rPr>
      </w:pPr>
    </w:p>
    <w:p w14:paraId="499F4A3F" w14:textId="77777777" w:rsidR="00243125" w:rsidRPr="0095212B" w:rsidRDefault="00E67A89" w:rsidP="00FD38F1">
      <w:pPr>
        <w:widowControl w:val="0"/>
        <w:spacing w:line="276" w:lineRule="auto"/>
        <w:ind w:firstLine="624"/>
        <w:rPr>
          <w:rFonts w:ascii="Verdana" w:hAnsi="Verdana" w:cs="Arial"/>
          <w:color w:val="FF0000"/>
          <w:sz w:val="22"/>
        </w:rPr>
      </w:pPr>
      <w:r w:rsidRPr="00CD3626">
        <w:rPr>
          <w:rFonts w:ascii="Verdana" w:hAnsi="Verdana" w:cs="Arial"/>
          <w:color w:val="000000" w:themeColor="text1"/>
          <w:sz w:val="22"/>
        </w:rPr>
        <w:t xml:space="preserve">De maneira geral, os estudos abordados nesta revisão de literatura apresentam somente a prevalência da incontinência urinária em mulheres praticantes de CrossFit®, não sendo possível, portanto, identificar relação de </w:t>
      </w:r>
      <w:r w:rsidRPr="00CD3626">
        <w:rPr>
          <w:rFonts w:ascii="Verdana" w:hAnsi="Verdana" w:cs="Arial"/>
          <w:color w:val="000000" w:themeColor="text1"/>
          <w:sz w:val="22"/>
        </w:rPr>
        <w:lastRenderedPageBreak/>
        <w:t>causa e efeito. Os resultados apresentados devem, então, ser considerados a partir desta limitação.</w:t>
      </w:r>
      <w:r w:rsidRPr="00016811">
        <w:rPr>
          <w:rFonts w:ascii="Verdana" w:hAnsi="Verdana" w:cs="Arial"/>
          <w:color w:val="FF0000"/>
          <w:sz w:val="22"/>
        </w:rPr>
        <w:t xml:space="preserve"> </w:t>
      </w:r>
    </w:p>
    <w:p w14:paraId="70EAB091" w14:textId="77777777" w:rsidR="00491ECA" w:rsidRDefault="00491ECA" w:rsidP="00FD38F1">
      <w:pPr>
        <w:widowControl w:val="0"/>
        <w:spacing w:line="276" w:lineRule="auto"/>
        <w:rPr>
          <w:rFonts w:ascii="Verdana" w:eastAsia="Times New Roman" w:hAnsi="Verdana" w:cs="Arial"/>
          <w:b/>
          <w:smallCaps/>
          <w:color w:val="002E34"/>
          <w:sz w:val="30"/>
          <w:szCs w:val="30"/>
        </w:rPr>
      </w:pPr>
    </w:p>
    <w:p w14:paraId="499F4A41" w14:textId="356EA633" w:rsidR="00FB4041" w:rsidRPr="000D7A12" w:rsidRDefault="00B1647E" w:rsidP="00FD38F1">
      <w:pPr>
        <w:widowControl w:val="0"/>
        <w:spacing w:line="276" w:lineRule="auto"/>
        <w:rPr>
          <w:rFonts w:ascii="Verdana" w:hAnsi="Verdana" w:cs="Arial"/>
          <w:b/>
          <w:color w:val="002E34"/>
          <w:sz w:val="30"/>
          <w:szCs w:val="30"/>
        </w:rPr>
      </w:pPr>
      <w:r w:rsidRPr="00F237FB">
        <w:rPr>
          <w:rFonts w:ascii="Verdana" w:eastAsia="Times New Roman" w:hAnsi="Verdana" w:cs="Arial"/>
          <w:b/>
          <w:smallCaps/>
          <w:color w:val="002E34"/>
          <w:sz w:val="30"/>
          <w:szCs w:val="30"/>
        </w:rPr>
        <w:t>Considerações finais</w:t>
      </w:r>
    </w:p>
    <w:p w14:paraId="499F4A42" w14:textId="77777777" w:rsidR="00FB4041" w:rsidRPr="00027F16" w:rsidRDefault="00FB4041" w:rsidP="00FD38F1">
      <w:pPr>
        <w:widowControl w:val="0"/>
        <w:spacing w:line="276" w:lineRule="auto"/>
        <w:ind w:firstLine="624"/>
        <w:rPr>
          <w:rFonts w:ascii="Verdana" w:hAnsi="Verdana" w:cs="Arial"/>
          <w:b/>
          <w:color w:val="000000"/>
          <w:sz w:val="22"/>
        </w:rPr>
      </w:pPr>
    </w:p>
    <w:p w14:paraId="499F4A43" w14:textId="77777777" w:rsidR="00B033DD" w:rsidRPr="0095212B" w:rsidRDefault="00B033DD" w:rsidP="00FD38F1">
      <w:pPr>
        <w:widowControl w:val="0"/>
        <w:spacing w:line="276" w:lineRule="auto"/>
        <w:ind w:firstLine="624"/>
        <w:rPr>
          <w:rFonts w:ascii="Verdana" w:hAnsi="Verdana" w:cs="Arial"/>
          <w:color w:val="000000" w:themeColor="text1"/>
          <w:sz w:val="22"/>
        </w:rPr>
      </w:pPr>
      <w:r w:rsidRPr="0095212B">
        <w:rPr>
          <w:rFonts w:ascii="Verdana" w:hAnsi="Verdana" w:cs="Arial"/>
          <w:color w:val="000000" w:themeColor="text1"/>
          <w:sz w:val="22"/>
        </w:rPr>
        <w:t>A IU mostrou-se uma condição significativa e prevalente entre as mulheres</w:t>
      </w:r>
      <w:r w:rsidR="0095212B">
        <w:rPr>
          <w:rFonts w:ascii="Verdana" w:hAnsi="Verdana" w:cs="Arial"/>
          <w:color w:val="000000" w:themeColor="text1"/>
          <w:sz w:val="22"/>
        </w:rPr>
        <w:t xml:space="preserve"> </w:t>
      </w:r>
      <w:r w:rsidRPr="0095212B">
        <w:rPr>
          <w:rFonts w:ascii="Verdana" w:hAnsi="Verdana" w:cs="Arial"/>
          <w:color w:val="000000" w:themeColor="text1"/>
          <w:sz w:val="22"/>
        </w:rPr>
        <w:t xml:space="preserve">praticantes de </w:t>
      </w:r>
      <w:r w:rsidR="00B759AB" w:rsidRPr="0095212B">
        <w:rPr>
          <w:rFonts w:ascii="Verdana" w:hAnsi="Verdana" w:cs="Arial"/>
          <w:color w:val="000000" w:themeColor="text1"/>
          <w:sz w:val="22"/>
        </w:rPr>
        <w:t>CrossFit®</w:t>
      </w:r>
      <w:r w:rsidRPr="0095212B">
        <w:rPr>
          <w:rFonts w:ascii="Verdana" w:hAnsi="Verdana" w:cs="Arial"/>
          <w:color w:val="000000" w:themeColor="text1"/>
          <w:sz w:val="22"/>
        </w:rPr>
        <w:t>. Os estudos revisados revelaram taxas de prevalência</w:t>
      </w:r>
      <w:r w:rsidR="0095212B">
        <w:rPr>
          <w:rFonts w:ascii="Verdana" w:hAnsi="Verdana" w:cs="Arial"/>
          <w:color w:val="000000" w:themeColor="text1"/>
          <w:sz w:val="22"/>
        </w:rPr>
        <w:t xml:space="preserve"> </w:t>
      </w:r>
      <w:r w:rsidRPr="0095212B">
        <w:rPr>
          <w:rFonts w:ascii="Verdana" w:hAnsi="Verdana" w:cs="Arial"/>
          <w:color w:val="000000" w:themeColor="text1"/>
          <w:sz w:val="22"/>
        </w:rPr>
        <w:t>consideráveis, com a IU de esforço sendo o tipo mais comum</w:t>
      </w:r>
      <w:r w:rsidR="00757167" w:rsidRPr="0095212B">
        <w:rPr>
          <w:rFonts w:ascii="Verdana" w:hAnsi="Verdana" w:cs="Arial"/>
          <w:color w:val="000000" w:themeColor="text1"/>
          <w:sz w:val="22"/>
        </w:rPr>
        <w:t>, e</w:t>
      </w:r>
      <w:r w:rsidRPr="0095212B">
        <w:rPr>
          <w:rFonts w:ascii="Verdana" w:hAnsi="Verdana" w:cs="Arial"/>
          <w:color w:val="000000" w:themeColor="text1"/>
          <w:sz w:val="22"/>
        </w:rPr>
        <w:t xml:space="preserve"> evidenciando uma associação do volume de treino com IU.</w:t>
      </w:r>
    </w:p>
    <w:p w14:paraId="499F4A44" w14:textId="77777777" w:rsidR="00B033DD" w:rsidRPr="0095212B" w:rsidRDefault="00B033DD" w:rsidP="00FD38F1">
      <w:pPr>
        <w:widowControl w:val="0"/>
        <w:spacing w:line="276" w:lineRule="auto"/>
        <w:ind w:firstLine="624"/>
        <w:rPr>
          <w:rFonts w:ascii="Verdana" w:hAnsi="Verdana" w:cs="Arial"/>
          <w:color w:val="000000" w:themeColor="text1"/>
          <w:sz w:val="22"/>
        </w:rPr>
      </w:pPr>
    </w:p>
    <w:p w14:paraId="499F4A45" w14:textId="77777777" w:rsidR="00656C9A" w:rsidRPr="00027F16" w:rsidRDefault="00E30557" w:rsidP="00FD38F1">
      <w:pPr>
        <w:widowControl w:val="0"/>
        <w:spacing w:line="276" w:lineRule="auto"/>
        <w:ind w:firstLine="624"/>
        <w:rPr>
          <w:rFonts w:ascii="Verdana" w:hAnsi="Verdana" w:cs="Arial"/>
          <w:color w:val="auto"/>
          <w:sz w:val="22"/>
        </w:rPr>
      </w:pPr>
      <w:r w:rsidRPr="0095212B">
        <w:rPr>
          <w:rFonts w:ascii="Verdana" w:hAnsi="Verdana" w:cs="Arial"/>
          <w:color w:val="000000" w:themeColor="text1"/>
          <w:sz w:val="22"/>
        </w:rPr>
        <w:t>Ainda que os desenhos experimentais dos estudos levantados não permitam estabelecer relação de causa e efeito entre IUE e prática de CrossFit®, a alta prevalência apresentada levanta</w:t>
      </w:r>
      <w:r w:rsidR="0095212B">
        <w:rPr>
          <w:rFonts w:ascii="Verdana" w:hAnsi="Verdana" w:cs="Arial"/>
          <w:color w:val="000000" w:themeColor="text1"/>
          <w:sz w:val="22"/>
        </w:rPr>
        <w:t xml:space="preserve"> </w:t>
      </w:r>
      <w:r w:rsidR="00B033DD" w:rsidRPr="0095212B">
        <w:rPr>
          <w:rFonts w:ascii="Verdana" w:hAnsi="Verdana" w:cs="Arial"/>
          <w:color w:val="000000" w:themeColor="text1"/>
          <w:sz w:val="22"/>
        </w:rPr>
        <w:t>a necessidade de uma abordagem</w:t>
      </w:r>
      <w:r w:rsidR="0095212B">
        <w:rPr>
          <w:rFonts w:ascii="Verdana" w:hAnsi="Verdana" w:cs="Arial"/>
          <w:color w:val="000000" w:themeColor="text1"/>
          <w:sz w:val="22"/>
        </w:rPr>
        <w:t xml:space="preserve"> </w:t>
      </w:r>
      <w:r w:rsidR="00B033DD" w:rsidRPr="0095212B">
        <w:rPr>
          <w:rFonts w:ascii="Verdana" w:hAnsi="Verdana" w:cs="Arial"/>
          <w:color w:val="000000" w:themeColor="text1"/>
          <w:sz w:val="22"/>
        </w:rPr>
        <w:t xml:space="preserve">abrangente para lidar com a IU entre as praticantes de </w:t>
      </w:r>
      <w:r w:rsidR="00B759AB" w:rsidRPr="0095212B">
        <w:rPr>
          <w:rFonts w:ascii="Verdana" w:hAnsi="Verdana" w:cs="Arial"/>
          <w:color w:val="000000" w:themeColor="text1"/>
          <w:sz w:val="22"/>
        </w:rPr>
        <w:t>CrossFit®</w:t>
      </w:r>
      <w:r w:rsidR="00B033DD" w:rsidRPr="0095212B">
        <w:rPr>
          <w:rFonts w:ascii="Verdana" w:hAnsi="Verdana" w:cs="Arial"/>
          <w:color w:val="000000" w:themeColor="text1"/>
          <w:sz w:val="22"/>
        </w:rPr>
        <w:t>, composta por</w:t>
      </w:r>
      <w:r w:rsidR="0095212B">
        <w:rPr>
          <w:rFonts w:ascii="Verdana" w:hAnsi="Verdana" w:cs="Arial"/>
          <w:color w:val="000000" w:themeColor="text1"/>
          <w:sz w:val="22"/>
        </w:rPr>
        <w:t xml:space="preserve"> </w:t>
      </w:r>
      <w:r w:rsidR="00B033DD" w:rsidRPr="0095212B">
        <w:rPr>
          <w:rFonts w:ascii="Verdana" w:hAnsi="Verdana" w:cs="Arial"/>
          <w:color w:val="000000" w:themeColor="text1"/>
          <w:sz w:val="22"/>
        </w:rPr>
        <w:t xml:space="preserve">prevenção, </w:t>
      </w:r>
      <w:r w:rsidR="00401609" w:rsidRPr="0095212B">
        <w:rPr>
          <w:rFonts w:ascii="Verdana" w:hAnsi="Verdana" w:cs="Arial"/>
          <w:color w:val="000000" w:themeColor="text1"/>
          <w:sz w:val="22"/>
        </w:rPr>
        <w:t xml:space="preserve">identificação precoce, </w:t>
      </w:r>
      <w:r w:rsidR="00B033DD" w:rsidRPr="0095212B">
        <w:rPr>
          <w:rFonts w:ascii="Verdana" w:hAnsi="Verdana" w:cs="Arial"/>
          <w:color w:val="000000" w:themeColor="text1"/>
          <w:sz w:val="22"/>
        </w:rPr>
        <w:t>tratamento e educação. Portanto a conscientização sobre os fatores de</w:t>
      </w:r>
      <w:r w:rsidR="0095212B">
        <w:rPr>
          <w:rFonts w:ascii="Verdana" w:hAnsi="Verdana" w:cs="Arial"/>
          <w:color w:val="000000" w:themeColor="text1"/>
          <w:sz w:val="22"/>
        </w:rPr>
        <w:t xml:space="preserve"> </w:t>
      </w:r>
      <w:r w:rsidR="00B033DD" w:rsidRPr="0095212B">
        <w:rPr>
          <w:rFonts w:ascii="Verdana" w:hAnsi="Verdana" w:cs="Arial"/>
          <w:color w:val="000000" w:themeColor="text1"/>
          <w:sz w:val="22"/>
        </w:rPr>
        <w:t>risco, a importância do fortalecimento do assoalho pélvico e a disponibilidade de</w:t>
      </w:r>
      <w:r w:rsidR="0095212B">
        <w:rPr>
          <w:rFonts w:ascii="Verdana" w:hAnsi="Verdana" w:cs="Arial"/>
          <w:color w:val="000000" w:themeColor="text1"/>
          <w:sz w:val="22"/>
        </w:rPr>
        <w:t xml:space="preserve"> </w:t>
      </w:r>
      <w:r w:rsidR="00B033DD" w:rsidRPr="0095212B">
        <w:rPr>
          <w:rFonts w:ascii="Verdana" w:hAnsi="Verdana" w:cs="Arial"/>
          <w:color w:val="000000" w:themeColor="text1"/>
          <w:sz w:val="22"/>
        </w:rPr>
        <w:t>opções de tratamento eficazes são fundamentais para melhorar a qualidade de vida e o</w:t>
      </w:r>
      <w:r w:rsidR="0095212B">
        <w:rPr>
          <w:rFonts w:ascii="Verdana" w:hAnsi="Verdana" w:cs="Arial"/>
          <w:color w:val="000000" w:themeColor="text1"/>
          <w:sz w:val="22"/>
        </w:rPr>
        <w:t xml:space="preserve"> </w:t>
      </w:r>
      <w:r w:rsidR="00B033DD" w:rsidRPr="0095212B">
        <w:rPr>
          <w:rFonts w:ascii="Verdana" w:hAnsi="Verdana" w:cs="Arial"/>
          <w:color w:val="000000" w:themeColor="text1"/>
          <w:sz w:val="22"/>
        </w:rPr>
        <w:t>bem-estar dessas mulheres, permitindo que elas continuem desfrutando dos benefícios</w:t>
      </w:r>
      <w:r w:rsidR="0095212B">
        <w:rPr>
          <w:rFonts w:ascii="Verdana" w:hAnsi="Verdana" w:cs="Arial"/>
          <w:color w:val="000000" w:themeColor="text1"/>
          <w:sz w:val="22"/>
        </w:rPr>
        <w:t xml:space="preserve"> </w:t>
      </w:r>
      <w:r w:rsidR="00B033DD" w:rsidRPr="0095212B">
        <w:rPr>
          <w:rFonts w:ascii="Verdana" w:hAnsi="Verdana" w:cs="Arial"/>
          <w:color w:val="000000" w:themeColor="text1"/>
          <w:sz w:val="22"/>
        </w:rPr>
        <w:t xml:space="preserve">do </w:t>
      </w:r>
      <w:r w:rsidR="00B759AB" w:rsidRPr="0095212B">
        <w:rPr>
          <w:rFonts w:ascii="Verdana" w:hAnsi="Verdana" w:cs="Arial"/>
          <w:color w:val="000000" w:themeColor="text1"/>
          <w:sz w:val="22"/>
        </w:rPr>
        <w:t>CrossFit®</w:t>
      </w:r>
      <w:r w:rsidR="00B033DD" w:rsidRPr="0095212B">
        <w:rPr>
          <w:rFonts w:ascii="Verdana" w:hAnsi="Verdana" w:cs="Arial"/>
          <w:color w:val="000000" w:themeColor="text1"/>
          <w:sz w:val="22"/>
        </w:rPr>
        <w:t xml:space="preserve"> sem as limitações impostas pela IU. </w:t>
      </w:r>
      <w:r w:rsidR="00757167" w:rsidRPr="0095212B">
        <w:rPr>
          <w:rFonts w:ascii="Verdana" w:hAnsi="Verdana" w:cs="Arial"/>
          <w:color w:val="000000" w:themeColor="text1"/>
          <w:sz w:val="22"/>
        </w:rPr>
        <w:t>Nesse sentido, os profissionais de Educação Física devem estar preparados para lidar com esta situação, desde a prescrição de exercícios preventivos até a orientação correta e encaminhamento da praticante para os profissionais adequados quando necessário.</w:t>
      </w:r>
    </w:p>
    <w:p w14:paraId="499F4A46" w14:textId="77777777" w:rsidR="00D84256" w:rsidRPr="00F237FB" w:rsidRDefault="00D84256" w:rsidP="00FD38F1">
      <w:pPr>
        <w:widowControl w:val="0"/>
        <w:spacing w:line="276" w:lineRule="auto"/>
        <w:ind w:firstLine="709"/>
        <w:rPr>
          <w:rFonts w:ascii="Verdana" w:eastAsia="Times New Roman" w:hAnsi="Verdana" w:cs="Arial"/>
          <w:b/>
          <w:smallCaps/>
          <w:color w:val="002E34"/>
          <w:sz w:val="30"/>
          <w:szCs w:val="30"/>
        </w:rPr>
      </w:pPr>
    </w:p>
    <w:p w14:paraId="499F4A47" w14:textId="77777777" w:rsidR="00436C7B" w:rsidRDefault="00436C7B" w:rsidP="00FD38F1">
      <w:pPr>
        <w:pStyle w:val="NormalWeb"/>
        <w:widowControl w:val="0"/>
        <w:shd w:val="clear" w:color="auto" w:fill="FFFFFF"/>
        <w:tabs>
          <w:tab w:val="left" w:pos="0"/>
          <w:tab w:val="left" w:pos="567"/>
        </w:tabs>
        <w:spacing w:before="0" w:beforeAutospacing="0" w:after="0" w:afterAutospacing="0" w:line="276" w:lineRule="auto"/>
        <w:jc w:val="both"/>
        <w:rPr>
          <w:rFonts w:ascii="Verdana" w:hAnsi="Verdana"/>
          <w:b/>
          <w:smallCaps/>
          <w:color w:val="002E34"/>
          <w:sz w:val="30"/>
          <w:szCs w:val="22"/>
          <w:shd w:val="clear" w:color="auto" w:fill="FFFFFF"/>
        </w:rPr>
      </w:pPr>
      <w:r w:rsidRPr="00EC2931">
        <w:rPr>
          <w:rFonts w:ascii="Verdana" w:hAnsi="Verdana"/>
          <w:b/>
          <w:smallCaps/>
          <w:color w:val="002E34"/>
          <w:sz w:val="30"/>
          <w:szCs w:val="22"/>
          <w:shd w:val="clear" w:color="auto" w:fill="FFFFFF"/>
        </w:rPr>
        <w:t>Notas</w:t>
      </w:r>
    </w:p>
    <w:p w14:paraId="210EF8B0" w14:textId="77777777" w:rsidR="00AB0540" w:rsidRPr="00DA5DD7" w:rsidRDefault="00AB0540" w:rsidP="00AB0540">
      <w:pPr>
        <w:spacing w:line="276" w:lineRule="auto"/>
        <w:rPr>
          <w:rFonts w:ascii="Verdana" w:hAnsi="Verdana"/>
          <w:color w:val="000000" w:themeColor="text1"/>
        </w:rPr>
      </w:pPr>
    </w:p>
    <w:p w14:paraId="56674410" w14:textId="77777777" w:rsidR="00AB0540" w:rsidRPr="00DA5DD7" w:rsidRDefault="00AB0540" w:rsidP="00AB0540">
      <w:pPr>
        <w:spacing w:line="276" w:lineRule="auto"/>
        <w:rPr>
          <w:rFonts w:ascii="Verdana" w:hAnsi="Verdana"/>
          <w:b/>
          <w:bCs/>
          <w:smallCaps/>
          <w:color w:val="000000" w:themeColor="text1"/>
        </w:rPr>
      </w:pPr>
      <w:r w:rsidRPr="00DA5DD7">
        <w:rPr>
          <w:rFonts w:ascii="Verdana" w:hAnsi="Verdana"/>
          <w:b/>
          <w:bCs/>
          <w:smallCaps/>
          <w:color w:val="000000" w:themeColor="text1"/>
        </w:rPr>
        <w:t>Conflitos de interesse</w:t>
      </w:r>
    </w:p>
    <w:p w14:paraId="52AB08A1" w14:textId="77777777" w:rsidR="00AB0540" w:rsidRPr="00DA5DD7" w:rsidRDefault="00AB0540" w:rsidP="00AB0540">
      <w:pPr>
        <w:spacing w:line="276" w:lineRule="auto"/>
        <w:rPr>
          <w:rFonts w:ascii="Verdana" w:hAnsi="Verdana"/>
          <w:color w:val="000000" w:themeColor="text1"/>
        </w:rPr>
      </w:pPr>
    </w:p>
    <w:p w14:paraId="0676FB22" w14:textId="77777777" w:rsidR="00AB0540" w:rsidRPr="00DA5DD7" w:rsidRDefault="00AB0540" w:rsidP="00AB0540">
      <w:pPr>
        <w:spacing w:line="276" w:lineRule="auto"/>
        <w:ind w:firstLine="709"/>
        <w:rPr>
          <w:rFonts w:ascii="Verdana" w:hAnsi="Verdana"/>
          <w:color w:val="000000" w:themeColor="text1"/>
        </w:rPr>
      </w:pPr>
      <w:r w:rsidRPr="00A12A9D">
        <w:rPr>
          <w:rFonts w:ascii="Verdana" w:hAnsi="Verdana"/>
          <w:color w:val="000000" w:themeColor="text1"/>
          <w:sz w:val="20"/>
          <w:szCs w:val="20"/>
        </w:rPr>
        <w:t>Os autores não têm conflitos de interesse, incluindo interesses financeiros específicos e relacionamentos e afiliações relevantes ao tema ou materiais discutidos no manuscrito</w:t>
      </w:r>
      <w:r w:rsidRPr="00DA5DD7">
        <w:rPr>
          <w:rFonts w:ascii="Verdana" w:hAnsi="Verdana"/>
          <w:color w:val="000000" w:themeColor="text1"/>
        </w:rPr>
        <w:t>.</w:t>
      </w:r>
    </w:p>
    <w:p w14:paraId="1D8CF762" w14:textId="77777777" w:rsidR="00AB0540" w:rsidRPr="00DA5DD7" w:rsidRDefault="00AB0540" w:rsidP="00AB0540">
      <w:pPr>
        <w:spacing w:line="276" w:lineRule="auto"/>
        <w:rPr>
          <w:rFonts w:ascii="Verdana" w:hAnsi="Verdana"/>
          <w:color w:val="000000" w:themeColor="text1"/>
        </w:rPr>
      </w:pPr>
    </w:p>
    <w:p w14:paraId="43FB2EA3" w14:textId="77777777" w:rsidR="00AB0540" w:rsidRPr="00DA5DD7" w:rsidRDefault="00AB0540" w:rsidP="00AB0540">
      <w:pPr>
        <w:spacing w:line="276" w:lineRule="auto"/>
        <w:rPr>
          <w:rFonts w:ascii="Verdana" w:hAnsi="Verdana"/>
          <w:b/>
          <w:bCs/>
          <w:smallCaps/>
          <w:color w:val="000000" w:themeColor="text1"/>
        </w:rPr>
      </w:pPr>
      <w:r w:rsidRPr="00DA5DD7">
        <w:rPr>
          <w:rFonts w:ascii="Verdana" w:hAnsi="Verdana"/>
          <w:b/>
          <w:bCs/>
          <w:smallCaps/>
          <w:color w:val="000000" w:themeColor="text1"/>
        </w:rPr>
        <w:t>Autoria e Coautoria</w:t>
      </w:r>
    </w:p>
    <w:p w14:paraId="1638FA5C" w14:textId="77777777" w:rsidR="00AB0540" w:rsidRPr="00BE5574" w:rsidRDefault="00AB0540" w:rsidP="00AB0540">
      <w:pPr>
        <w:spacing w:line="276" w:lineRule="auto"/>
        <w:ind w:firstLine="624"/>
        <w:rPr>
          <w:rFonts w:ascii="Verdana" w:hAnsi="Verdana" w:cs="Tahoma"/>
          <w:color w:val="000000" w:themeColor="text1"/>
          <w:sz w:val="20"/>
          <w:szCs w:val="20"/>
        </w:rPr>
      </w:pPr>
    </w:p>
    <w:p w14:paraId="3FE0619E" w14:textId="77777777" w:rsidR="008F772E" w:rsidRDefault="00AB0540" w:rsidP="008F772E">
      <w:pPr>
        <w:spacing w:line="276" w:lineRule="auto"/>
        <w:ind w:firstLine="624"/>
        <w:rPr>
          <w:rFonts w:ascii="Verdana" w:hAnsi="Verdana" w:cs="Tahoma"/>
          <w:color w:val="000000" w:themeColor="text1"/>
          <w:sz w:val="20"/>
          <w:szCs w:val="20"/>
        </w:rPr>
      </w:pPr>
      <w:r w:rsidRPr="00BE5574">
        <w:rPr>
          <w:rFonts w:ascii="Verdana" w:hAnsi="Verdana" w:cs="Tahoma"/>
          <w:color w:val="000000" w:themeColor="text1"/>
          <w:sz w:val="20"/>
          <w:szCs w:val="20"/>
        </w:rPr>
        <w:t xml:space="preserve">Os autores declaram que participaram de forma significativa na construção e formação desde estudo, tendo, enquanto autor, responsabilidade pública pelo conteúdo deste, pois, contribuíram diretamente para o conteúdo intelectual deste trabalho e satisfazem as exigências de autoria. </w:t>
      </w:r>
    </w:p>
    <w:p w14:paraId="1336726D" w14:textId="77777777" w:rsidR="008F772E" w:rsidRDefault="008F772E" w:rsidP="008F772E">
      <w:pPr>
        <w:spacing w:line="276" w:lineRule="auto"/>
        <w:ind w:firstLine="624"/>
        <w:rPr>
          <w:rFonts w:ascii="Verdana" w:hAnsi="Verdana" w:cs="Tahoma"/>
          <w:color w:val="000000" w:themeColor="text1"/>
          <w:sz w:val="20"/>
          <w:szCs w:val="20"/>
        </w:rPr>
      </w:pPr>
    </w:p>
    <w:p w14:paraId="1E44F2AA" w14:textId="77777777" w:rsidR="00FE3F95" w:rsidRDefault="00342AB7" w:rsidP="00FE3F95">
      <w:pPr>
        <w:spacing w:line="276" w:lineRule="auto"/>
        <w:ind w:firstLine="624"/>
        <w:rPr>
          <w:rFonts w:ascii="Verdana" w:hAnsi="Verdana" w:cs="Tahoma"/>
          <w:color w:val="000000" w:themeColor="text1"/>
          <w:sz w:val="20"/>
          <w:szCs w:val="20"/>
        </w:rPr>
      </w:pPr>
      <w:r w:rsidRPr="00342AB7">
        <w:rPr>
          <w:rStyle w:val="label"/>
          <w:rFonts w:ascii="Verdana" w:hAnsi="Verdana" w:cs="Noto Sans"/>
          <w:i/>
          <w:iCs/>
          <w:sz w:val="20"/>
          <w:szCs w:val="20"/>
          <w:shd w:val="clear" w:color="auto" w:fill="FFFFFF"/>
        </w:rPr>
        <w:t>Vinicius da Silva Siqueira</w:t>
      </w:r>
      <w:r>
        <w:rPr>
          <w:rStyle w:val="label"/>
          <w:rFonts w:ascii="Verdana" w:hAnsi="Verdana" w:cs="Noto Sans"/>
          <w:i/>
          <w:iCs/>
          <w:sz w:val="20"/>
          <w:szCs w:val="20"/>
          <w:shd w:val="clear" w:color="auto" w:fill="FFFFFF"/>
        </w:rPr>
        <w:t xml:space="preserve"> - </w:t>
      </w:r>
      <w:r w:rsidR="008F772E" w:rsidRPr="00DA5DD7">
        <w:rPr>
          <w:rFonts w:ascii="Verdana" w:hAnsi="Verdana" w:cs="Tahoma"/>
          <w:color w:val="000000" w:themeColor="text1"/>
          <w:sz w:val="20"/>
          <w:szCs w:val="20"/>
        </w:rPr>
        <w:t xml:space="preserve">Concepção e desenvolvimento (desde a ideia para a investigação ou artigo, criou a hipótese); </w:t>
      </w:r>
      <w:r w:rsidR="008F772E">
        <w:rPr>
          <w:rFonts w:ascii="Verdana" w:hAnsi="Verdana" w:cs="Tahoma"/>
          <w:color w:val="000000" w:themeColor="text1"/>
          <w:sz w:val="20"/>
          <w:szCs w:val="20"/>
        </w:rPr>
        <w:softHyphen/>
      </w:r>
      <w:r w:rsidR="008F772E" w:rsidRPr="00DA5DD7">
        <w:rPr>
          <w:rFonts w:ascii="Verdana" w:hAnsi="Verdana" w:cs="Tahoma"/>
          <w:color w:val="000000" w:themeColor="text1"/>
          <w:sz w:val="20"/>
          <w:szCs w:val="20"/>
        </w:rPr>
        <w:t xml:space="preserve">Desenho metodológico (planejamento dos métodos para gerar os resultados); Supervisão (responsável pela organização e execução do projeto e da escrita do manuscrito); Coleta e tratamento dos dados (responsável pelos experimentos, pacientes, organização dos dados); Análise / </w:t>
      </w:r>
      <w:r w:rsidR="008F772E" w:rsidRPr="00DA5DD7">
        <w:rPr>
          <w:rFonts w:ascii="Verdana" w:hAnsi="Verdana" w:cs="Tahoma"/>
          <w:color w:val="000000" w:themeColor="text1"/>
          <w:sz w:val="20"/>
          <w:szCs w:val="20"/>
        </w:rPr>
        <w:lastRenderedPageBreak/>
        <w:t>interpretação (responsável pela análise estatística, avaliação e apresentação dos resultados); Levantamento da literatura (participou da pesquisa bibliográfica e levantamento de artigos); Redação (responsável por escrever uma parte substantiva do manuscrito)</w:t>
      </w:r>
      <w:r w:rsidR="008F772E">
        <w:rPr>
          <w:rFonts w:ascii="Verdana" w:hAnsi="Verdana" w:cs="Tahoma"/>
          <w:color w:val="000000" w:themeColor="text1"/>
          <w:sz w:val="20"/>
          <w:szCs w:val="20"/>
        </w:rPr>
        <w:t>.</w:t>
      </w:r>
    </w:p>
    <w:p w14:paraId="5E5C68B7" w14:textId="77777777" w:rsidR="00FE3F95" w:rsidRDefault="00FE3F95" w:rsidP="00FE3F95">
      <w:pPr>
        <w:spacing w:line="276" w:lineRule="auto"/>
        <w:ind w:firstLine="624"/>
        <w:rPr>
          <w:rFonts w:ascii="Verdana" w:hAnsi="Verdana" w:cs="Tahoma"/>
          <w:color w:val="000000" w:themeColor="text1"/>
          <w:sz w:val="20"/>
          <w:szCs w:val="20"/>
        </w:rPr>
      </w:pPr>
    </w:p>
    <w:p w14:paraId="04CDB233" w14:textId="77777777" w:rsidR="00970277" w:rsidRDefault="00342AB7" w:rsidP="00970277">
      <w:pPr>
        <w:spacing w:line="276" w:lineRule="auto"/>
        <w:ind w:firstLine="624"/>
        <w:rPr>
          <w:rFonts w:ascii="Verdana" w:hAnsi="Verdana" w:cs="Tahoma"/>
          <w:color w:val="000000" w:themeColor="text1"/>
          <w:sz w:val="20"/>
          <w:szCs w:val="20"/>
        </w:rPr>
      </w:pPr>
      <w:r w:rsidRPr="00342AB7">
        <w:rPr>
          <w:rStyle w:val="label"/>
          <w:rFonts w:ascii="Verdana" w:hAnsi="Verdana" w:cs="Noto Sans"/>
          <w:i/>
          <w:iCs/>
          <w:sz w:val="20"/>
          <w:szCs w:val="20"/>
          <w:shd w:val="clear" w:color="auto" w:fill="FFFFFF"/>
        </w:rPr>
        <w:t>Isabella Martins Rodrigues</w:t>
      </w:r>
      <w:r w:rsidR="008F772E">
        <w:rPr>
          <w:rStyle w:val="label"/>
          <w:rFonts w:ascii="Verdana" w:hAnsi="Verdana" w:cs="Noto Sans"/>
          <w:i/>
          <w:iCs/>
          <w:sz w:val="20"/>
          <w:szCs w:val="20"/>
          <w:shd w:val="clear" w:color="auto" w:fill="FFFFFF"/>
        </w:rPr>
        <w:t xml:space="preserve"> - </w:t>
      </w:r>
      <w:r w:rsidR="00FE3F95" w:rsidRPr="00DA5DD7">
        <w:rPr>
          <w:rFonts w:ascii="Verdana" w:hAnsi="Verdana" w:cs="Tahoma"/>
          <w:color w:val="000000" w:themeColor="text1"/>
          <w:sz w:val="20"/>
          <w:szCs w:val="20"/>
        </w:rPr>
        <w:t>Desenho metodológico (planejamento dos métodos para gerar os resultados); Supervisão (responsável pela organização e execução do projeto e da escrita do manuscrito); Coleta e tratamento dos dados (responsável pelos experimentos, pacientes, organização dos dados); Análise / interpretação (responsável pela análise estatística, avaliação e apresentação dos resultados); Revisão crítica (responsável pela revisão do conteúdo intelectual do manuscrito antes da apresentação final)</w:t>
      </w:r>
      <w:r w:rsidR="00FE3F95">
        <w:rPr>
          <w:rFonts w:ascii="Verdana" w:hAnsi="Verdana" w:cs="Tahoma"/>
          <w:color w:val="000000" w:themeColor="text1"/>
          <w:sz w:val="20"/>
          <w:szCs w:val="20"/>
        </w:rPr>
        <w:t>.</w:t>
      </w:r>
    </w:p>
    <w:p w14:paraId="65D918A1" w14:textId="77777777" w:rsidR="00970277" w:rsidRDefault="00970277" w:rsidP="00970277">
      <w:pPr>
        <w:spacing w:line="276" w:lineRule="auto"/>
        <w:ind w:firstLine="624"/>
        <w:rPr>
          <w:rFonts w:ascii="Verdana" w:hAnsi="Verdana" w:cs="Tahoma"/>
          <w:color w:val="000000" w:themeColor="text1"/>
          <w:sz w:val="20"/>
          <w:szCs w:val="20"/>
        </w:rPr>
      </w:pPr>
    </w:p>
    <w:p w14:paraId="3592E2E8" w14:textId="6239FE2E" w:rsidR="00AB0540" w:rsidRDefault="00342AB7" w:rsidP="00970277">
      <w:pPr>
        <w:spacing w:line="276" w:lineRule="auto"/>
        <w:ind w:firstLine="624"/>
        <w:rPr>
          <w:rFonts w:ascii="Verdana" w:eastAsia="Times New Roman" w:hAnsi="Verdana" w:cs="Arial"/>
          <w:b/>
          <w:smallCaps/>
          <w:color w:val="002E34"/>
          <w:sz w:val="30"/>
          <w:szCs w:val="30"/>
        </w:rPr>
      </w:pPr>
      <w:r w:rsidRPr="00342AB7">
        <w:rPr>
          <w:rStyle w:val="label"/>
          <w:rFonts w:ascii="Verdana" w:hAnsi="Verdana" w:cs="Noto Sans"/>
          <w:i/>
          <w:iCs/>
          <w:sz w:val="20"/>
          <w:szCs w:val="20"/>
          <w:shd w:val="clear" w:color="auto" w:fill="FFFFFF"/>
        </w:rPr>
        <w:t>Karine Jacon Sarro</w:t>
      </w:r>
      <w:r w:rsidR="00926CA5">
        <w:rPr>
          <w:rStyle w:val="label"/>
          <w:rFonts w:ascii="Verdana" w:hAnsi="Verdana" w:cs="Noto Sans"/>
          <w:i/>
          <w:iCs/>
          <w:sz w:val="20"/>
          <w:szCs w:val="20"/>
          <w:shd w:val="clear" w:color="auto" w:fill="FFFFFF"/>
        </w:rPr>
        <w:t xml:space="preserve"> - </w:t>
      </w:r>
      <w:r w:rsidR="00970277" w:rsidRPr="00DA5DD7">
        <w:rPr>
          <w:rFonts w:ascii="Verdana" w:hAnsi="Verdana" w:cs="Tahoma"/>
          <w:color w:val="000000" w:themeColor="text1"/>
          <w:sz w:val="20"/>
          <w:szCs w:val="20"/>
        </w:rPr>
        <w:t>Concepção e desenvolvimento (desde a ideia para a investigação ou artigo, criou a hipótese); Desenho metodológico (planejamento dos métodos para gerar os resultados); Supervisão (responsável pela organização e execução do projeto e da escrita do manuscrito); Revisão crítica (responsável pela revisão do conteúdo intelectual do manuscrito antes da apresentação final)</w:t>
      </w:r>
      <w:r w:rsidR="00970277">
        <w:rPr>
          <w:rFonts w:ascii="Verdana" w:hAnsi="Verdana" w:cs="Tahoma"/>
          <w:color w:val="000000" w:themeColor="text1"/>
          <w:sz w:val="20"/>
          <w:szCs w:val="20"/>
        </w:rPr>
        <w:t>.</w:t>
      </w:r>
    </w:p>
    <w:p w14:paraId="1D7F1348" w14:textId="77777777" w:rsidR="00970277" w:rsidRDefault="00970277" w:rsidP="00FD38F1">
      <w:pPr>
        <w:widowControl w:val="0"/>
        <w:spacing w:line="276" w:lineRule="auto"/>
        <w:rPr>
          <w:rFonts w:ascii="Verdana" w:eastAsia="Times New Roman" w:hAnsi="Verdana" w:cs="Arial"/>
          <w:b/>
          <w:smallCaps/>
          <w:color w:val="002E34"/>
          <w:sz w:val="30"/>
          <w:szCs w:val="30"/>
        </w:rPr>
      </w:pPr>
    </w:p>
    <w:p w14:paraId="499F4A4D" w14:textId="5492C43C" w:rsidR="0083053E" w:rsidRPr="00F237FB" w:rsidRDefault="0083053E" w:rsidP="00FD38F1">
      <w:pPr>
        <w:widowControl w:val="0"/>
        <w:spacing w:line="276" w:lineRule="auto"/>
        <w:rPr>
          <w:rFonts w:ascii="Verdana" w:eastAsia="Times New Roman" w:hAnsi="Verdana" w:cs="Arial"/>
          <w:b/>
          <w:smallCaps/>
          <w:color w:val="002E34"/>
          <w:sz w:val="30"/>
          <w:szCs w:val="30"/>
        </w:rPr>
      </w:pPr>
      <w:r w:rsidRPr="00F237FB">
        <w:rPr>
          <w:rFonts w:ascii="Verdana" w:eastAsia="Times New Roman" w:hAnsi="Verdana" w:cs="Arial"/>
          <w:b/>
          <w:smallCaps/>
          <w:color w:val="002E34"/>
          <w:sz w:val="30"/>
          <w:szCs w:val="30"/>
        </w:rPr>
        <w:t>Referências</w:t>
      </w:r>
    </w:p>
    <w:p w14:paraId="499F4A4E" w14:textId="77777777" w:rsidR="00657864" w:rsidRPr="00027F16" w:rsidRDefault="00657864" w:rsidP="00FD38F1">
      <w:pPr>
        <w:widowControl w:val="0"/>
        <w:spacing w:line="276" w:lineRule="auto"/>
        <w:rPr>
          <w:rFonts w:ascii="Verdana" w:hAnsi="Verdana" w:cs="Arial"/>
          <w:b/>
          <w:color w:val="000000"/>
          <w:sz w:val="20"/>
          <w:szCs w:val="20"/>
          <w:shd w:val="clear" w:color="auto" w:fill="FFFFFF"/>
        </w:rPr>
      </w:pPr>
    </w:p>
    <w:p w14:paraId="499F4A4F" w14:textId="2E7AA14D" w:rsidR="00B033DD" w:rsidRPr="002927B9" w:rsidRDefault="00B033DD" w:rsidP="002927B9">
      <w:pPr>
        <w:pStyle w:val="NormalWeb"/>
        <w:widowControl w:val="0"/>
        <w:shd w:val="clear" w:color="auto" w:fill="FFFFFF"/>
        <w:spacing w:before="0" w:beforeAutospacing="0" w:after="0" w:afterAutospacing="0"/>
        <w:rPr>
          <w:rFonts w:ascii="Verdana" w:hAnsi="Verdana" w:cs="Arial"/>
          <w:color w:val="000000"/>
          <w:sz w:val="20"/>
          <w:szCs w:val="20"/>
        </w:rPr>
      </w:pPr>
      <w:r w:rsidRPr="002927B9">
        <w:rPr>
          <w:rFonts w:ascii="Verdana" w:hAnsi="Verdana" w:cs="Arial"/>
          <w:color w:val="000000"/>
          <w:sz w:val="20"/>
          <w:szCs w:val="20"/>
        </w:rPr>
        <w:t>ABRAMS, P</w:t>
      </w:r>
      <w:r w:rsidR="00623566" w:rsidRPr="002927B9">
        <w:rPr>
          <w:rFonts w:ascii="Verdana" w:hAnsi="Verdana" w:cs="Arial"/>
          <w:color w:val="000000"/>
          <w:sz w:val="20"/>
          <w:szCs w:val="20"/>
        </w:rPr>
        <w:t>aul; CARDOSO, Linda; FALL, Magnus; GRIFFITHS, Derek; ROSIER, Peter; ULMSTEN, Ulf; VAN KERREBROECK, Philip; VICTOR, Arne; WEIN, Alan</w:t>
      </w:r>
      <w:r w:rsidRPr="002927B9">
        <w:rPr>
          <w:rFonts w:ascii="Verdana" w:hAnsi="Verdana" w:cs="Arial"/>
          <w:color w:val="000000"/>
          <w:sz w:val="20"/>
          <w:szCs w:val="20"/>
        </w:rPr>
        <w:t xml:space="preserve">. </w:t>
      </w:r>
      <w:r w:rsidRPr="002927B9">
        <w:rPr>
          <w:rFonts w:ascii="Verdana" w:hAnsi="Verdana" w:cs="Arial"/>
          <w:color w:val="000000"/>
          <w:sz w:val="20"/>
          <w:szCs w:val="20"/>
          <w:lang w:val="en-US"/>
        </w:rPr>
        <w:t>The standardisation of terminology in lower urinary tract function:</w:t>
      </w:r>
      <w:r w:rsidR="004E5E87" w:rsidRPr="002927B9">
        <w:rPr>
          <w:rFonts w:ascii="Verdana" w:hAnsi="Verdana" w:cs="Arial"/>
          <w:color w:val="000000"/>
          <w:sz w:val="20"/>
          <w:szCs w:val="20"/>
          <w:lang w:val="en-US"/>
        </w:rPr>
        <w:t xml:space="preserve"> </w:t>
      </w:r>
      <w:r w:rsidRPr="002927B9">
        <w:rPr>
          <w:rFonts w:ascii="Verdana" w:hAnsi="Verdana" w:cs="Arial"/>
          <w:color w:val="000000"/>
          <w:sz w:val="20"/>
          <w:szCs w:val="20"/>
          <w:lang w:val="en-US"/>
        </w:rPr>
        <w:t>report from the standardisation sub-committee of the International Continence</w:t>
      </w:r>
      <w:r w:rsidR="004E5E87" w:rsidRPr="002927B9">
        <w:rPr>
          <w:rFonts w:ascii="Verdana" w:hAnsi="Verdana" w:cs="Arial"/>
          <w:color w:val="000000"/>
          <w:sz w:val="20"/>
          <w:szCs w:val="20"/>
          <w:lang w:val="en-US"/>
        </w:rPr>
        <w:t xml:space="preserve"> </w:t>
      </w:r>
      <w:r w:rsidRPr="002927B9">
        <w:rPr>
          <w:rFonts w:ascii="Verdana" w:hAnsi="Verdana" w:cs="Arial"/>
          <w:color w:val="000000"/>
          <w:sz w:val="20"/>
          <w:szCs w:val="20"/>
          <w:lang w:val="en-US"/>
        </w:rPr>
        <w:t xml:space="preserve">Society. </w:t>
      </w:r>
      <w:r w:rsidRPr="002927B9">
        <w:rPr>
          <w:rFonts w:ascii="Verdana" w:hAnsi="Verdana" w:cs="Arial"/>
          <w:i/>
          <w:iCs/>
          <w:color w:val="000000"/>
          <w:sz w:val="20"/>
          <w:szCs w:val="20"/>
        </w:rPr>
        <w:t>Urology</w:t>
      </w:r>
      <w:r w:rsidRPr="002927B9">
        <w:rPr>
          <w:rFonts w:ascii="Verdana" w:hAnsi="Verdana" w:cs="Arial"/>
          <w:color w:val="000000"/>
          <w:sz w:val="20"/>
          <w:szCs w:val="20"/>
        </w:rPr>
        <w:t>, v. 61, n. 1, p. 37–49, 2003.</w:t>
      </w:r>
      <w:r w:rsidR="00623566" w:rsidRPr="002927B9">
        <w:rPr>
          <w:rFonts w:ascii="Verdana" w:hAnsi="Verdana" w:cs="Arial"/>
          <w:color w:val="000000"/>
          <w:sz w:val="20"/>
          <w:szCs w:val="20"/>
        </w:rPr>
        <w:t xml:space="preserve"> Disponível em: </w:t>
      </w:r>
      <w:hyperlink r:id="rId15" w:history="1">
        <w:r w:rsidR="00236546" w:rsidRPr="002927B9">
          <w:rPr>
            <w:rStyle w:val="Hyperlink"/>
            <w:rFonts w:ascii="Verdana" w:hAnsi="Verdana" w:cs="Arial"/>
            <w:sz w:val="20"/>
            <w:szCs w:val="20"/>
          </w:rPr>
          <w:t>https://doi.org/10.1016/S0090-4295(02)02243-4</w:t>
        </w:r>
      </w:hyperlink>
      <w:r w:rsidR="00623566" w:rsidRPr="002927B9">
        <w:rPr>
          <w:rFonts w:ascii="Verdana" w:hAnsi="Verdana" w:cs="Arial"/>
          <w:color w:val="000000"/>
          <w:sz w:val="20"/>
          <w:szCs w:val="20"/>
        </w:rPr>
        <w:t xml:space="preserve">. Acesso em: </w:t>
      </w:r>
      <w:r w:rsidR="007230A2">
        <w:rPr>
          <w:rFonts w:ascii="Verdana" w:hAnsi="Verdana" w:cs="Arial"/>
          <w:color w:val="000000"/>
          <w:sz w:val="20"/>
          <w:szCs w:val="20"/>
        </w:rPr>
        <w:t>26 ago. 2023</w:t>
      </w:r>
      <w:r w:rsidR="00623566" w:rsidRPr="002927B9">
        <w:rPr>
          <w:rFonts w:ascii="Verdana" w:hAnsi="Verdana" w:cs="Arial"/>
          <w:color w:val="000000"/>
          <w:sz w:val="20"/>
          <w:szCs w:val="20"/>
        </w:rPr>
        <w:t>.</w:t>
      </w:r>
    </w:p>
    <w:p w14:paraId="13B05CC8" w14:textId="77777777" w:rsidR="002927B9" w:rsidRDefault="002927B9" w:rsidP="002927B9">
      <w:pPr>
        <w:pStyle w:val="NormalWeb"/>
        <w:widowControl w:val="0"/>
        <w:shd w:val="clear" w:color="auto" w:fill="FFFFFF"/>
        <w:spacing w:before="0" w:beforeAutospacing="0" w:after="0" w:afterAutospacing="0"/>
        <w:rPr>
          <w:rFonts w:ascii="Verdana" w:hAnsi="Verdana" w:cs="Arial"/>
          <w:color w:val="000000"/>
          <w:sz w:val="20"/>
          <w:szCs w:val="20"/>
        </w:rPr>
      </w:pPr>
    </w:p>
    <w:p w14:paraId="499F4A50" w14:textId="3583B865" w:rsidR="00B033DD" w:rsidRPr="002927B9" w:rsidRDefault="00B033DD" w:rsidP="002927B9">
      <w:pPr>
        <w:pStyle w:val="NormalWeb"/>
        <w:widowControl w:val="0"/>
        <w:shd w:val="clear" w:color="auto" w:fill="FFFFFF"/>
        <w:spacing w:before="0" w:beforeAutospacing="0" w:after="0" w:afterAutospacing="0"/>
        <w:rPr>
          <w:rFonts w:ascii="Verdana" w:hAnsi="Verdana" w:cs="Arial"/>
          <w:color w:val="000000"/>
          <w:sz w:val="20"/>
          <w:szCs w:val="20"/>
        </w:rPr>
      </w:pPr>
      <w:r w:rsidRPr="002927B9">
        <w:rPr>
          <w:rFonts w:ascii="Verdana" w:hAnsi="Verdana" w:cs="Arial"/>
          <w:color w:val="000000"/>
          <w:sz w:val="20"/>
          <w:szCs w:val="20"/>
        </w:rPr>
        <w:t>ALMEIDA, P</w:t>
      </w:r>
      <w:r w:rsidR="00490187" w:rsidRPr="002927B9">
        <w:rPr>
          <w:rFonts w:ascii="Verdana" w:hAnsi="Verdana" w:cs="Arial"/>
          <w:color w:val="000000"/>
          <w:sz w:val="20"/>
          <w:szCs w:val="20"/>
        </w:rPr>
        <w:t>riscila</w:t>
      </w:r>
      <w:r w:rsidRPr="002927B9">
        <w:rPr>
          <w:rFonts w:ascii="Verdana" w:hAnsi="Verdana" w:cs="Arial"/>
          <w:color w:val="000000"/>
          <w:sz w:val="20"/>
          <w:szCs w:val="20"/>
        </w:rPr>
        <w:t xml:space="preserve"> P</w:t>
      </w:r>
      <w:r w:rsidR="00490187" w:rsidRPr="002927B9">
        <w:rPr>
          <w:rFonts w:ascii="Verdana" w:hAnsi="Verdana" w:cs="Arial"/>
          <w:color w:val="000000"/>
          <w:sz w:val="20"/>
          <w:szCs w:val="20"/>
        </w:rPr>
        <w:t>ereira</w:t>
      </w:r>
      <w:r w:rsidRPr="002927B9">
        <w:rPr>
          <w:rFonts w:ascii="Verdana" w:hAnsi="Verdana" w:cs="Arial"/>
          <w:color w:val="000000"/>
          <w:sz w:val="20"/>
          <w:szCs w:val="20"/>
        </w:rPr>
        <w:t>; MACHADO, L</w:t>
      </w:r>
      <w:r w:rsidR="00B5519E" w:rsidRPr="002927B9">
        <w:rPr>
          <w:rFonts w:ascii="Verdana" w:hAnsi="Verdana" w:cs="Arial"/>
          <w:color w:val="000000"/>
          <w:sz w:val="20"/>
          <w:szCs w:val="20"/>
        </w:rPr>
        <w:t>ivia</w:t>
      </w:r>
      <w:r w:rsidRPr="002927B9">
        <w:rPr>
          <w:rFonts w:ascii="Verdana" w:hAnsi="Verdana" w:cs="Arial"/>
          <w:color w:val="000000"/>
          <w:sz w:val="20"/>
          <w:szCs w:val="20"/>
        </w:rPr>
        <w:t xml:space="preserve"> R</w:t>
      </w:r>
      <w:r w:rsidR="00B5519E" w:rsidRPr="002927B9">
        <w:rPr>
          <w:rFonts w:ascii="Verdana" w:hAnsi="Verdana" w:cs="Arial"/>
          <w:color w:val="000000"/>
          <w:sz w:val="20"/>
          <w:szCs w:val="20"/>
        </w:rPr>
        <w:t>aquel</w:t>
      </w:r>
      <w:r w:rsidRPr="002927B9">
        <w:rPr>
          <w:rFonts w:ascii="Verdana" w:hAnsi="Verdana" w:cs="Arial"/>
          <w:color w:val="000000"/>
          <w:sz w:val="20"/>
          <w:szCs w:val="20"/>
        </w:rPr>
        <w:t xml:space="preserve"> G</w:t>
      </w:r>
      <w:r w:rsidR="00B5519E" w:rsidRPr="002927B9">
        <w:rPr>
          <w:rFonts w:ascii="Verdana" w:hAnsi="Verdana" w:cs="Arial"/>
          <w:color w:val="000000"/>
          <w:sz w:val="20"/>
          <w:szCs w:val="20"/>
        </w:rPr>
        <w:t>omes</w:t>
      </w:r>
      <w:r w:rsidRPr="002927B9">
        <w:rPr>
          <w:rFonts w:ascii="Verdana" w:hAnsi="Verdana" w:cs="Arial"/>
          <w:color w:val="000000"/>
          <w:sz w:val="20"/>
          <w:szCs w:val="20"/>
        </w:rPr>
        <w:t>. A prevalência de incontinência urinária em</w:t>
      </w:r>
      <w:r w:rsidR="002927B9">
        <w:rPr>
          <w:rFonts w:ascii="Verdana" w:hAnsi="Verdana" w:cs="Arial"/>
          <w:color w:val="000000"/>
          <w:sz w:val="20"/>
          <w:szCs w:val="20"/>
        </w:rPr>
        <w:t xml:space="preserve"> </w:t>
      </w:r>
      <w:r w:rsidRPr="002927B9">
        <w:rPr>
          <w:rFonts w:ascii="Verdana" w:hAnsi="Verdana" w:cs="Arial"/>
          <w:color w:val="000000"/>
          <w:sz w:val="20"/>
          <w:szCs w:val="20"/>
        </w:rPr>
        <w:t xml:space="preserve">mulheres praticantes de jump. </w:t>
      </w:r>
      <w:r w:rsidRPr="002927B9">
        <w:rPr>
          <w:rFonts w:ascii="Verdana" w:hAnsi="Verdana" w:cs="Arial"/>
          <w:i/>
          <w:iCs/>
          <w:color w:val="000000"/>
          <w:sz w:val="20"/>
          <w:szCs w:val="20"/>
        </w:rPr>
        <w:t>Fisioterapia em Movimento</w:t>
      </w:r>
      <w:r w:rsidRPr="002927B9">
        <w:rPr>
          <w:rFonts w:ascii="Verdana" w:hAnsi="Verdana" w:cs="Arial"/>
          <w:color w:val="000000"/>
          <w:sz w:val="20"/>
          <w:szCs w:val="20"/>
        </w:rPr>
        <w:t>, v. 25, n. 1, p. 55–65, 2012.</w:t>
      </w:r>
      <w:r w:rsidR="00490187" w:rsidRPr="002927B9">
        <w:rPr>
          <w:rFonts w:ascii="Verdana" w:hAnsi="Verdana" w:cs="Arial"/>
          <w:color w:val="000000"/>
          <w:sz w:val="20"/>
          <w:szCs w:val="20"/>
        </w:rPr>
        <w:t xml:space="preserve"> Disponível em: </w:t>
      </w:r>
      <w:hyperlink r:id="rId16" w:history="1">
        <w:r w:rsidR="00490187" w:rsidRPr="002927B9">
          <w:rPr>
            <w:rStyle w:val="Hyperlink"/>
            <w:rFonts w:ascii="Verdana" w:hAnsi="Verdana" w:cs="Arial"/>
            <w:sz w:val="20"/>
            <w:szCs w:val="20"/>
          </w:rPr>
          <w:t>https://doi.org/10.1590/S0103-51502012000100006</w:t>
        </w:r>
      </w:hyperlink>
      <w:r w:rsidR="00490187" w:rsidRPr="002927B9">
        <w:rPr>
          <w:rFonts w:ascii="Verdana" w:hAnsi="Verdana" w:cs="Arial"/>
          <w:color w:val="000000"/>
          <w:sz w:val="20"/>
          <w:szCs w:val="20"/>
        </w:rPr>
        <w:t xml:space="preserve">. Acesso em: </w:t>
      </w:r>
      <w:r w:rsidR="007230A2">
        <w:rPr>
          <w:rFonts w:ascii="Verdana" w:hAnsi="Verdana" w:cs="Arial"/>
          <w:color w:val="000000"/>
          <w:sz w:val="20"/>
          <w:szCs w:val="20"/>
        </w:rPr>
        <w:t>26 ago. 2023</w:t>
      </w:r>
      <w:r w:rsidR="00490187" w:rsidRPr="002927B9">
        <w:rPr>
          <w:rFonts w:ascii="Verdana" w:hAnsi="Verdana" w:cs="Arial"/>
          <w:color w:val="000000"/>
          <w:sz w:val="20"/>
          <w:szCs w:val="20"/>
        </w:rPr>
        <w:t>.</w:t>
      </w:r>
    </w:p>
    <w:p w14:paraId="4139B6C0" w14:textId="77777777" w:rsidR="002927B9" w:rsidRDefault="002927B9" w:rsidP="002927B9">
      <w:pPr>
        <w:pStyle w:val="NormalWeb"/>
        <w:widowControl w:val="0"/>
        <w:shd w:val="clear" w:color="auto" w:fill="FFFFFF"/>
        <w:spacing w:before="0" w:beforeAutospacing="0" w:after="0" w:afterAutospacing="0"/>
        <w:rPr>
          <w:rFonts w:ascii="Verdana" w:hAnsi="Verdana" w:cs="Arial"/>
          <w:color w:val="000000"/>
          <w:sz w:val="20"/>
          <w:szCs w:val="20"/>
        </w:rPr>
      </w:pPr>
    </w:p>
    <w:p w14:paraId="499F4A51" w14:textId="245C5515" w:rsidR="00B033DD" w:rsidRPr="002927B9" w:rsidRDefault="00B033DD" w:rsidP="002927B9">
      <w:pPr>
        <w:pStyle w:val="NormalWeb"/>
        <w:widowControl w:val="0"/>
        <w:shd w:val="clear" w:color="auto" w:fill="FFFFFF"/>
        <w:spacing w:before="0" w:beforeAutospacing="0" w:after="0" w:afterAutospacing="0"/>
        <w:rPr>
          <w:rFonts w:ascii="Verdana" w:hAnsi="Verdana" w:cs="Arial"/>
          <w:color w:val="000000"/>
          <w:sz w:val="20"/>
          <w:szCs w:val="20"/>
        </w:rPr>
      </w:pPr>
      <w:r w:rsidRPr="002927B9">
        <w:rPr>
          <w:rFonts w:ascii="Verdana" w:hAnsi="Verdana" w:cs="Arial"/>
          <w:color w:val="000000"/>
          <w:sz w:val="20"/>
          <w:szCs w:val="20"/>
        </w:rPr>
        <w:t>ALVES, J</w:t>
      </w:r>
      <w:r w:rsidR="00601099" w:rsidRPr="002927B9">
        <w:rPr>
          <w:rFonts w:ascii="Verdana" w:hAnsi="Verdana" w:cs="Arial"/>
          <w:color w:val="000000"/>
          <w:sz w:val="20"/>
          <w:szCs w:val="20"/>
        </w:rPr>
        <w:t>essica Oliveira; LUZ, Soraia Tonon da; BRANDÃO, Sofia; LUZ, Clarissa Medeiros da; JORGE, Renato Natal; ROZA, Thuane da</w:t>
      </w:r>
      <w:r w:rsidRPr="002927B9">
        <w:rPr>
          <w:rFonts w:ascii="Verdana" w:hAnsi="Verdana" w:cs="Arial"/>
          <w:color w:val="000000"/>
          <w:sz w:val="20"/>
          <w:szCs w:val="20"/>
        </w:rPr>
        <w:t xml:space="preserve">. </w:t>
      </w:r>
      <w:r w:rsidRPr="002927B9">
        <w:rPr>
          <w:rFonts w:ascii="Verdana" w:hAnsi="Verdana" w:cs="Arial"/>
          <w:color w:val="000000"/>
          <w:sz w:val="20"/>
          <w:szCs w:val="20"/>
          <w:lang w:val="en-US"/>
        </w:rPr>
        <w:t xml:space="preserve">Urinary Incontinence in Physically Active Young Women: Prevalence and Related Factors. </w:t>
      </w:r>
      <w:r w:rsidRPr="002927B9">
        <w:rPr>
          <w:rFonts w:ascii="Verdana" w:hAnsi="Verdana" w:cs="Arial"/>
          <w:i/>
          <w:iCs/>
          <w:color w:val="000000"/>
          <w:sz w:val="20"/>
          <w:szCs w:val="20"/>
        </w:rPr>
        <w:t>International Journal of Sports Medicine</w:t>
      </w:r>
      <w:r w:rsidRPr="002927B9">
        <w:rPr>
          <w:rFonts w:ascii="Verdana" w:hAnsi="Verdana" w:cs="Arial"/>
          <w:color w:val="000000"/>
          <w:sz w:val="20"/>
          <w:szCs w:val="20"/>
        </w:rPr>
        <w:t xml:space="preserve">, v. 38, n. 12, p. 937–941, </w:t>
      </w:r>
      <w:r w:rsidR="004E5E87" w:rsidRPr="002927B9">
        <w:rPr>
          <w:rFonts w:ascii="Verdana" w:hAnsi="Verdana" w:cs="Arial"/>
          <w:color w:val="000000"/>
          <w:sz w:val="20"/>
          <w:szCs w:val="20"/>
        </w:rPr>
        <w:t xml:space="preserve">2017. </w:t>
      </w:r>
      <w:r w:rsidR="007762F1" w:rsidRPr="002927B9">
        <w:rPr>
          <w:rFonts w:ascii="Verdana" w:hAnsi="Verdana" w:cs="Arial"/>
          <w:color w:val="000000"/>
          <w:sz w:val="20"/>
          <w:szCs w:val="20"/>
        </w:rPr>
        <w:t xml:space="preserve">Disponível em: </w:t>
      </w:r>
      <w:hyperlink r:id="rId17" w:history="1">
        <w:r w:rsidR="007762F1" w:rsidRPr="002927B9">
          <w:rPr>
            <w:rStyle w:val="Hyperlink"/>
            <w:rFonts w:ascii="Verdana" w:hAnsi="Verdana" w:cs="Arial"/>
            <w:sz w:val="20"/>
            <w:szCs w:val="20"/>
          </w:rPr>
          <w:t>https://doi.org/10.1055/s-0043-115736</w:t>
        </w:r>
      </w:hyperlink>
      <w:r w:rsidR="007762F1" w:rsidRPr="002927B9">
        <w:rPr>
          <w:rFonts w:ascii="Verdana" w:hAnsi="Verdana" w:cs="Arial"/>
          <w:color w:val="000000"/>
          <w:sz w:val="20"/>
          <w:szCs w:val="20"/>
        </w:rPr>
        <w:t xml:space="preserve">. Acesso em: </w:t>
      </w:r>
      <w:r w:rsidR="007230A2">
        <w:rPr>
          <w:rFonts w:ascii="Verdana" w:hAnsi="Verdana" w:cs="Arial"/>
          <w:color w:val="000000"/>
          <w:sz w:val="20"/>
          <w:szCs w:val="20"/>
        </w:rPr>
        <w:t>26 ago. 2023</w:t>
      </w:r>
      <w:r w:rsidR="007762F1" w:rsidRPr="002927B9">
        <w:rPr>
          <w:rFonts w:ascii="Verdana" w:hAnsi="Verdana" w:cs="Arial"/>
          <w:color w:val="000000"/>
          <w:sz w:val="20"/>
          <w:szCs w:val="20"/>
        </w:rPr>
        <w:t>.</w:t>
      </w:r>
    </w:p>
    <w:p w14:paraId="43F16B5D" w14:textId="77777777" w:rsidR="002927B9" w:rsidRDefault="002927B9" w:rsidP="002927B9">
      <w:pPr>
        <w:pStyle w:val="NormalWeb"/>
        <w:widowControl w:val="0"/>
        <w:shd w:val="clear" w:color="auto" w:fill="FFFFFF"/>
        <w:spacing w:before="0" w:beforeAutospacing="0" w:after="0" w:afterAutospacing="0"/>
        <w:rPr>
          <w:rFonts w:ascii="Verdana" w:hAnsi="Verdana" w:cs="Arial"/>
          <w:color w:val="000000"/>
          <w:sz w:val="20"/>
          <w:szCs w:val="20"/>
        </w:rPr>
      </w:pPr>
    </w:p>
    <w:p w14:paraId="499F4A52" w14:textId="7183F336" w:rsidR="00B033DD" w:rsidRPr="002927B9" w:rsidRDefault="00B033DD" w:rsidP="002927B9">
      <w:pPr>
        <w:pStyle w:val="NormalWeb"/>
        <w:widowControl w:val="0"/>
        <w:shd w:val="clear" w:color="auto" w:fill="FFFFFF"/>
        <w:spacing w:before="0" w:beforeAutospacing="0" w:after="0" w:afterAutospacing="0"/>
        <w:rPr>
          <w:rFonts w:ascii="Verdana" w:hAnsi="Verdana" w:cs="Arial"/>
          <w:color w:val="000000"/>
          <w:sz w:val="20"/>
          <w:szCs w:val="20"/>
        </w:rPr>
      </w:pPr>
      <w:r w:rsidRPr="002927B9">
        <w:rPr>
          <w:rFonts w:ascii="Verdana" w:hAnsi="Verdana" w:cs="Arial"/>
          <w:color w:val="000000"/>
          <w:sz w:val="20"/>
          <w:szCs w:val="20"/>
        </w:rPr>
        <w:t>ARAÚJO, M</w:t>
      </w:r>
      <w:r w:rsidR="001664C6" w:rsidRPr="002927B9">
        <w:rPr>
          <w:rFonts w:ascii="Verdana" w:hAnsi="Verdana" w:cs="Arial"/>
          <w:color w:val="000000"/>
          <w:sz w:val="20"/>
          <w:szCs w:val="20"/>
        </w:rPr>
        <w:t>aíta</w:t>
      </w:r>
      <w:r w:rsidRPr="002927B9">
        <w:rPr>
          <w:rFonts w:ascii="Verdana" w:hAnsi="Verdana" w:cs="Arial"/>
          <w:color w:val="000000"/>
          <w:sz w:val="20"/>
          <w:szCs w:val="20"/>
        </w:rPr>
        <w:t xml:space="preserve"> P</w:t>
      </w:r>
      <w:r w:rsidR="001664C6" w:rsidRPr="002927B9">
        <w:rPr>
          <w:rFonts w:ascii="Verdana" w:hAnsi="Verdana" w:cs="Arial"/>
          <w:color w:val="000000"/>
          <w:sz w:val="20"/>
          <w:szCs w:val="20"/>
        </w:rPr>
        <w:t>oli de; OLIVEIRA, Emerson de; ZUCCHI, Eliana V. Monteiro; TREVISANI, Virginia Fernandes Moça; GIRÃO; Manoel João Batista Castello; SARTORI, Marair Gracio Ferreira</w:t>
      </w:r>
      <w:r w:rsidRPr="002927B9">
        <w:rPr>
          <w:rFonts w:ascii="Verdana" w:hAnsi="Verdana" w:cs="Arial"/>
          <w:color w:val="000000"/>
          <w:sz w:val="20"/>
          <w:szCs w:val="20"/>
        </w:rPr>
        <w:t>. Relação entre incontinência urinária em mulheres atletas</w:t>
      </w:r>
      <w:r w:rsidR="004E5E87" w:rsidRPr="002927B9">
        <w:rPr>
          <w:rFonts w:ascii="Verdana" w:hAnsi="Verdana" w:cs="Arial"/>
          <w:color w:val="000000"/>
          <w:sz w:val="20"/>
          <w:szCs w:val="20"/>
        </w:rPr>
        <w:t xml:space="preserve"> </w:t>
      </w:r>
      <w:r w:rsidRPr="002927B9">
        <w:rPr>
          <w:rFonts w:ascii="Verdana" w:hAnsi="Verdana" w:cs="Arial"/>
          <w:color w:val="000000"/>
          <w:sz w:val="20"/>
          <w:szCs w:val="20"/>
        </w:rPr>
        <w:t xml:space="preserve">corredoras de longa distância e distúrbio alimentar. </w:t>
      </w:r>
      <w:r w:rsidRPr="002927B9">
        <w:rPr>
          <w:rFonts w:ascii="Verdana" w:hAnsi="Verdana" w:cs="Arial"/>
          <w:i/>
          <w:iCs/>
          <w:color w:val="000000"/>
          <w:sz w:val="20"/>
          <w:szCs w:val="20"/>
        </w:rPr>
        <w:t>Revista da Associação Médica Brasileira</w:t>
      </w:r>
      <w:r w:rsidRPr="002927B9">
        <w:rPr>
          <w:rFonts w:ascii="Verdana" w:hAnsi="Verdana" w:cs="Arial"/>
          <w:color w:val="000000"/>
          <w:sz w:val="20"/>
          <w:szCs w:val="20"/>
        </w:rPr>
        <w:t>, v. 54, n. 2, p. 146–149, 2008.</w:t>
      </w:r>
      <w:r w:rsidR="001664C6" w:rsidRPr="002927B9">
        <w:rPr>
          <w:rFonts w:ascii="Verdana" w:hAnsi="Verdana" w:cs="Arial"/>
          <w:color w:val="000000"/>
          <w:sz w:val="20"/>
          <w:szCs w:val="20"/>
        </w:rPr>
        <w:t xml:space="preserve"> Disponível em: </w:t>
      </w:r>
      <w:hyperlink r:id="rId18" w:history="1">
        <w:r w:rsidR="001664C6" w:rsidRPr="002927B9">
          <w:rPr>
            <w:rStyle w:val="Hyperlink"/>
            <w:rFonts w:ascii="Verdana" w:hAnsi="Verdana" w:cs="Arial"/>
            <w:sz w:val="20"/>
            <w:szCs w:val="20"/>
          </w:rPr>
          <w:t>https://doi.org/10.1590/S0104-42302008000200018</w:t>
        </w:r>
      </w:hyperlink>
      <w:r w:rsidR="001664C6" w:rsidRPr="002927B9">
        <w:rPr>
          <w:rFonts w:ascii="Verdana" w:hAnsi="Verdana" w:cs="Arial"/>
          <w:color w:val="000000"/>
          <w:sz w:val="20"/>
          <w:szCs w:val="20"/>
        </w:rPr>
        <w:t xml:space="preserve">. Acesso em: </w:t>
      </w:r>
      <w:r w:rsidR="007230A2">
        <w:rPr>
          <w:rFonts w:ascii="Verdana" w:hAnsi="Verdana" w:cs="Arial"/>
          <w:color w:val="000000"/>
          <w:sz w:val="20"/>
          <w:szCs w:val="20"/>
        </w:rPr>
        <w:t>26 ago. 2023</w:t>
      </w:r>
      <w:r w:rsidR="001664C6" w:rsidRPr="002927B9">
        <w:rPr>
          <w:rFonts w:ascii="Verdana" w:hAnsi="Verdana" w:cs="Arial"/>
          <w:color w:val="000000"/>
          <w:sz w:val="20"/>
          <w:szCs w:val="20"/>
        </w:rPr>
        <w:t>.</w:t>
      </w:r>
    </w:p>
    <w:p w14:paraId="54BB10E5" w14:textId="77777777" w:rsidR="002927B9" w:rsidRPr="002927B9" w:rsidRDefault="002927B9" w:rsidP="002927B9">
      <w:pPr>
        <w:pStyle w:val="NormalWeb"/>
        <w:widowControl w:val="0"/>
        <w:shd w:val="clear" w:color="auto" w:fill="FFFFFF"/>
        <w:spacing w:before="0" w:beforeAutospacing="0" w:after="0" w:afterAutospacing="0"/>
        <w:rPr>
          <w:rFonts w:ascii="Verdana" w:hAnsi="Verdana" w:cs="Arial"/>
          <w:color w:val="000000"/>
          <w:sz w:val="20"/>
          <w:szCs w:val="20"/>
        </w:rPr>
      </w:pPr>
    </w:p>
    <w:p w14:paraId="499F4A53" w14:textId="6AD8F4B0" w:rsidR="00B033DD" w:rsidRPr="002927B9" w:rsidRDefault="00B033DD" w:rsidP="002927B9">
      <w:pPr>
        <w:pStyle w:val="NormalWeb"/>
        <w:widowControl w:val="0"/>
        <w:shd w:val="clear" w:color="auto" w:fill="FFFFFF"/>
        <w:spacing w:before="0" w:beforeAutospacing="0" w:after="0" w:afterAutospacing="0"/>
        <w:rPr>
          <w:rFonts w:ascii="Verdana" w:hAnsi="Verdana" w:cs="Arial"/>
          <w:color w:val="000000"/>
          <w:sz w:val="20"/>
          <w:szCs w:val="20"/>
          <w:lang w:val="en-US"/>
        </w:rPr>
      </w:pPr>
      <w:r w:rsidRPr="002927B9">
        <w:rPr>
          <w:rFonts w:ascii="Verdana" w:hAnsi="Verdana" w:cs="Arial"/>
          <w:color w:val="000000"/>
          <w:sz w:val="20"/>
          <w:szCs w:val="20"/>
        </w:rPr>
        <w:t xml:space="preserve">ARAUJO, </w:t>
      </w:r>
      <w:r w:rsidR="00AC1749" w:rsidRPr="002927B9">
        <w:rPr>
          <w:rFonts w:ascii="Verdana" w:hAnsi="Verdana" w:cs="Arial"/>
          <w:color w:val="000000"/>
          <w:sz w:val="20"/>
          <w:szCs w:val="20"/>
        </w:rPr>
        <w:t>Maíta Poli de; PARMIGIANO, Tathiana; NEGRA, Laura Grechi</w:t>
      </w:r>
      <w:r w:rsidR="004E5E87" w:rsidRPr="002927B9">
        <w:rPr>
          <w:rFonts w:ascii="Verdana" w:hAnsi="Verdana" w:cs="Arial"/>
          <w:color w:val="000000"/>
          <w:sz w:val="20"/>
          <w:szCs w:val="20"/>
        </w:rPr>
        <w:t xml:space="preserve"> Della</w:t>
      </w:r>
      <w:r w:rsidR="00AC1749" w:rsidRPr="002927B9">
        <w:rPr>
          <w:rFonts w:ascii="Verdana" w:hAnsi="Verdana" w:cs="Arial"/>
          <w:color w:val="000000"/>
          <w:sz w:val="20"/>
          <w:szCs w:val="20"/>
        </w:rPr>
        <w:t>; TORELLI, Luiza; CARVALHO, Camila Garcia de; WO, liris; MANITO, Aline Cristina Arrifano; GIRÃO</w:t>
      </w:r>
      <w:r w:rsidR="004E5E87" w:rsidRPr="002927B9">
        <w:rPr>
          <w:rFonts w:ascii="Verdana" w:hAnsi="Verdana" w:cs="Arial"/>
          <w:color w:val="000000"/>
          <w:sz w:val="20"/>
          <w:szCs w:val="20"/>
        </w:rPr>
        <w:t xml:space="preserve">; Manoel João Batista Castello; </w:t>
      </w:r>
      <w:r w:rsidR="001A2DBC" w:rsidRPr="002927B9">
        <w:rPr>
          <w:rFonts w:ascii="Verdana" w:hAnsi="Verdana" w:cs="Arial"/>
          <w:color w:val="000000"/>
          <w:sz w:val="20"/>
          <w:szCs w:val="20"/>
        </w:rPr>
        <w:t>SARTORI, Marair Gracio Ferreira</w:t>
      </w:r>
      <w:r w:rsidRPr="002927B9">
        <w:rPr>
          <w:rFonts w:ascii="Verdana" w:hAnsi="Verdana" w:cs="Arial"/>
          <w:color w:val="000000"/>
          <w:sz w:val="20"/>
          <w:szCs w:val="20"/>
        </w:rPr>
        <w:t xml:space="preserve">. Avaliação do assoalho pélvico de atletas: existe relação com a incontinência urinária? </w:t>
      </w:r>
      <w:r w:rsidRPr="002927B9">
        <w:rPr>
          <w:rFonts w:ascii="Verdana" w:hAnsi="Verdana" w:cs="Arial"/>
          <w:i/>
          <w:iCs/>
          <w:color w:val="000000"/>
          <w:sz w:val="20"/>
          <w:szCs w:val="20"/>
        </w:rPr>
        <w:t>Revista Brasileira de Medicina do</w:t>
      </w:r>
      <w:r w:rsidR="002927B9">
        <w:rPr>
          <w:rFonts w:ascii="Verdana" w:hAnsi="Verdana" w:cs="Arial"/>
          <w:i/>
          <w:iCs/>
          <w:color w:val="000000"/>
          <w:sz w:val="20"/>
          <w:szCs w:val="20"/>
        </w:rPr>
        <w:t xml:space="preserve"> </w:t>
      </w:r>
      <w:r w:rsidRPr="002927B9">
        <w:rPr>
          <w:rFonts w:ascii="Verdana" w:hAnsi="Verdana" w:cs="Arial"/>
          <w:i/>
          <w:iCs/>
          <w:color w:val="000000"/>
          <w:sz w:val="20"/>
          <w:szCs w:val="20"/>
        </w:rPr>
        <w:t>Esporte</w:t>
      </w:r>
      <w:r w:rsidRPr="002927B9">
        <w:rPr>
          <w:rFonts w:ascii="Verdana" w:hAnsi="Verdana" w:cs="Arial"/>
          <w:color w:val="000000"/>
          <w:sz w:val="20"/>
          <w:szCs w:val="20"/>
        </w:rPr>
        <w:t xml:space="preserve">, v. 21, n. 6, p. 442–446, 2015. </w:t>
      </w:r>
      <w:r w:rsidR="00AC1749" w:rsidRPr="002927B9">
        <w:rPr>
          <w:rFonts w:ascii="Verdana" w:hAnsi="Verdana" w:cs="Arial"/>
          <w:color w:val="000000"/>
          <w:sz w:val="20"/>
          <w:szCs w:val="20"/>
        </w:rPr>
        <w:t xml:space="preserve">Disponível em: </w:t>
      </w:r>
      <w:hyperlink r:id="rId19" w:history="1">
        <w:r w:rsidR="00AC1749" w:rsidRPr="002927B9">
          <w:rPr>
            <w:rStyle w:val="Hyperlink"/>
            <w:rFonts w:ascii="Verdana" w:hAnsi="Verdana" w:cs="Arial"/>
            <w:sz w:val="20"/>
            <w:szCs w:val="20"/>
          </w:rPr>
          <w:t>https://doi.org/10.1590/1517-869220152106140065</w:t>
        </w:r>
      </w:hyperlink>
      <w:r w:rsidR="00AC1749" w:rsidRPr="002927B9">
        <w:rPr>
          <w:rFonts w:ascii="Verdana" w:hAnsi="Verdana" w:cs="Arial"/>
          <w:color w:val="000000"/>
          <w:sz w:val="20"/>
          <w:szCs w:val="20"/>
        </w:rPr>
        <w:t xml:space="preserve">. </w:t>
      </w:r>
      <w:r w:rsidR="00AC1749" w:rsidRPr="002927B9">
        <w:rPr>
          <w:rFonts w:ascii="Verdana" w:hAnsi="Verdana" w:cs="Arial"/>
          <w:color w:val="000000"/>
          <w:sz w:val="20"/>
          <w:szCs w:val="20"/>
          <w:lang w:val="en-US"/>
        </w:rPr>
        <w:t xml:space="preserve">Acesso em: </w:t>
      </w:r>
      <w:r w:rsidR="007230A2">
        <w:rPr>
          <w:rFonts w:ascii="Verdana" w:hAnsi="Verdana" w:cs="Arial"/>
          <w:color w:val="000000"/>
          <w:sz w:val="20"/>
          <w:szCs w:val="20"/>
          <w:lang w:val="en-US"/>
        </w:rPr>
        <w:t>26 ago. 2023</w:t>
      </w:r>
      <w:r w:rsidR="00AC1749" w:rsidRPr="002927B9">
        <w:rPr>
          <w:rFonts w:ascii="Verdana" w:hAnsi="Verdana" w:cs="Arial"/>
          <w:color w:val="000000"/>
          <w:sz w:val="20"/>
          <w:szCs w:val="20"/>
          <w:lang w:val="en-US"/>
        </w:rPr>
        <w:t>.</w:t>
      </w:r>
    </w:p>
    <w:p w14:paraId="24090F4D" w14:textId="77777777" w:rsidR="002927B9" w:rsidRDefault="002927B9" w:rsidP="002927B9">
      <w:pPr>
        <w:pStyle w:val="NormalWeb"/>
        <w:widowControl w:val="0"/>
        <w:shd w:val="clear" w:color="auto" w:fill="FFFFFF"/>
        <w:spacing w:before="0" w:beforeAutospacing="0" w:after="0" w:afterAutospacing="0"/>
        <w:rPr>
          <w:rFonts w:ascii="Verdana" w:hAnsi="Verdana" w:cs="Arial"/>
          <w:color w:val="000000"/>
          <w:sz w:val="20"/>
          <w:szCs w:val="20"/>
          <w:lang w:val="en-US"/>
        </w:rPr>
      </w:pPr>
    </w:p>
    <w:p w14:paraId="499F4A54" w14:textId="6D55283C" w:rsidR="00230223" w:rsidRPr="007A6D4B" w:rsidRDefault="00230223" w:rsidP="002927B9">
      <w:pPr>
        <w:pStyle w:val="NormalWeb"/>
        <w:widowControl w:val="0"/>
        <w:shd w:val="clear" w:color="auto" w:fill="FFFFFF"/>
        <w:spacing w:before="0" w:beforeAutospacing="0" w:after="0" w:afterAutospacing="0"/>
        <w:rPr>
          <w:rFonts w:ascii="Verdana" w:hAnsi="Verdana" w:cs="Arial"/>
          <w:color w:val="000000"/>
          <w:sz w:val="20"/>
          <w:szCs w:val="20"/>
          <w:lang w:val="en-US"/>
        </w:rPr>
      </w:pPr>
      <w:r w:rsidRPr="002927B9">
        <w:rPr>
          <w:rFonts w:ascii="Verdana" w:hAnsi="Verdana" w:cs="Arial"/>
          <w:color w:val="000000"/>
          <w:sz w:val="20"/>
          <w:szCs w:val="20"/>
          <w:lang w:val="en-US"/>
        </w:rPr>
        <w:lastRenderedPageBreak/>
        <w:t>BØ, K</w:t>
      </w:r>
      <w:r w:rsidR="00707D78" w:rsidRPr="002927B9">
        <w:rPr>
          <w:rFonts w:ascii="Verdana" w:hAnsi="Verdana" w:cs="Arial"/>
          <w:color w:val="000000"/>
          <w:sz w:val="20"/>
          <w:szCs w:val="20"/>
          <w:lang w:val="en-US"/>
        </w:rPr>
        <w:t xml:space="preserve">ari; </w:t>
      </w:r>
      <w:r w:rsidR="00825101" w:rsidRPr="002927B9">
        <w:rPr>
          <w:rFonts w:ascii="Verdana" w:hAnsi="Verdana" w:cs="Arial"/>
          <w:color w:val="000000"/>
          <w:sz w:val="20"/>
          <w:szCs w:val="20"/>
          <w:lang w:val="en-US"/>
        </w:rPr>
        <w:t>MØRKVED</w:t>
      </w:r>
      <w:r w:rsidR="00707D78" w:rsidRPr="002927B9">
        <w:rPr>
          <w:rFonts w:ascii="Verdana" w:hAnsi="Verdana" w:cs="Arial"/>
          <w:color w:val="000000"/>
          <w:sz w:val="20"/>
          <w:szCs w:val="20"/>
          <w:lang w:val="en-US"/>
        </w:rPr>
        <w:t>, Siv; FRAWLEY, Helena; SHERBURN, Margaret</w:t>
      </w:r>
      <w:r w:rsidRPr="002927B9">
        <w:rPr>
          <w:rFonts w:ascii="Verdana" w:hAnsi="Verdana" w:cs="Arial"/>
          <w:color w:val="000000"/>
          <w:sz w:val="20"/>
          <w:szCs w:val="20"/>
          <w:lang w:val="en-US"/>
        </w:rPr>
        <w:t xml:space="preserve">. Evidence for benefit of transversus abdominis training alone or incombination with pelvic floor muscle training to treat female urinary incontinence: Asystematic review. </w:t>
      </w:r>
      <w:r w:rsidRPr="002927B9">
        <w:rPr>
          <w:rFonts w:ascii="Verdana" w:hAnsi="Verdana" w:cs="Arial"/>
          <w:i/>
          <w:iCs/>
          <w:color w:val="000000"/>
          <w:sz w:val="20"/>
          <w:szCs w:val="20"/>
        </w:rPr>
        <w:t>Neurourology and Urodynamics</w:t>
      </w:r>
      <w:r w:rsidRPr="002927B9">
        <w:rPr>
          <w:rFonts w:ascii="Verdana" w:hAnsi="Verdana" w:cs="Arial"/>
          <w:color w:val="000000"/>
          <w:sz w:val="20"/>
          <w:szCs w:val="20"/>
        </w:rPr>
        <w:t xml:space="preserve">, </w:t>
      </w:r>
      <w:r w:rsidR="004E5E87" w:rsidRPr="002927B9">
        <w:rPr>
          <w:rFonts w:ascii="Verdana" w:hAnsi="Verdana" w:cs="Arial"/>
          <w:color w:val="000000"/>
          <w:sz w:val="20"/>
          <w:szCs w:val="20"/>
        </w:rPr>
        <w:t xml:space="preserve">v. 28, n. 5, p. 368–373, </w:t>
      </w:r>
      <w:r w:rsidRPr="002927B9">
        <w:rPr>
          <w:rFonts w:ascii="Verdana" w:hAnsi="Verdana" w:cs="Arial"/>
          <w:color w:val="000000"/>
          <w:sz w:val="20"/>
          <w:szCs w:val="20"/>
        </w:rPr>
        <w:t>2009.</w:t>
      </w:r>
      <w:r w:rsidR="003B4494" w:rsidRPr="002927B9">
        <w:rPr>
          <w:rFonts w:ascii="Verdana" w:hAnsi="Verdana" w:cs="Arial"/>
          <w:color w:val="000000"/>
          <w:sz w:val="20"/>
          <w:szCs w:val="20"/>
        </w:rPr>
        <w:t xml:space="preserve"> Disponível em: </w:t>
      </w:r>
      <w:hyperlink r:id="rId20" w:history="1">
        <w:r w:rsidR="00825101" w:rsidRPr="002927B9">
          <w:rPr>
            <w:rStyle w:val="Hyperlink"/>
            <w:rFonts w:ascii="Verdana" w:hAnsi="Verdana"/>
            <w:sz w:val="20"/>
            <w:szCs w:val="20"/>
          </w:rPr>
          <w:t>https://onlinelibrary.wiley.com/doi/10.1002/nau.20700</w:t>
        </w:r>
      </w:hyperlink>
      <w:r w:rsidR="00825101" w:rsidRPr="002927B9">
        <w:rPr>
          <w:rFonts w:ascii="Verdana" w:hAnsi="Verdana"/>
          <w:sz w:val="20"/>
          <w:szCs w:val="20"/>
        </w:rPr>
        <w:t>.</w:t>
      </w:r>
      <w:r w:rsidR="0020620B" w:rsidRPr="002927B9">
        <w:rPr>
          <w:rFonts w:ascii="Verdana" w:hAnsi="Verdana"/>
          <w:i/>
          <w:iCs/>
          <w:sz w:val="20"/>
          <w:szCs w:val="20"/>
        </w:rPr>
        <w:t xml:space="preserve"> </w:t>
      </w:r>
      <w:r w:rsidR="003B4494" w:rsidRPr="007A6D4B">
        <w:rPr>
          <w:rFonts w:ascii="Verdana" w:hAnsi="Verdana" w:cs="Arial"/>
          <w:color w:val="000000"/>
          <w:sz w:val="20"/>
          <w:szCs w:val="20"/>
          <w:lang w:val="en-US"/>
        </w:rPr>
        <w:t xml:space="preserve">Acesso em: </w:t>
      </w:r>
      <w:r w:rsidR="007230A2" w:rsidRPr="007A6D4B">
        <w:rPr>
          <w:rFonts w:ascii="Verdana" w:hAnsi="Verdana" w:cs="Arial"/>
          <w:color w:val="000000"/>
          <w:sz w:val="20"/>
          <w:szCs w:val="20"/>
          <w:lang w:val="en-US"/>
        </w:rPr>
        <w:t>26 ago. 2023</w:t>
      </w:r>
      <w:r w:rsidR="003B4494" w:rsidRPr="007A6D4B">
        <w:rPr>
          <w:rFonts w:ascii="Verdana" w:hAnsi="Verdana" w:cs="Arial"/>
          <w:color w:val="000000"/>
          <w:sz w:val="20"/>
          <w:szCs w:val="20"/>
          <w:lang w:val="en-US"/>
        </w:rPr>
        <w:t>.</w:t>
      </w:r>
    </w:p>
    <w:p w14:paraId="3AF89D1E" w14:textId="77777777" w:rsidR="002927B9" w:rsidRDefault="002927B9" w:rsidP="002927B9">
      <w:pPr>
        <w:pStyle w:val="NormalWeb"/>
        <w:widowControl w:val="0"/>
        <w:shd w:val="clear" w:color="auto" w:fill="FFFFFF"/>
        <w:spacing w:before="0" w:beforeAutospacing="0" w:after="0" w:afterAutospacing="0"/>
        <w:rPr>
          <w:rFonts w:ascii="Verdana" w:hAnsi="Verdana" w:cs="Arial"/>
          <w:color w:val="000000"/>
          <w:sz w:val="20"/>
          <w:szCs w:val="20"/>
          <w:lang w:val="en-US"/>
        </w:rPr>
      </w:pPr>
    </w:p>
    <w:p w14:paraId="499F4A55" w14:textId="44421E66" w:rsidR="00230223" w:rsidRPr="002927B9" w:rsidRDefault="00230223" w:rsidP="002927B9">
      <w:pPr>
        <w:pStyle w:val="NormalWeb"/>
        <w:widowControl w:val="0"/>
        <w:shd w:val="clear" w:color="auto" w:fill="FFFFFF"/>
        <w:spacing w:before="0" w:beforeAutospacing="0" w:after="0" w:afterAutospacing="0"/>
        <w:rPr>
          <w:rFonts w:ascii="Verdana" w:hAnsi="Verdana" w:cs="Arial"/>
          <w:color w:val="000000"/>
          <w:sz w:val="20"/>
          <w:szCs w:val="20"/>
        </w:rPr>
      </w:pPr>
      <w:r w:rsidRPr="002927B9">
        <w:rPr>
          <w:rFonts w:ascii="Verdana" w:hAnsi="Verdana" w:cs="Arial"/>
          <w:color w:val="000000"/>
          <w:sz w:val="20"/>
          <w:szCs w:val="20"/>
          <w:lang w:val="en-US"/>
        </w:rPr>
        <w:t>BØ, K</w:t>
      </w:r>
      <w:r w:rsidR="00186587" w:rsidRPr="002927B9">
        <w:rPr>
          <w:rFonts w:ascii="Verdana" w:hAnsi="Verdana" w:cs="Arial"/>
          <w:color w:val="000000"/>
          <w:sz w:val="20"/>
          <w:szCs w:val="20"/>
          <w:lang w:val="en-US"/>
        </w:rPr>
        <w:t>ari</w:t>
      </w:r>
      <w:r w:rsidR="00825101" w:rsidRPr="002927B9">
        <w:rPr>
          <w:rFonts w:ascii="Verdana" w:hAnsi="Verdana" w:cs="Arial"/>
          <w:color w:val="000000"/>
          <w:sz w:val="20"/>
          <w:szCs w:val="20"/>
          <w:lang w:val="en-US"/>
        </w:rPr>
        <w:t>; SUNDGOT-BORGEN</w:t>
      </w:r>
      <w:r w:rsidRPr="002927B9">
        <w:rPr>
          <w:rFonts w:ascii="Verdana" w:hAnsi="Verdana" w:cs="Arial"/>
          <w:color w:val="000000"/>
          <w:sz w:val="20"/>
          <w:szCs w:val="20"/>
          <w:lang w:val="en-US"/>
        </w:rPr>
        <w:t>. Are former female elite athletes more likely to</w:t>
      </w:r>
      <w:r w:rsidR="002927B9">
        <w:rPr>
          <w:rFonts w:ascii="Verdana" w:hAnsi="Verdana" w:cs="Arial"/>
          <w:color w:val="000000"/>
          <w:sz w:val="20"/>
          <w:szCs w:val="20"/>
          <w:lang w:val="en-US"/>
        </w:rPr>
        <w:t xml:space="preserve"> </w:t>
      </w:r>
      <w:r w:rsidRPr="002927B9">
        <w:rPr>
          <w:rFonts w:ascii="Verdana" w:hAnsi="Verdana" w:cs="Arial"/>
          <w:color w:val="000000"/>
          <w:sz w:val="20"/>
          <w:szCs w:val="20"/>
          <w:lang w:val="en-US"/>
        </w:rPr>
        <w:t xml:space="preserve">experience urinary incontinence later in life than non-athletes? </w:t>
      </w:r>
      <w:r w:rsidRPr="002927B9">
        <w:rPr>
          <w:rFonts w:ascii="Verdana" w:hAnsi="Verdana" w:cs="Arial"/>
          <w:i/>
          <w:iCs/>
          <w:color w:val="000000"/>
          <w:sz w:val="20"/>
          <w:szCs w:val="20"/>
          <w:lang w:val="en-US"/>
        </w:rPr>
        <w:t>Scandinavian Journal of Medicine &amp; Science in Sports</w:t>
      </w:r>
      <w:r w:rsidRPr="002927B9">
        <w:rPr>
          <w:rFonts w:ascii="Verdana" w:hAnsi="Verdana" w:cs="Arial"/>
          <w:color w:val="000000"/>
          <w:sz w:val="20"/>
          <w:szCs w:val="20"/>
          <w:lang w:val="en-US"/>
        </w:rPr>
        <w:t>, v. 20, n. 1, p. 100–104, 2010.</w:t>
      </w:r>
      <w:r w:rsidR="00825101" w:rsidRPr="002927B9">
        <w:rPr>
          <w:rFonts w:ascii="Verdana" w:hAnsi="Verdana" w:cs="Arial"/>
          <w:color w:val="000000"/>
          <w:sz w:val="20"/>
          <w:szCs w:val="20"/>
          <w:lang w:val="en-US"/>
        </w:rPr>
        <w:t xml:space="preserve"> </w:t>
      </w:r>
      <w:r w:rsidR="00186587" w:rsidRPr="002927B9">
        <w:rPr>
          <w:rFonts w:ascii="Verdana" w:hAnsi="Verdana" w:cs="Arial"/>
          <w:color w:val="000000"/>
          <w:sz w:val="20"/>
          <w:szCs w:val="20"/>
        </w:rPr>
        <w:t>Disponível em:</w:t>
      </w:r>
      <w:r w:rsidR="00825101" w:rsidRPr="002927B9">
        <w:rPr>
          <w:rFonts w:ascii="Verdana" w:hAnsi="Verdana"/>
          <w:sz w:val="20"/>
          <w:szCs w:val="20"/>
        </w:rPr>
        <w:t xml:space="preserve"> </w:t>
      </w:r>
      <w:hyperlink r:id="rId21" w:history="1">
        <w:r w:rsidR="00825101" w:rsidRPr="002927B9">
          <w:rPr>
            <w:rStyle w:val="Hyperlink"/>
            <w:rFonts w:ascii="Verdana" w:hAnsi="Verdana" w:cs="Arial"/>
            <w:sz w:val="20"/>
            <w:szCs w:val="20"/>
          </w:rPr>
          <w:t>https://onlinelibrary.wiley.com/doi/10.1111/j.1600-0838.2008.00871.x</w:t>
        </w:r>
      </w:hyperlink>
      <w:r w:rsidR="00825101" w:rsidRPr="002927B9">
        <w:rPr>
          <w:rFonts w:ascii="Verdana" w:hAnsi="Verdana" w:cs="Arial"/>
          <w:color w:val="000000"/>
          <w:sz w:val="20"/>
          <w:szCs w:val="20"/>
        </w:rPr>
        <w:t>.</w:t>
      </w:r>
      <w:r w:rsidR="0020620B" w:rsidRPr="002927B9">
        <w:rPr>
          <w:rFonts w:ascii="Verdana" w:hAnsi="Verdana" w:cs="Arial"/>
          <w:i/>
          <w:iCs/>
          <w:color w:val="000000"/>
          <w:sz w:val="20"/>
          <w:szCs w:val="20"/>
        </w:rPr>
        <w:t xml:space="preserve"> </w:t>
      </w:r>
      <w:r w:rsidR="00186587" w:rsidRPr="002927B9">
        <w:rPr>
          <w:rFonts w:ascii="Verdana" w:hAnsi="Verdana" w:cs="Arial"/>
          <w:color w:val="000000"/>
          <w:sz w:val="20"/>
          <w:szCs w:val="20"/>
        </w:rPr>
        <w:t xml:space="preserve">Acesso em: </w:t>
      </w:r>
      <w:r w:rsidR="007230A2">
        <w:rPr>
          <w:rFonts w:ascii="Verdana" w:hAnsi="Verdana" w:cs="Arial"/>
          <w:color w:val="000000"/>
          <w:sz w:val="20"/>
          <w:szCs w:val="20"/>
        </w:rPr>
        <w:t>26 ago. 2023</w:t>
      </w:r>
      <w:r w:rsidR="00186587" w:rsidRPr="002927B9">
        <w:rPr>
          <w:rFonts w:ascii="Verdana" w:hAnsi="Verdana" w:cs="Arial"/>
          <w:color w:val="000000"/>
          <w:sz w:val="20"/>
          <w:szCs w:val="20"/>
        </w:rPr>
        <w:t>.</w:t>
      </w:r>
    </w:p>
    <w:p w14:paraId="5E30F3FB" w14:textId="77777777" w:rsidR="002927B9" w:rsidRDefault="002927B9" w:rsidP="002927B9">
      <w:pPr>
        <w:pStyle w:val="NormalWeb"/>
        <w:widowControl w:val="0"/>
        <w:shd w:val="clear" w:color="auto" w:fill="FFFFFF"/>
        <w:spacing w:before="0" w:beforeAutospacing="0" w:after="0" w:afterAutospacing="0"/>
        <w:rPr>
          <w:rFonts w:ascii="Verdana" w:hAnsi="Verdana" w:cs="Arial"/>
          <w:color w:val="000000"/>
          <w:sz w:val="20"/>
          <w:szCs w:val="20"/>
          <w:highlight w:val="red"/>
        </w:rPr>
      </w:pPr>
    </w:p>
    <w:p w14:paraId="499F4A56" w14:textId="6C7FFF7B" w:rsidR="00230223" w:rsidRPr="002927B9" w:rsidRDefault="00230223" w:rsidP="002927B9">
      <w:pPr>
        <w:pStyle w:val="NormalWeb"/>
        <w:widowControl w:val="0"/>
        <w:shd w:val="clear" w:color="auto" w:fill="FFFFFF"/>
        <w:spacing w:before="0" w:beforeAutospacing="0" w:after="0" w:afterAutospacing="0"/>
        <w:rPr>
          <w:rFonts w:ascii="Verdana" w:hAnsi="Verdana" w:cs="Arial"/>
          <w:color w:val="000000"/>
          <w:sz w:val="20"/>
          <w:szCs w:val="20"/>
          <w:lang w:val="en-US"/>
        </w:rPr>
      </w:pPr>
      <w:r w:rsidRPr="002927B9">
        <w:rPr>
          <w:rFonts w:ascii="Verdana" w:hAnsi="Verdana" w:cs="Arial"/>
          <w:color w:val="000000"/>
          <w:sz w:val="20"/>
          <w:szCs w:val="20"/>
        </w:rPr>
        <w:t>CAETANO, A</w:t>
      </w:r>
      <w:r w:rsidR="00582884" w:rsidRPr="002927B9">
        <w:rPr>
          <w:rFonts w:ascii="Verdana" w:hAnsi="Verdana" w:cs="Arial"/>
          <w:color w:val="000000"/>
          <w:sz w:val="20"/>
          <w:szCs w:val="20"/>
        </w:rPr>
        <w:t>letha</w:t>
      </w:r>
      <w:r w:rsidRPr="002927B9">
        <w:rPr>
          <w:rFonts w:ascii="Verdana" w:hAnsi="Verdana" w:cs="Arial"/>
          <w:color w:val="000000"/>
          <w:sz w:val="20"/>
          <w:szCs w:val="20"/>
        </w:rPr>
        <w:t xml:space="preserve"> S</w:t>
      </w:r>
      <w:r w:rsidR="00582884" w:rsidRPr="002927B9">
        <w:rPr>
          <w:rFonts w:ascii="Verdana" w:hAnsi="Verdana" w:cs="Arial"/>
          <w:color w:val="000000"/>
          <w:sz w:val="20"/>
          <w:szCs w:val="20"/>
        </w:rPr>
        <w:t>ilva</w:t>
      </w:r>
      <w:r w:rsidRPr="002927B9">
        <w:rPr>
          <w:rFonts w:ascii="Verdana" w:hAnsi="Verdana" w:cs="Arial"/>
          <w:color w:val="000000"/>
          <w:sz w:val="20"/>
          <w:szCs w:val="20"/>
        </w:rPr>
        <w:t>; TAVARES, M</w:t>
      </w:r>
      <w:r w:rsidR="00582884" w:rsidRPr="002927B9">
        <w:rPr>
          <w:rFonts w:ascii="Verdana" w:hAnsi="Verdana" w:cs="Arial"/>
          <w:color w:val="000000"/>
          <w:sz w:val="20"/>
          <w:szCs w:val="20"/>
        </w:rPr>
        <w:t>aria da</w:t>
      </w:r>
      <w:r w:rsidRPr="002927B9">
        <w:rPr>
          <w:rFonts w:ascii="Verdana" w:hAnsi="Verdana" w:cs="Arial"/>
          <w:color w:val="000000"/>
          <w:sz w:val="20"/>
          <w:szCs w:val="20"/>
        </w:rPr>
        <w:t xml:space="preserve"> C</w:t>
      </w:r>
      <w:r w:rsidR="00582884" w:rsidRPr="002927B9">
        <w:rPr>
          <w:rFonts w:ascii="Verdana" w:hAnsi="Verdana" w:cs="Arial"/>
          <w:color w:val="000000"/>
          <w:sz w:val="20"/>
          <w:szCs w:val="20"/>
        </w:rPr>
        <w:t>onsolação</w:t>
      </w:r>
      <w:r w:rsidRPr="002927B9">
        <w:rPr>
          <w:rFonts w:ascii="Verdana" w:hAnsi="Verdana" w:cs="Arial"/>
          <w:color w:val="000000"/>
          <w:sz w:val="20"/>
          <w:szCs w:val="20"/>
        </w:rPr>
        <w:t xml:space="preserve"> G</w:t>
      </w:r>
      <w:r w:rsidR="00582884" w:rsidRPr="002927B9">
        <w:rPr>
          <w:rFonts w:ascii="Verdana" w:hAnsi="Verdana" w:cs="Arial"/>
          <w:color w:val="000000"/>
          <w:sz w:val="20"/>
          <w:szCs w:val="20"/>
        </w:rPr>
        <w:t>omes</w:t>
      </w:r>
      <w:r w:rsidRPr="002927B9">
        <w:rPr>
          <w:rFonts w:ascii="Verdana" w:hAnsi="Verdana" w:cs="Arial"/>
          <w:color w:val="000000"/>
          <w:sz w:val="20"/>
          <w:szCs w:val="20"/>
        </w:rPr>
        <w:t xml:space="preserve"> C</w:t>
      </w:r>
      <w:r w:rsidR="00582884" w:rsidRPr="002927B9">
        <w:rPr>
          <w:rFonts w:ascii="Verdana" w:hAnsi="Verdana" w:cs="Arial"/>
          <w:color w:val="000000"/>
          <w:sz w:val="20"/>
          <w:szCs w:val="20"/>
        </w:rPr>
        <w:t>unha</w:t>
      </w:r>
      <w:r w:rsidRPr="002927B9">
        <w:rPr>
          <w:rFonts w:ascii="Verdana" w:hAnsi="Verdana" w:cs="Arial"/>
          <w:color w:val="000000"/>
          <w:sz w:val="20"/>
          <w:szCs w:val="20"/>
        </w:rPr>
        <w:t xml:space="preserve"> F</w:t>
      </w:r>
      <w:r w:rsidR="00582884" w:rsidRPr="002927B9">
        <w:rPr>
          <w:rFonts w:ascii="Verdana" w:hAnsi="Verdana" w:cs="Arial"/>
          <w:color w:val="000000"/>
          <w:sz w:val="20"/>
          <w:szCs w:val="20"/>
        </w:rPr>
        <w:t>ernandes</w:t>
      </w:r>
      <w:r w:rsidRPr="002927B9">
        <w:rPr>
          <w:rFonts w:ascii="Verdana" w:hAnsi="Verdana" w:cs="Arial"/>
          <w:color w:val="000000"/>
          <w:sz w:val="20"/>
          <w:szCs w:val="20"/>
        </w:rPr>
        <w:t>; LOPES, M</w:t>
      </w:r>
      <w:r w:rsidR="00582884" w:rsidRPr="002927B9">
        <w:rPr>
          <w:rFonts w:ascii="Verdana" w:hAnsi="Verdana" w:cs="Arial"/>
          <w:color w:val="000000"/>
          <w:sz w:val="20"/>
          <w:szCs w:val="20"/>
        </w:rPr>
        <w:t>aria Helena Baena de Moraes</w:t>
      </w:r>
      <w:r w:rsidRPr="002927B9">
        <w:rPr>
          <w:rFonts w:ascii="Verdana" w:hAnsi="Verdana" w:cs="Arial"/>
          <w:color w:val="000000"/>
          <w:sz w:val="20"/>
          <w:szCs w:val="20"/>
        </w:rPr>
        <w:t>. Incontinência</w:t>
      </w:r>
      <w:r w:rsidR="00825101" w:rsidRPr="002927B9">
        <w:rPr>
          <w:rFonts w:ascii="Verdana" w:hAnsi="Verdana" w:cs="Arial"/>
          <w:color w:val="000000"/>
          <w:sz w:val="20"/>
          <w:szCs w:val="20"/>
        </w:rPr>
        <w:t xml:space="preserve"> </w:t>
      </w:r>
      <w:r w:rsidRPr="002927B9">
        <w:rPr>
          <w:rFonts w:ascii="Verdana" w:hAnsi="Verdana" w:cs="Arial"/>
          <w:color w:val="000000"/>
          <w:sz w:val="20"/>
          <w:szCs w:val="20"/>
        </w:rPr>
        <w:t xml:space="preserve">urinária e a prática de atividades físicas. </w:t>
      </w:r>
      <w:r w:rsidRPr="002927B9">
        <w:rPr>
          <w:rFonts w:ascii="Verdana" w:hAnsi="Verdana" w:cs="Arial"/>
          <w:i/>
          <w:iCs/>
          <w:color w:val="000000"/>
          <w:sz w:val="20"/>
          <w:szCs w:val="20"/>
        </w:rPr>
        <w:t>Revista Brasileira de Medicina do Esporte</w:t>
      </w:r>
      <w:r w:rsidRPr="002927B9">
        <w:rPr>
          <w:rFonts w:ascii="Verdana" w:hAnsi="Verdana" w:cs="Arial"/>
          <w:color w:val="000000"/>
          <w:sz w:val="20"/>
          <w:szCs w:val="20"/>
        </w:rPr>
        <w:t>, v.13, n. 4, p. 270–274, 2007.</w:t>
      </w:r>
      <w:r w:rsidR="00582884" w:rsidRPr="002927B9">
        <w:rPr>
          <w:rFonts w:ascii="Verdana" w:hAnsi="Verdana" w:cs="Arial"/>
          <w:color w:val="000000"/>
          <w:sz w:val="20"/>
          <w:szCs w:val="20"/>
        </w:rPr>
        <w:t xml:space="preserve"> Disponível em:</w:t>
      </w:r>
      <w:r w:rsidR="00825101" w:rsidRPr="002927B9">
        <w:rPr>
          <w:rFonts w:ascii="Verdana" w:hAnsi="Verdana" w:cs="Arial"/>
          <w:color w:val="000000"/>
          <w:sz w:val="20"/>
          <w:szCs w:val="20"/>
        </w:rPr>
        <w:t xml:space="preserve"> </w:t>
      </w:r>
      <w:hyperlink r:id="rId22" w:history="1">
        <w:r w:rsidR="00825101" w:rsidRPr="002927B9">
          <w:rPr>
            <w:rStyle w:val="Hyperlink"/>
            <w:rFonts w:ascii="Verdana" w:hAnsi="Verdana" w:cs="Arial"/>
            <w:sz w:val="20"/>
            <w:szCs w:val="20"/>
          </w:rPr>
          <w:t>https://www.scielo.br/j/rbme/a/99869n8hHmzgdB4sK59RWFd#</w:t>
        </w:r>
      </w:hyperlink>
      <w:r w:rsidR="00825101" w:rsidRPr="002927B9">
        <w:rPr>
          <w:rFonts w:ascii="Verdana" w:hAnsi="Verdana" w:cs="Arial"/>
          <w:color w:val="000000"/>
          <w:sz w:val="20"/>
          <w:szCs w:val="20"/>
        </w:rPr>
        <w:t>.</w:t>
      </w:r>
      <w:r w:rsidR="0020620B" w:rsidRPr="002927B9">
        <w:rPr>
          <w:rFonts w:ascii="Verdana" w:hAnsi="Verdana" w:cs="Arial"/>
          <w:i/>
          <w:iCs/>
          <w:color w:val="000000"/>
          <w:sz w:val="20"/>
          <w:szCs w:val="20"/>
        </w:rPr>
        <w:t xml:space="preserve"> </w:t>
      </w:r>
      <w:r w:rsidR="00582884" w:rsidRPr="002927B9">
        <w:rPr>
          <w:rFonts w:ascii="Verdana" w:hAnsi="Verdana" w:cs="Arial"/>
          <w:color w:val="000000"/>
          <w:sz w:val="20"/>
          <w:szCs w:val="20"/>
          <w:lang w:val="en-US"/>
        </w:rPr>
        <w:t xml:space="preserve">Acesso em: </w:t>
      </w:r>
      <w:r w:rsidR="007230A2">
        <w:rPr>
          <w:rFonts w:ascii="Verdana" w:hAnsi="Verdana" w:cs="Arial"/>
          <w:color w:val="000000"/>
          <w:sz w:val="20"/>
          <w:szCs w:val="20"/>
          <w:lang w:val="en-US"/>
        </w:rPr>
        <w:t>26 ago. 2023</w:t>
      </w:r>
      <w:r w:rsidR="00582884" w:rsidRPr="002927B9">
        <w:rPr>
          <w:rFonts w:ascii="Verdana" w:hAnsi="Verdana" w:cs="Arial"/>
          <w:color w:val="000000"/>
          <w:sz w:val="20"/>
          <w:szCs w:val="20"/>
          <w:lang w:val="en-US"/>
        </w:rPr>
        <w:t>.</w:t>
      </w:r>
    </w:p>
    <w:p w14:paraId="630D3C42" w14:textId="77777777" w:rsidR="002927B9" w:rsidRDefault="002927B9" w:rsidP="002927B9">
      <w:pPr>
        <w:pStyle w:val="NormalWeb"/>
        <w:widowControl w:val="0"/>
        <w:shd w:val="clear" w:color="auto" w:fill="FFFFFF"/>
        <w:spacing w:before="0" w:beforeAutospacing="0" w:after="0" w:afterAutospacing="0"/>
        <w:rPr>
          <w:rFonts w:ascii="Verdana" w:hAnsi="Verdana" w:cs="Arial"/>
          <w:color w:val="000000"/>
          <w:sz w:val="20"/>
          <w:szCs w:val="20"/>
          <w:lang w:val="en-US"/>
        </w:rPr>
      </w:pPr>
    </w:p>
    <w:p w14:paraId="499F4A57" w14:textId="0E03E1FF" w:rsidR="00344A0C" w:rsidRPr="002927B9" w:rsidRDefault="00344A0C" w:rsidP="002927B9">
      <w:pPr>
        <w:pStyle w:val="NormalWeb"/>
        <w:widowControl w:val="0"/>
        <w:shd w:val="clear" w:color="auto" w:fill="FFFFFF"/>
        <w:spacing w:before="0" w:beforeAutospacing="0" w:after="0" w:afterAutospacing="0"/>
        <w:rPr>
          <w:rFonts w:ascii="Verdana" w:hAnsi="Verdana" w:cs="Arial"/>
          <w:color w:val="000000"/>
          <w:sz w:val="20"/>
          <w:szCs w:val="20"/>
          <w:lang w:val="en-US"/>
        </w:rPr>
      </w:pPr>
      <w:r w:rsidRPr="002927B9">
        <w:rPr>
          <w:rFonts w:ascii="Verdana" w:hAnsi="Verdana" w:cs="Arial"/>
          <w:color w:val="000000"/>
          <w:sz w:val="20"/>
          <w:szCs w:val="20"/>
          <w:lang w:val="en-US"/>
        </w:rPr>
        <w:t>CHEN, Jiawei; PENG, Liao;</w:t>
      </w:r>
      <w:r w:rsidR="00825101" w:rsidRPr="002927B9">
        <w:rPr>
          <w:rFonts w:ascii="Verdana" w:hAnsi="Verdana" w:cs="Arial"/>
          <w:color w:val="000000"/>
          <w:sz w:val="20"/>
          <w:szCs w:val="20"/>
          <w:lang w:val="en-US"/>
        </w:rPr>
        <w:t xml:space="preserve"> </w:t>
      </w:r>
      <w:r w:rsidRPr="002927B9">
        <w:rPr>
          <w:rFonts w:ascii="Verdana" w:hAnsi="Verdana" w:cs="Arial"/>
          <w:color w:val="000000"/>
          <w:sz w:val="20"/>
          <w:szCs w:val="20"/>
          <w:lang w:val="en-US"/>
        </w:rPr>
        <w:t>XIANG, Liyuan;</w:t>
      </w:r>
      <w:r w:rsidR="00825101" w:rsidRPr="002927B9">
        <w:rPr>
          <w:rFonts w:ascii="Verdana" w:hAnsi="Verdana" w:cs="Arial"/>
          <w:color w:val="000000"/>
          <w:sz w:val="20"/>
          <w:szCs w:val="20"/>
          <w:lang w:val="en-US"/>
        </w:rPr>
        <w:t xml:space="preserve"> </w:t>
      </w:r>
      <w:r w:rsidRPr="002927B9">
        <w:rPr>
          <w:rFonts w:ascii="Verdana" w:hAnsi="Verdana" w:cs="Arial"/>
          <w:color w:val="000000"/>
          <w:sz w:val="20"/>
          <w:szCs w:val="20"/>
          <w:lang w:val="en-US"/>
        </w:rPr>
        <w:t>LI, Boya;</w:t>
      </w:r>
      <w:r w:rsidR="00825101" w:rsidRPr="002927B9">
        <w:rPr>
          <w:rFonts w:ascii="Verdana" w:hAnsi="Verdana" w:cs="Arial"/>
          <w:color w:val="000000"/>
          <w:sz w:val="20"/>
          <w:szCs w:val="20"/>
          <w:lang w:val="en-US"/>
        </w:rPr>
        <w:t xml:space="preserve"> </w:t>
      </w:r>
      <w:r w:rsidRPr="002927B9">
        <w:rPr>
          <w:rFonts w:ascii="Verdana" w:hAnsi="Verdana" w:cs="Arial"/>
          <w:color w:val="000000"/>
          <w:sz w:val="20"/>
          <w:szCs w:val="20"/>
          <w:lang w:val="en-US"/>
        </w:rPr>
        <w:t xml:space="preserve">SHEN, Hong; LUO, Deyi. Association between body mass index, trunk and total body fat percentage with urinary incontinence in adult US population. </w:t>
      </w:r>
      <w:r w:rsidRPr="002927B9">
        <w:rPr>
          <w:rFonts w:ascii="Verdana" w:hAnsi="Verdana" w:cs="Arial"/>
          <w:i/>
          <w:iCs/>
          <w:color w:val="000000"/>
          <w:sz w:val="20"/>
          <w:szCs w:val="20"/>
        </w:rPr>
        <w:t>International Urogynecology Journal</w:t>
      </w:r>
      <w:r w:rsidRPr="002927B9">
        <w:rPr>
          <w:rFonts w:ascii="Verdana" w:hAnsi="Verdana" w:cs="Arial"/>
          <w:color w:val="000000"/>
          <w:sz w:val="20"/>
          <w:szCs w:val="20"/>
        </w:rPr>
        <w:t>,</w:t>
      </w:r>
      <w:r w:rsidR="0020620B" w:rsidRPr="002927B9">
        <w:rPr>
          <w:rFonts w:ascii="Verdana" w:hAnsi="Verdana" w:cs="Arial"/>
          <w:i/>
          <w:iCs/>
          <w:color w:val="000000"/>
          <w:sz w:val="20"/>
          <w:szCs w:val="20"/>
        </w:rPr>
        <w:t xml:space="preserve"> </w:t>
      </w:r>
      <w:r w:rsidRPr="002927B9">
        <w:rPr>
          <w:rFonts w:ascii="Verdana" w:hAnsi="Verdana" w:cs="Arial"/>
          <w:color w:val="000000"/>
          <w:sz w:val="20"/>
          <w:szCs w:val="20"/>
        </w:rPr>
        <w:t xml:space="preserve">v. 34, p. 1075-1082, 2022. Disponível em: </w:t>
      </w:r>
      <w:hyperlink r:id="rId23" w:history="1">
        <w:r w:rsidRPr="002927B9">
          <w:rPr>
            <w:rStyle w:val="Hyperlink"/>
            <w:rFonts w:ascii="Verdana" w:hAnsi="Verdana" w:cs="Arial"/>
            <w:sz w:val="20"/>
            <w:szCs w:val="20"/>
          </w:rPr>
          <w:t>https://link.springer.com/article/10.1007/s00192-022-05317-z</w:t>
        </w:r>
      </w:hyperlink>
      <w:r w:rsidRPr="002927B9">
        <w:rPr>
          <w:rFonts w:ascii="Verdana" w:hAnsi="Verdana" w:cs="Arial"/>
          <w:color w:val="000000"/>
          <w:sz w:val="20"/>
          <w:szCs w:val="20"/>
        </w:rPr>
        <w:t xml:space="preserve">. </w:t>
      </w:r>
      <w:r w:rsidRPr="002927B9">
        <w:rPr>
          <w:rFonts w:ascii="Verdana" w:hAnsi="Verdana" w:cs="Arial"/>
          <w:color w:val="000000"/>
          <w:sz w:val="20"/>
          <w:szCs w:val="20"/>
          <w:lang w:val="en-US"/>
        </w:rPr>
        <w:t>Acesso em</w:t>
      </w:r>
      <w:r w:rsidR="00825101" w:rsidRPr="002927B9">
        <w:rPr>
          <w:rFonts w:ascii="Verdana" w:hAnsi="Verdana" w:cs="Arial"/>
          <w:color w:val="000000"/>
          <w:sz w:val="20"/>
          <w:szCs w:val="20"/>
          <w:lang w:val="en-US"/>
        </w:rPr>
        <w:t>:</w:t>
      </w:r>
      <w:r w:rsidRPr="002927B9">
        <w:rPr>
          <w:rFonts w:ascii="Verdana" w:hAnsi="Verdana" w:cs="Arial"/>
          <w:color w:val="000000"/>
          <w:sz w:val="20"/>
          <w:szCs w:val="20"/>
          <w:lang w:val="en-US"/>
        </w:rPr>
        <w:t xml:space="preserve"> </w:t>
      </w:r>
      <w:r w:rsidR="007230A2">
        <w:rPr>
          <w:rFonts w:ascii="Verdana" w:hAnsi="Verdana" w:cs="Arial"/>
          <w:color w:val="000000"/>
          <w:sz w:val="20"/>
          <w:szCs w:val="20"/>
          <w:lang w:val="en-US"/>
        </w:rPr>
        <w:t>26 ago. 2023</w:t>
      </w:r>
      <w:r w:rsidRPr="002927B9">
        <w:rPr>
          <w:rFonts w:ascii="Verdana" w:hAnsi="Verdana" w:cs="Arial"/>
          <w:color w:val="000000"/>
          <w:sz w:val="20"/>
          <w:szCs w:val="20"/>
          <w:lang w:val="en-US"/>
        </w:rPr>
        <w:t>.</w:t>
      </w:r>
    </w:p>
    <w:p w14:paraId="213B47F4" w14:textId="77777777" w:rsidR="002927B9" w:rsidRDefault="002927B9" w:rsidP="002927B9">
      <w:pPr>
        <w:pStyle w:val="NormalWeb"/>
        <w:widowControl w:val="0"/>
        <w:shd w:val="clear" w:color="auto" w:fill="FFFFFF"/>
        <w:spacing w:before="0" w:beforeAutospacing="0" w:after="0" w:afterAutospacing="0"/>
        <w:rPr>
          <w:rFonts w:ascii="Verdana" w:hAnsi="Verdana" w:cs="Arial"/>
          <w:color w:val="000000"/>
          <w:sz w:val="20"/>
          <w:szCs w:val="20"/>
          <w:lang w:val="en-US"/>
        </w:rPr>
      </w:pPr>
    </w:p>
    <w:p w14:paraId="499F4A58" w14:textId="46F0C6AA" w:rsidR="001E3BB7" w:rsidRPr="002927B9" w:rsidRDefault="001E3BB7" w:rsidP="002927B9">
      <w:pPr>
        <w:pStyle w:val="NormalWeb"/>
        <w:widowControl w:val="0"/>
        <w:shd w:val="clear" w:color="auto" w:fill="FFFFFF"/>
        <w:spacing w:before="0" w:beforeAutospacing="0" w:after="0" w:afterAutospacing="0"/>
        <w:rPr>
          <w:rFonts w:ascii="Verdana" w:hAnsi="Verdana" w:cs="Arial"/>
          <w:color w:val="000000"/>
          <w:sz w:val="20"/>
          <w:szCs w:val="20"/>
        </w:rPr>
      </w:pPr>
      <w:r w:rsidRPr="002927B9">
        <w:rPr>
          <w:rFonts w:ascii="Verdana" w:hAnsi="Verdana" w:cs="Arial"/>
          <w:color w:val="000000"/>
          <w:sz w:val="20"/>
          <w:szCs w:val="20"/>
          <w:lang w:val="en-US"/>
        </w:rPr>
        <w:t>ELKS, W</w:t>
      </w:r>
      <w:r w:rsidR="00707D8B" w:rsidRPr="002927B9">
        <w:rPr>
          <w:rFonts w:ascii="Verdana" w:hAnsi="Verdana" w:cs="Arial"/>
          <w:color w:val="000000"/>
          <w:sz w:val="20"/>
          <w:szCs w:val="20"/>
          <w:lang w:val="en-US"/>
        </w:rPr>
        <w:t>ithney; JARAMILLO-HUFF, Ashley; BARNES, K. Lauren; PETERSEN, Timothy R; KOMESU, Yuko M</w:t>
      </w:r>
      <w:r w:rsidRPr="002927B9">
        <w:rPr>
          <w:rFonts w:ascii="Verdana" w:hAnsi="Verdana" w:cs="Arial"/>
          <w:color w:val="000000"/>
          <w:sz w:val="20"/>
          <w:szCs w:val="20"/>
          <w:lang w:val="en-US"/>
        </w:rPr>
        <w:t xml:space="preserve">. The Stress Urinary Incontinence in CrossFit (SUCCeSS) Study. </w:t>
      </w:r>
      <w:r w:rsidRPr="002927B9">
        <w:rPr>
          <w:rFonts w:ascii="Verdana" w:hAnsi="Verdana" w:cs="Arial"/>
          <w:i/>
          <w:iCs/>
          <w:color w:val="000000"/>
          <w:sz w:val="20"/>
          <w:szCs w:val="20"/>
        </w:rPr>
        <w:t>Female Pelvic Medicine &amp; Reconstructive Surgery</w:t>
      </w:r>
      <w:r w:rsidRPr="002927B9">
        <w:rPr>
          <w:rFonts w:ascii="Verdana" w:hAnsi="Verdana" w:cs="Arial"/>
          <w:color w:val="000000"/>
          <w:sz w:val="20"/>
          <w:szCs w:val="20"/>
        </w:rPr>
        <w:t>, v. 26, n. 2, p. 101–106, 2020.</w:t>
      </w:r>
      <w:r w:rsidR="00C90232" w:rsidRPr="002927B9">
        <w:rPr>
          <w:rFonts w:ascii="Verdana" w:hAnsi="Verdana" w:cs="Arial"/>
          <w:color w:val="000000"/>
          <w:sz w:val="20"/>
          <w:szCs w:val="20"/>
        </w:rPr>
        <w:t xml:space="preserve"> Disponível em: </w:t>
      </w:r>
      <w:hyperlink r:id="rId24" w:history="1">
        <w:r w:rsidR="00C90232" w:rsidRPr="002927B9">
          <w:rPr>
            <w:rStyle w:val="Hyperlink"/>
            <w:rFonts w:ascii="Verdana" w:hAnsi="Verdana" w:cs="Arial"/>
            <w:sz w:val="20"/>
            <w:szCs w:val="20"/>
          </w:rPr>
          <w:t>https://doi.org/10.1097/spv.0000000000000815</w:t>
        </w:r>
      </w:hyperlink>
      <w:r w:rsidR="00C90232" w:rsidRPr="002927B9">
        <w:rPr>
          <w:rFonts w:ascii="Verdana" w:hAnsi="Verdana" w:cs="Arial"/>
          <w:color w:val="000000"/>
          <w:sz w:val="20"/>
          <w:szCs w:val="20"/>
        </w:rPr>
        <w:t xml:space="preserve">. Acesso em: </w:t>
      </w:r>
      <w:r w:rsidR="007230A2">
        <w:rPr>
          <w:rFonts w:ascii="Verdana" w:hAnsi="Verdana" w:cs="Arial"/>
          <w:color w:val="000000"/>
          <w:sz w:val="20"/>
          <w:szCs w:val="20"/>
        </w:rPr>
        <w:t>26 ago. 2023</w:t>
      </w:r>
      <w:r w:rsidR="00C90232" w:rsidRPr="002927B9">
        <w:rPr>
          <w:rFonts w:ascii="Verdana" w:hAnsi="Verdana" w:cs="Arial"/>
          <w:color w:val="000000"/>
          <w:sz w:val="20"/>
          <w:szCs w:val="20"/>
        </w:rPr>
        <w:t>.</w:t>
      </w:r>
    </w:p>
    <w:p w14:paraId="229CC5B3" w14:textId="77777777" w:rsidR="002927B9" w:rsidRPr="002927B9" w:rsidRDefault="002927B9" w:rsidP="002927B9">
      <w:pPr>
        <w:pStyle w:val="NormalWeb"/>
        <w:widowControl w:val="0"/>
        <w:shd w:val="clear" w:color="auto" w:fill="FFFFFF"/>
        <w:spacing w:before="0" w:beforeAutospacing="0" w:after="0" w:afterAutospacing="0"/>
        <w:rPr>
          <w:rFonts w:ascii="Verdana" w:hAnsi="Verdana" w:cs="Arial"/>
          <w:sz w:val="20"/>
          <w:szCs w:val="20"/>
        </w:rPr>
      </w:pPr>
    </w:p>
    <w:p w14:paraId="499F4A59" w14:textId="5A6CDBCB" w:rsidR="00571AA8" w:rsidRPr="002927B9" w:rsidRDefault="00571AA8" w:rsidP="002927B9">
      <w:pPr>
        <w:pStyle w:val="NormalWeb"/>
        <w:widowControl w:val="0"/>
        <w:shd w:val="clear" w:color="auto" w:fill="FFFFFF"/>
        <w:spacing w:before="0" w:beforeAutospacing="0" w:after="0" w:afterAutospacing="0"/>
        <w:rPr>
          <w:rFonts w:ascii="Verdana" w:hAnsi="Verdana" w:cs="Arial"/>
          <w:sz w:val="20"/>
          <w:szCs w:val="20"/>
        </w:rPr>
      </w:pPr>
      <w:r w:rsidRPr="002927B9">
        <w:rPr>
          <w:rFonts w:ascii="Verdana" w:hAnsi="Verdana" w:cs="Arial"/>
          <w:sz w:val="20"/>
          <w:szCs w:val="20"/>
        </w:rPr>
        <w:t xml:space="preserve">GARCIA-PERDOMO, Herney Andres; BAYONA, Antonio José Uribe; SEGURA, Bryan David Zamora. </w:t>
      </w:r>
      <w:r w:rsidRPr="002927B9">
        <w:rPr>
          <w:rFonts w:ascii="Verdana" w:hAnsi="Verdana" w:cs="Arial"/>
          <w:sz w:val="20"/>
          <w:szCs w:val="20"/>
          <w:lang w:val="en-US"/>
        </w:rPr>
        <w:t xml:space="preserve">High-Impact Exercises Associated with an Increased Risk of Stress Urinary Incontinence: Systematic Review and Meta-Analysis. </w:t>
      </w:r>
      <w:r w:rsidRPr="002927B9">
        <w:rPr>
          <w:rFonts w:ascii="Verdana" w:hAnsi="Verdana" w:cs="Arial"/>
          <w:i/>
          <w:iCs/>
          <w:sz w:val="20"/>
          <w:szCs w:val="20"/>
        </w:rPr>
        <w:t>Sports Medicine Rehabilitation</w:t>
      </w:r>
      <w:r w:rsidRPr="002927B9">
        <w:rPr>
          <w:rFonts w:ascii="Verdana" w:hAnsi="Verdana" w:cs="Arial"/>
          <w:sz w:val="20"/>
          <w:szCs w:val="20"/>
        </w:rPr>
        <w:t xml:space="preserve">, v. 10, p. 206-2015, 2022. Disponível em: </w:t>
      </w:r>
      <w:hyperlink r:id="rId25" w:history="1">
        <w:r w:rsidRPr="002927B9">
          <w:rPr>
            <w:rStyle w:val="Hyperlink"/>
            <w:rFonts w:ascii="Verdana" w:hAnsi="Verdana" w:cs="Arial"/>
            <w:sz w:val="20"/>
            <w:szCs w:val="20"/>
          </w:rPr>
          <w:t>https://link.springer.com/article/10.1007/s40141-022-00360-9</w:t>
        </w:r>
      </w:hyperlink>
      <w:r w:rsidRPr="002927B9">
        <w:rPr>
          <w:rFonts w:ascii="Verdana" w:hAnsi="Verdana" w:cs="Arial"/>
          <w:sz w:val="20"/>
          <w:szCs w:val="20"/>
        </w:rPr>
        <w:t xml:space="preserve">. </w:t>
      </w:r>
      <w:r w:rsidRPr="002927B9">
        <w:rPr>
          <w:rFonts w:ascii="Verdana" w:hAnsi="Verdana" w:cs="Arial"/>
          <w:color w:val="000000"/>
          <w:sz w:val="20"/>
          <w:szCs w:val="20"/>
        </w:rPr>
        <w:t xml:space="preserve">Acesso em: </w:t>
      </w:r>
      <w:r w:rsidR="007230A2">
        <w:rPr>
          <w:rFonts w:ascii="Verdana" w:hAnsi="Verdana" w:cs="Arial"/>
          <w:color w:val="000000"/>
          <w:sz w:val="20"/>
          <w:szCs w:val="20"/>
        </w:rPr>
        <w:t>26 ago. 2023</w:t>
      </w:r>
      <w:r w:rsidRPr="002927B9">
        <w:rPr>
          <w:rFonts w:ascii="Verdana" w:hAnsi="Verdana" w:cs="Arial"/>
          <w:color w:val="000000"/>
          <w:sz w:val="20"/>
          <w:szCs w:val="20"/>
        </w:rPr>
        <w:t>.</w:t>
      </w:r>
    </w:p>
    <w:p w14:paraId="4473433C" w14:textId="77777777" w:rsidR="00ED7F77" w:rsidRDefault="00ED7F77" w:rsidP="002927B9">
      <w:pPr>
        <w:pStyle w:val="NormalWeb"/>
        <w:widowControl w:val="0"/>
        <w:shd w:val="clear" w:color="auto" w:fill="FFFFFF"/>
        <w:spacing w:before="0" w:beforeAutospacing="0" w:after="0" w:afterAutospacing="0"/>
        <w:rPr>
          <w:rFonts w:ascii="Verdana" w:hAnsi="Verdana" w:cs="Arial"/>
          <w:sz w:val="20"/>
          <w:szCs w:val="20"/>
        </w:rPr>
      </w:pPr>
    </w:p>
    <w:p w14:paraId="499F4A5A" w14:textId="2865AE7C" w:rsidR="001E3BB7" w:rsidRPr="002927B9" w:rsidRDefault="001E3BB7" w:rsidP="002927B9">
      <w:pPr>
        <w:pStyle w:val="NormalWeb"/>
        <w:widowControl w:val="0"/>
        <w:shd w:val="clear" w:color="auto" w:fill="FFFFFF"/>
        <w:spacing w:before="0" w:beforeAutospacing="0" w:after="0" w:afterAutospacing="0"/>
        <w:rPr>
          <w:rFonts w:ascii="Verdana" w:hAnsi="Verdana" w:cs="Arial"/>
          <w:sz w:val="20"/>
          <w:szCs w:val="20"/>
        </w:rPr>
      </w:pPr>
      <w:r w:rsidRPr="002927B9">
        <w:rPr>
          <w:rFonts w:ascii="Verdana" w:hAnsi="Verdana" w:cs="Arial"/>
          <w:sz w:val="20"/>
          <w:szCs w:val="20"/>
        </w:rPr>
        <w:t xml:space="preserve">HERZOG, </w:t>
      </w:r>
      <w:r w:rsidR="00496A82" w:rsidRPr="002927B9">
        <w:rPr>
          <w:rFonts w:ascii="Verdana" w:hAnsi="Verdana" w:cs="Arial"/>
          <w:sz w:val="20"/>
          <w:szCs w:val="20"/>
        </w:rPr>
        <w:t>Raúl; ÁLVAREZ-PASQUIN, Maria José; DÍAZ, Camino; DEL BARRIO, José</w:t>
      </w:r>
      <w:r w:rsidR="00103D1F" w:rsidRPr="002927B9">
        <w:rPr>
          <w:rFonts w:ascii="Verdana" w:hAnsi="Verdana" w:cs="Arial"/>
          <w:sz w:val="20"/>
          <w:szCs w:val="20"/>
        </w:rPr>
        <w:t xml:space="preserve"> </w:t>
      </w:r>
      <w:r w:rsidR="00496A82" w:rsidRPr="002927B9">
        <w:rPr>
          <w:rFonts w:ascii="Verdana" w:hAnsi="Verdana" w:cs="Arial"/>
          <w:sz w:val="20"/>
          <w:szCs w:val="20"/>
        </w:rPr>
        <w:t>Luis; ESTRADA, José Manoel; GIL, Ángel</w:t>
      </w:r>
      <w:r w:rsidRPr="002927B9">
        <w:rPr>
          <w:rFonts w:ascii="Verdana" w:hAnsi="Verdana" w:cs="Arial"/>
          <w:sz w:val="20"/>
          <w:szCs w:val="20"/>
        </w:rPr>
        <w:t xml:space="preserve">. </w:t>
      </w:r>
      <w:r w:rsidRPr="002927B9">
        <w:rPr>
          <w:rFonts w:ascii="Verdana" w:hAnsi="Verdana" w:cs="Arial"/>
          <w:sz w:val="20"/>
          <w:szCs w:val="20"/>
          <w:lang w:val="en-US"/>
        </w:rPr>
        <w:t>Are healthcare workers’ intentions to vaccinate related to their</w:t>
      </w:r>
      <w:r w:rsidR="00103D1F" w:rsidRPr="002927B9">
        <w:rPr>
          <w:rFonts w:ascii="Verdana" w:hAnsi="Verdana" w:cs="Arial"/>
          <w:sz w:val="20"/>
          <w:szCs w:val="20"/>
          <w:lang w:val="en-US"/>
        </w:rPr>
        <w:t xml:space="preserve"> </w:t>
      </w:r>
      <w:r w:rsidRPr="002927B9">
        <w:rPr>
          <w:rFonts w:ascii="Verdana" w:hAnsi="Verdana" w:cs="Arial"/>
          <w:sz w:val="20"/>
          <w:szCs w:val="20"/>
          <w:lang w:val="en-US"/>
        </w:rPr>
        <w:t xml:space="preserve">knowledge, beliefs and attitudes? a systematic review. </w:t>
      </w:r>
      <w:r w:rsidRPr="002927B9">
        <w:rPr>
          <w:rFonts w:ascii="Verdana" w:hAnsi="Verdana" w:cs="Arial"/>
          <w:i/>
          <w:iCs/>
          <w:sz w:val="20"/>
          <w:szCs w:val="20"/>
        </w:rPr>
        <w:t>BMC Public Health</w:t>
      </w:r>
      <w:r w:rsidR="00103D1F" w:rsidRPr="002927B9">
        <w:rPr>
          <w:rFonts w:ascii="Verdana" w:hAnsi="Verdana" w:cs="Arial"/>
          <w:sz w:val="20"/>
          <w:szCs w:val="20"/>
        </w:rPr>
        <w:t xml:space="preserve">, v. 13, n. 154, </w:t>
      </w:r>
      <w:r w:rsidRPr="002927B9">
        <w:rPr>
          <w:rFonts w:ascii="Verdana" w:hAnsi="Verdana" w:cs="Arial"/>
          <w:sz w:val="20"/>
          <w:szCs w:val="20"/>
        </w:rPr>
        <w:t>2013.</w:t>
      </w:r>
      <w:r w:rsidR="00F17FEB" w:rsidRPr="002927B9">
        <w:rPr>
          <w:rFonts w:ascii="Verdana" w:hAnsi="Verdana" w:cs="Arial"/>
          <w:sz w:val="20"/>
          <w:szCs w:val="20"/>
        </w:rPr>
        <w:t xml:space="preserve"> Disponível em: </w:t>
      </w:r>
      <w:hyperlink r:id="rId26" w:history="1">
        <w:r w:rsidR="00F17FEB" w:rsidRPr="002927B9">
          <w:rPr>
            <w:rStyle w:val="Hyperlink"/>
            <w:rFonts w:ascii="Verdana" w:hAnsi="Verdana" w:cs="Arial"/>
            <w:sz w:val="20"/>
            <w:szCs w:val="20"/>
          </w:rPr>
          <w:t>http://www.biomedcentral.com/1471-2458/13/154</w:t>
        </w:r>
      </w:hyperlink>
      <w:r w:rsidR="00F17FEB" w:rsidRPr="002927B9">
        <w:rPr>
          <w:rFonts w:ascii="Verdana" w:hAnsi="Verdana" w:cs="Arial"/>
          <w:sz w:val="20"/>
          <w:szCs w:val="20"/>
        </w:rPr>
        <w:t xml:space="preserve">. </w:t>
      </w:r>
      <w:r w:rsidR="00F17FEB" w:rsidRPr="002927B9">
        <w:rPr>
          <w:rFonts w:ascii="Verdana" w:hAnsi="Verdana" w:cs="Arial"/>
          <w:color w:val="000000"/>
          <w:sz w:val="20"/>
          <w:szCs w:val="20"/>
        </w:rPr>
        <w:t xml:space="preserve">Acesso em: </w:t>
      </w:r>
      <w:r w:rsidR="007230A2">
        <w:rPr>
          <w:rFonts w:ascii="Verdana" w:hAnsi="Verdana" w:cs="Arial"/>
          <w:color w:val="000000"/>
          <w:sz w:val="20"/>
          <w:szCs w:val="20"/>
        </w:rPr>
        <w:t>26 ago. 2023</w:t>
      </w:r>
      <w:r w:rsidR="00F17FEB" w:rsidRPr="002927B9">
        <w:rPr>
          <w:rFonts w:ascii="Verdana" w:hAnsi="Verdana" w:cs="Arial"/>
          <w:color w:val="000000"/>
          <w:sz w:val="20"/>
          <w:szCs w:val="20"/>
        </w:rPr>
        <w:t>.</w:t>
      </w:r>
    </w:p>
    <w:p w14:paraId="04708F54" w14:textId="77777777" w:rsidR="00ED7F77" w:rsidRPr="007A6D4B" w:rsidRDefault="00ED7F77" w:rsidP="002927B9">
      <w:pPr>
        <w:pStyle w:val="NormalWeb"/>
        <w:widowControl w:val="0"/>
        <w:shd w:val="clear" w:color="auto" w:fill="FFFFFF"/>
        <w:spacing w:before="0" w:beforeAutospacing="0" w:after="0" w:afterAutospacing="0"/>
        <w:rPr>
          <w:rFonts w:ascii="Verdana" w:hAnsi="Verdana" w:cs="Arial"/>
          <w:color w:val="000000"/>
          <w:sz w:val="20"/>
          <w:szCs w:val="20"/>
        </w:rPr>
      </w:pPr>
    </w:p>
    <w:p w14:paraId="499F4A5B" w14:textId="38E0A52B" w:rsidR="00230223" w:rsidRPr="002927B9" w:rsidRDefault="001E3BB7" w:rsidP="002927B9">
      <w:pPr>
        <w:pStyle w:val="NormalWeb"/>
        <w:widowControl w:val="0"/>
        <w:shd w:val="clear" w:color="auto" w:fill="FFFFFF"/>
        <w:spacing w:before="0" w:beforeAutospacing="0" w:after="0" w:afterAutospacing="0"/>
        <w:rPr>
          <w:rFonts w:ascii="Verdana" w:hAnsi="Verdana" w:cs="Arial"/>
          <w:color w:val="000000"/>
          <w:sz w:val="20"/>
          <w:szCs w:val="20"/>
        </w:rPr>
      </w:pPr>
      <w:r w:rsidRPr="002927B9">
        <w:rPr>
          <w:rFonts w:ascii="Verdana" w:hAnsi="Verdana" w:cs="Arial"/>
          <w:color w:val="000000"/>
          <w:sz w:val="20"/>
          <w:szCs w:val="20"/>
          <w:lang w:val="en-US"/>
        </w:rPr>
        <w:t xml:space="preserve">HIGH, </w:t>
      </w:r>
      <w:r w:rsidR="009666BE" w:rsidRPr="002927B9">
        <w:rPr>
          <w:rFonts w:ascii="Verdana" w:hAnsi="Verdana" w:cs="Arial"/>
          <w:color w:val="000000"/>
          <w:sz w:val="20"/>
          <w:szCs w:val="20"/>
          <w:lang w:val="en-US"/>
        </w:rPr>
        <w:t>Rachel; THAI, Kim; VIRANI, Hina; KUEHL, Thomas; DAFORD, Jill</w:t>
      </w:r>
      <w:r w:rsidRPr="002927B9">
        <w:rPr>
          <w:rFonts w:ascii="Verdana" w:hAnsi="Verdana" w:cs="Arial"/>
          <w:color w:val="000000"/>
          <w:sz w:val="20"/>
          <w:szCs w:val="20"/>
          <w:lang w:val="en-US"/>
        </w:rPr>
        <w:t xml:space="preserve">. Prevalence of Pelvic Floor Disorders in Female CrossFit Athletes. </w:t>
      </w:r>
      <w:r w:rsidRPr="002927B9">
        <w:rPr>
          <w:rFonts w:ascii="Verdana" w:hAnsi="Verdana" w:cs="Arial"/>
          <w:i/>
          <w:iCs/>
          <w:color w:val="000000"/>
          <w:sz w:val="20"/>
          <w:szCs w:val="20"/>
          <w:lang w:val="en-US"/>
        </w:rPr>
        <w:t>Female</w:t>
      </w:r>
      <w:r w:rsidR="00ED7F77">
        <w:rPr>
          <w:rFonts w:ascii="Verdana" w:hAnsi="Verdana" w:cs="Arial"/>
          <w:i/>
          <w:iCs/>
          <w:color w:val="000000"/>
          <w:sz w:val="20"/>
          <w:szCs w:val="20"/>
          <w:lang w:val="en-US"/>
        </w:rPr>
        <w:t xml:space="preserve"> </w:t>
      </w:r>
      <w:r w:rsidRPr="002927B9">
        <w:rPr>
          <w:rFonts w:ascii="Verdana" w:hAnsi="Verdana" w:cs="Arial"/>
          <w:i/>
          <w:iCs/>
          <w:color w:val="000000"/>
          <w:sz w:val="20"/>
          <w:szCs w:val="20"/>
          <w:lang w:val="en-US"/>
        </w:rPr>
        <w:t>Pelvic Medicine &amp; Reconstructive Surgery</w:t>
      </w:r>
      <w:r w:rsidRPr="002927B9">
        <w:rPr>
          <w:rFonts w:ascii="Verdana" w:hAnsi="Verdana" w:cs="Arial"/>
          <w:color w:val="000000"/>
          <w:sz w:val="20"/>
          <w:szCs w:val="20"/>
          <w:lang w:val="en-US"/>
        </w:rPr>
        <w:t>, v. 26, n. 8, p. 498–502, 2019.</w:t>
      </w:r>
      <w:r w:rsidR="00FB6304" w:rsidRPr="002927B9">
        <w:rPr>
          <w:rFonts w:ascii="Verdana" w:hAnsi="Verdana" w:cs="Arial"/>
          <w:color w:val="000000"/>
          <w:sz w:val="20"/>
          <w:szCs w:val="20"/>
          <w:lang w:val="en-US"/>
        </w:rPr>
        <w:t xml:space="preserve"> </w:t>
      </w:r>
      <w:r w:rsidR="00FB6304" w:rsidRPr="002927B9">
        <w:rPr>
          <w:rFonts w:ascii="Verdana" w:hAnsi="Verdana" w:cs="Arial"/>
          <w:color w:val="000000"/>
          <w:sz w:val="20"/>
          <w:szCs w:val="20"/>
        </w:rPr>
        <w:t xml:space="preserve">Disponível em: </w:t>
      </w:r>
      <w:hyperlink r:id="rId27" w:history="1">
        <w:r w:rsidR="00FB6304" w:rsidRPr="002927B9">
          <w:rPr>
            <w:rStyle w:val="Hyperlink"/>
            <w:rFonts w:ascii="Verdana" w:hAnsi="Verdana" w:cs="Arial"/>
            <w:sz w:val="20"/>
            <w:szCs w:val="20"/>
          </w:rPr>
          <w:t>https://doi.org/10.1097/spv.0000000000000776</w:t>
        </w:r>
      </w:hyperlink>
      <w:r w:rsidR="00FB6304" w:rsidRPr="002927B9">
        <w:rPr>
          <w:rFonts w:ascii="Verdana" w:hAnsi="Verdana" w:cs="Arial"/>
          <w:color w:val="000000"/>
          <w:sz w:val="20"/>
          <w:szCs w:val="20"/>
        </w:rPr>
        <w:t xml:space="preserve">. Acesso em: </w:t>
      </w:r>
      <w:r w:rsidR="007230A2">
        <w:rPr>
          <w:rFonts w:ascii="Verdana" w:hAnsi="Verdana" w:cs="Arial"/>
          <w:color w:val="000000"/>
          <w:sz w:val="20"/>
          <w:szCs w:val="20"/>
        </w:rPr>
        <w:t>26 ago. 2023</w:t>
      </w:r>
      <w:r w:rsidR="00FB6304" w:rsidRPr="002927B9">
        <w:rPr>
          <w:rFonts w:ascii="Verdana" w:hAnsi="Verdana" w:cs="Arial"/>
          <w:color w:val="000000"/>
          <w:sz w:val="20"/>
          <w:szCs w:val="20"/>
        </w:rPr>
        <w:t>.</w:t>
      </w:r>
    </w:p>
    <w:p w14:paraId="3FB923B7" w14:textId="77777777" w:rsidR="00ED7F77" w:rsidRDefault="00ED7F77" w:rsidP="002927B9">
      <w:pPr>
        <w:pStyle w:val="NormalWeb"/>
        <w:widowControl w:val="0"/>
        <w:shd w:val="clear" w:color="auto" w:fill="FFFFFF"/>
        <w:spacing w:before="0" w:beforeAutospacing="0" w:after="0" w:afterAutospacing="0"/>
        <w:rPr>
          <w:rFonts w:ascii="Verdana" w:hAnsi="Verdana" w:cs="Arial"/>
          <w:color w:val="000000"/>
          <w:sz w:val="20"/>
          <w:szCs w:val="20"/>
        </w:rPr>
      </w:pPr>
    </w:p>
    <w:p w14:paraId="499F4A5C" w14:textId="683C51A7" w:rsidR="00A052EA" w:rsidRPr="002927B9" w:rsidRDefault="00A052EA" w:rsidP="002927B9">
      <w:pPr>
        <w:pStyle w:val="NormalWeb"/>
        <w:widowControl w:val="0"/>
        <w:shd w:val="clear" w:color="auto" w:fill="FFFFFF"/>
        <w:spacing w:before="0" w:beforeAutospacing="0" w:after="0" w:afterAutospacing="0"/>
        <w:rPr>
          <w:rFonts w:ascii="Verdana" w:hAnsi="Verdana" w:cs="Arial"/>
          <w:color w:val="000000"/>
          <w:sz w:val="20"/>
          <w:szCs w:val="20"/>
        </w:rPr>
      </w:pPr>
      <w:r w:rsidRPr="002927B9">
        <w:rPr>
          <w:rFonts w:ascii="Verdana" w:hAnsi="Verdana" w:cs="Arial"/>
          <w:color w:val="000000"/>
          <w:sz w:val="20"/>
          <w:szCs w:val="20"/>
        </w:rPr>
        <w:t>LOPES, E</w:t>
      </w:r>
      <w:r w:rsidR="00F66D56" w:rsidRPr="002927B9">
        <w:rPr>
          <w:rFonts w:ascii="Verdana" w:hAnsi="Verdana" w:cs="Arial"/>
          <w:color w:val="000000"/>
          <w:sz w:val="20"/>
          <w:szCs w:val="20"/>
        </w:rPr>
        <w:t>rion; APOLINÁRIO, Amanda; BARBOSA, Leila; MORETTI, Eduarda</w:t>
      </w:r>
      <w:r w:rsidRPr="002927B9">
        <w:rPr>
          <w:rFonts w:ascii="Verdana" w:hAnsi="Verdana" w:cs="Arial"/>
          <w:color w:val="000000"/>
          <w:sz w:val="20"/>
          <w:szCs w:val="20"/>
        </w:rPr>
        <w:t>. Frequência de incontinência urinária em mulheres praticantes de</w:t>
      </w:r>
      <w:r w:rsidR="00834EDE" w:rsidRPr="002927B9">
        <w:rPr>
          <w:rFonts w:ascii="Verdana" w:hAnsi="Verdana" w:cs="Arial"/>
          <w:color w:val="000000"/>
          <w:sz w:val="20"/>
          <w:szCs w:val="20"/>
        </w:rPr>
        <w:t xml:space="preserve"> </w:t>
      </w:r>
      <w:r w:rsidRPr="002927B9">
        <w:rPr>
          <w:rFonts w:ascii="Verdana" w:hAnsi="Verdana" w:cs="Arial"/>
          <w:color w:val="000000"/>
          <w:sz w:val="20"/>
          <w:szCs w:val="20"/>
        </w:rPr>
        <w:t xml:space="preserve">crossfit: um estudo transversal. </w:t>
      </w:r>
      <w:r w:rsidRPr="002927B9">
        <w:rPr>
          <w:rFonts w:ascii="Verdana" w:hAnsi="Verdana" w:cs="Arial"/>
          <w:i/>
          <w:iCs/>
          <w:color w:val="000000"/>
          <w:sz w:val="20"/>
          <w:szCs w:val="20"/>
        </w:rPr>
        <w:t>Fisioterapia e Pesquisa</w:t>
      </w:r>
      <w:r w:rsidRPr="002927B9">
        <w:rPr>
          <w:rFonts w:ascii="Verdana" w:hAnsi="Verdana" w:cs="Arial"/>
          <w:color w:val="000000"/>
          <w:sz w:val="20"/>
          <w:szCs w:val="20"/>
        </w:rPr>
        <w:t>, v. 27, n. 3, p. 287–292, 2020.</w:t>
      </w:r>
      <w:r w:rsidR="00C95286" w:rsidRPr="002927B9">
        <w:rPr>
          <w:rFonts w:ascii="Verdana" w:hAnsi="Verdana" w:cs="Arial"/>
          <w:color w:val="000000"/>
          <w:sz w:val="20"/>
          <w:szCs w:val="20"/>
        </w:rPr>
        <w:t xml:space="preserve"> Disponível em: </w:t>
      </w:r>
      <w:hyperlink r:id="rId28" w:history="1">
        <w:r w:rsidR="00C95286" w:rsidRPr="002927B9">
          <w:rPr>
            <w:rStyle w:val="Hyperlink"/>
            <w:rFonts w:ascii="Verdana" w:hAnsi="Verdana" w:cs="Arial"/>
            <w:sz w:val="20"/>
            <w:szCs w:val="20"/>
          </w:rPr>
          <w:t>https://doi.org/10.1590/1809-2950/19028227032020</w:t>
        </w:r>
      </w:hyperlink>
      <w:r w:rsidR="00C95286" w:rsidRPr="002927B9">
        <w:rPr>
          <w:rFonts w:ascii="Verdana" w:hAnsi="Verdana" w:cs="Arial"/>
          <w:color w:val="000000"/>
          <w:sz w:val="20"/>
          <w:szCs w:val="20"/>
        </w:rPr>
        <w:t xml:space="preserve">. Acesso em: </w:t>
      </w:r>
      <w:r w:rsidR="007230A2">
        <w:rPr>
          <w:rFonts w:ascii="Verdana" w:hAnsi="Verdana" w:cs="Arial"/>
          <w:color w:val="000000"/>
          <w:sz w:val="20"/>
          <w:szCs w:val="20"/>
        </w:rPr>
        <w:t>26 ago. 2023</w:t>
      </w:r>
      <w:r w:rsidR="00C95286" w:rsidRPr="002927B9">
        <w:rPr>
          <w:rFonts w:ascii="Verdana" w:hAnsi="Verdana" w:cs="Arial"/>
          <w:color w:val="000000"/>
          <w:sz w:val="20"/>
          <w:szCs w:val="20"/>
        </w:rPr>
        <w:t>.</w:t>
      </w:r>
    </w:p>
    <w:p w14:paraId="45BF9691" w14:textId="77777777" w:rsidR="00ED7F77" w:rsidRDefault="00ED7F77" w:rsidP="002927B9">
      <w:pPr>
        <w:pStyle w:val="NormalWeb"/>
        <w:widowControl w:val="0"/>
        <w:shd w:val="clear" w:color="auto" w:fill="FFFFFF"/>
        <w:spacing w:before="0" w:beforeAutospacing="0" w:after="0" w:afterAutospacing="0"/>
        <w:rPr>
          <w:rFonts w:ascii="Verdana" w:hAnsi="Verdana" w:cs="Arial"/>
          <w:color w:val="000000"/>
          <w:sz w:val="20"/>
          <w:szCs w:val="20"/>
        </w:rPr>
      </w:pPr>
    </w:p>
    <w:p w14:paraId="499F4A5D" w14:textId="69FFAFB5" w:rsidR="00A052EA" w:rsidRPr="002927B9" w:rsidRDefault="00A052EA" w:rsidP="002927B9">
      <w:pPr>
        <w:pStyle w:val="NormalWeb"/>
        <w:widowControl w:val="0"/>
        <w:shd w:val="clear" w:color="auto" w:fill="FFFFFF"/>
        <w:spacing w:before="0" w:beforeAutospacing="0" w:after="0" w:afterAutospacing="0"/>
        <w:rPr>
          <w:rFonts w:ascii="Verdana" w:hAnsi="Verdana" w:cs="Arial"/>
          <w:color w:val="000000"/>
          <w:sz w:val="20"/>
          <w:szCs w:val="20"/>
          <w:lang w:val="en-US"/>
        </w:rPr>
      </w:pPr>
      <w:r w:rsidRPr="002927B9">
        <w:rPr>
          <w:rFonts w:ascii="Verdana" w:hAnsi="Verdana" w:cs="Arial"/>
          <w:color w:val="000000"/>
          <w:sz w:val="20"/>
          <w:szCs w:val="20"/>
        </w:rPr>
        <w:t xml:space="preserve">MACHADO, </w:t>
      </w:r>
      <w:r w:rsidR="009D5204" w:rsidRPr="002927B9">
        <w:rPr>
          <w:rFonts w:ascii="Verdana" w:hAnsi="Verdana" w:cs="Arial"/>
          <w:color w:val="000000"/>
          <w:sz w:val="20"/>
          <w:szCs w:val="20"/>
        </w:rPr>
        <w:t>Lisandra da Silva; CERENTINI, Taís Marques; LAGANÀ, Antonio Simone; ROSA, Patrícia Viana da;</w:t>
      </w:r>
      <w:r w:rsidR="00834EDE" w:rsidRPr="002927B9">
        <w:rPr>
          <w:rFonts w:ascii="Verdana" w:hAnsi="Verdana" w:cs="Arial"/>
          <w:color w:val="000000"/>
          <w:sz w:val="20"/>
          <w:szCs w:val="20"/>
        </w:rPr>
        <w:t xml:space="preserve"> </w:t>
      </w:r>
      <w:r w:rsidR="009D5204" w:rsidRPr="002927B9">
        <w:rPr>
          <w:rFonts w:ascii="Verdana" w:hAnsi="Verdana" w:cs="Arial"/>
          <w:color w:val="000000"/>
          <w:sz w:val="20"/>
          <w:szCs w:val="20"/>
        </w:rPr>
        <w:t>FICHERA, Michele; ROSA, Luís Henrique Telles da</w:t>
      </w:r>
      <w:r w:rsidRPr="002927B9">
        <w:rPr>
          <w:rFonts w:ascii="Verdana" w:hAnsi="Verdana" w:cs="Arial"/>
          <w:color w:val="000000"/>
          <w:sz w:val="20"/>
          <w:szCs w:val="20"/>
        </w:rPr>
        <w:t xml:space="preserve">. </w:t>
      </w:r>
      <w:r w:rsidRPr="002927B9">
        <w:rPr>
          <w:rFonts w:ascii="Verdana" w:hAnsi="Verdana" w:cs="Arial"/>
          <w:color w:val="000000"/>
          <w:sz w:val="20"/>
          <w:szCs w:val="20"/>
          <w:lang w:val="en-US"/>
        </w:rPr>
        <w:t>Pelvic floor evaluation in CrossFit® athletes and urinary</w:t>
      </w:r>
      <w:r w:rsidR="00834EDE" w:rsidRPr="002927B9">
        <w:rPr>
          <w:rFonts w:ascii="Verdana" w:hAnsi="Verdana" w:cs="Arial"/>
          <w:color w:val="000000"/>
          <w:sz w:val="20"/>
          <w:szCs w:val="20"/>
          <w:lang w:val="en-US"/>
        </w:rPr>
        <w:t xml:space="preserve"> </w:t>
      </w:r>
      <w:r w:rsidRPr="002927B9">
        <w:rPr>
          <w:rFonts w:ascii="Verdana" w:hAnsi="Verdana" w:cs="Arial"/>
          <w:color w:val="000000"/>
          <w:sz w:val="20"/>
          <w:szCs w:val="20"/>
          <w:lang w:val="en-US"/>
        </w:rPr>
        <w:t xml:space="preserve">incontinence: a cross-sectional observational study. </w:t>
      </w:r>
      <w:r w:rsidRPr="002927B9">
        <w:rPr>
          <w:rFonts w:ascii="Verdana" w:hAnsi="Verdana" w:cs="Arial"/>
          <w:i/>
          <w:iCs/>
          <w:color w:val="000000"/>
          <w:sz w:val="20"/>
          <w:szCs w:val="20"/>
          <w:lang w:val="en-US"/>
        </w:rPr>
        <w:t>Women &amp; Health</w:t>
      </w:r>
      <w:r w:rsidRPr="002927B9">
        <w:rPr>
          <w:rFonts w:ascii="Verdana" w:hAnsi="Verdana" w:cs="Arial"/>
          <w:color w:val="000000"/>
          <w:sz w:val="20"/>
          <w:szCs w:val="20"/>
          <w:lang w:val="en-US"/>
        </w:rPr>
        <w:t>, v. 61, n. 5, p. 490–499, 2021.</w:t>
      </w:r>
      <w:r w:rsidR="00BC6A65" w:rsidRPr="002927B9">
        <w:rPr>
          <w:rFonts w:ascii="Verdana" w:hAnsi="Verdana" w:cs="Arial"/>
          <w:color w:val="000000"/>
          <w:sz w:val="20"/>
          <w:szCs w:val="20"/>
          <w:lang w:val="en-US"/>
        </w:rPr>
        <w:t xml:space="preserve"> Disponível em: </w:t>
      </w:r>
      <w:hyperlink r:id="rId29" w:history="1">
        <w:r w:rsidR="00BC6A65" w:rsidRPr="002927B9">
          <w:rPr>
            <w:rStyle w:val="Hyperlink"/>
            <w:rFonts w:ascii="Verdana" w:hAnsi="Verdana" w:cs="Arial"/>
            <w:sz w:val="20"/>
            <w:szCs w:val="20"/>
            <w:lang w:val="en-US"/>
          </w:rPr>
          <w:t>https://doi.org/10.1080/03630242.2021.1927288</w:t>
        </w:r>
      </w:hyperlink>
      <w:r w:rsidR="00BC6A65" w:rsidRPr="002927B9">
        <w:rPr>
          <w:rFonts w:ascii="Verdana" w:hAnsi="Verdana" w:cs="Arial"/>
          <w:color w:val="000000"/>
          <w:sz w:val="20"/>
          <w:szCs w:val="20"/>
          <w:lang w:val="en-US"/>
        </w:rPr>
        <w:t xml:space="preserve">. Acesso em: </w:t>
      </w:r>
      <w:r w:rsidR="007230A2">
        <w:rPr>
          <w:rFonts w:ascii="Verdana" w:hAnsi="Verdana" w:cs="Arial"/>
          <w:color w:val="000000"/>
          <w:sz w:val="20"/>
          <w:szCs w:val="20"/>
          <w:lang w:val="en-US"/>
        </w:rPr>
        <w:t>26 ago. 2023</w:t>
      </w:r>
      <w:r w:rsidR="00BC6A65" w:rsidRPr="002927B9">
        <w:rPr>
          <w:rFonts w:ascii="Verdana" w:hAnsi="Verdana" w:cs="Arial"/>
          <w:color w:val="000000"/>
          <w:sz w:val="20"/>
          <w:szCs w:val="20"/>
          <w:lang w:val="en-US"/>
        </w:rPr>
        <w:t>.</w:t>
      </w:r>
    </w:p>
    <w:p w14:paraId="499F4A5E" w14:textId="7C3573F7" w:rsidR="00A052EA" w:rsidRPr="002927B9" w:rsidRDefault="00A052EA" w:rsidP="002927B9">
      <w:pPr>
        <w:pStyle w:val="NormalWeb"/>
        <w:widowControl w:val="0"/>
        <w:shd w:val="clear" w:color="auto" w:fill="FFFFFF"/>
        <w:spacing w:before="0" w:beforeAutospacing="0" w:after="0" w:afterAutospacing="0"/>
        <w:rPr>
          <w:rFonts w:ascii="Verdana" w:hAnsi="Verdana" w:cs="Arial"/>
          <w:color w:val="000000"/>
          <w:sz w:val="20"/>
          <w:szCs w:val="20"/>
        </w:rPr>
      </w:pPr>
      <w:r w:rsidRPr="00ED5187">
        <w:rPr>
          <w:rFonts w:ascii="Verdana" w:hAnsi="Verdana" w:cs="Arial"/>
          <w:color w:val="000000"/>
          <w:sz w:val="20"/>
          <w:szCs w:val="20"/>
          <w:lang w:val="en-US"/>
        </w:rPr>
        <w:lastRenderedPageBreak/>
        <w:t>NYGAARD, I</w:t>
      </w:r>
      <w:r w:rsidR="00E10972" w:rsidRPr="00ED5187">
        <w:rPr>
          <w:rFonts w:ascii="Verdana" w:hAnsi="Verdana" w:cs="Arial"/>
          <w:color w:val="000000"/>
          <w:sz w:val="20"/>
          <w:szCs w:val="20"/>
          <w:lang w:val="en-US"/>
        </w:rPr>
        <w:t>ngrid</w:t>
      </w:r>
      <w:r w:rsidRPr="00ED5187">
        <w:rPr>
          <w:rFonts w:ascii="Verdana" w:hAnsi="Verdana" w:cs="Arial"/>
          <w:color w:val="000000"/>
          <w:sz w:val="20"/>
          <w:szCs w:val="20"/>
          <w:lang w:val="en-US"/>
        </w:rPr>
        <w:t xml:space="preserve"> E</w:t>
      </w:r>
      <w:r w:rsidR="00E10972" w:rsidRPr="00ED5187">
        <w:rPr>
          <w:rFonts w:ascii="Verdana" w:hAnsi="Verdana" w:cs="Arial"/>
          <w:color w:val="000000"/>
          <w:sz w:val="20"/>
          <w:szCs w:val="20"/>
          <w:lang w:val="en-US"/>
        </w:rPr>
        <w:t>.</w:t>
      </w:r>
      <w:r w:rsidR="004D1860" w:rsidRPr="00ED5187">
        <w:rPr>
          <w:rFonts w:ascii="Verdana" w:hAnsi="Verdana" w:cs="Arial"/>
          <w:color w:val="000000"/>
          <w:sz w:val="20"/>
          <w:szCs w:val="20"/>
          <w:lang w:val="en-US"/>
        </w:rPr>
        <w:t>; THOMPSON, F</w:t>
      </w:r>
      <w:r w:rsidR="009E7D09" w:rsidRPr="00ED5187">
        <w:rPr>
          <w:rFonts w:ascii="Verdana" w:hAnsi="Verdana" w:cs="Arial"/>
          <w:color w:val="000000"/>
          <w:sz w:val="20"/>
          <w:szCs w:val="20"/>
          <w:lang w:val="en-US"/>
        </w:rPr>
        <w:t>aye</w:t>
      </w:r>
      <w:r w:rsidR="004D1860" w:rsidRPr="00ED5187">
        <w:rPr>
          <w:rFonts w:ascii="Verdana" w:hAnsi="Verdana" w:cs="Arial"/>
          <w:color w:val="000000"/>
          <w:sz w:val="20"/>
          <w:szCs w:val="20"/>
          <w:lang w:val="en-US"/>
        </w:rPr>
        <w:t xml:space="preserve"> L</w:t>
      </w:r>
      <w:r w:rsidR="009E7D09" w:rsidRPr="00ED5187">
        <w:rPr>
          <w:rFonts w:ascii="Verdana" w:hAnsi="Verdana" w:cs="Arial"/>
          <w:color w:val="000000"/>
          <w:sz w:val="20"/>
          <w:szCs w:val="20"/>
          <w:lang w:val="en-US"/>
        </w:rPr>
        <w:t>.</w:t>
      </w:r>
      <w:r w:rsidR="004D1860" w:rsidRPr="00ED5187">
        <w:rPr>
          <w:rFonts w:ascii="Verdana" w:hAnsi="Verdana" w:cs="Arial"/>
          <w:color w:val="000000"/>
          <w:sz w:val="20"/>
          <w:szCs w:val="20"/>
          <w:lang w:val="en-US"/>
        </w:rPr>
        <w:t>; SVENGALIS, S</w:t>
      </w:r>
      <w:r w:rsidR="009E7D09" w:rsidRPr="00ED5187">
        <w:rPr>
          <w:rFonts w:ascii="Verdana" w:hAnsi="Verdana" w:cs="Arial"/>
          <w:color w:val="000000"/>
          <w:sz w:val="20"/>
          <w:szCs w:val="20"/>
          <w:lang w:val="en-US"/>
        </w:rPr>
        <w:t>arah</w:t>
      </w:r>
      <w:r w:rsidR="004D1860" w:rsidRPr="00ED5187">
        <w:rPr>
          <w:rFonts w:ascii="Verdana" w:hAnsi="Verdana" w:cs="Arial"/>
          <w:color w:val="000000"/>
          <w:sz w:val="20"/>
          <w:szCs w:val="20"/>
          <w:lang w:val="en-US"/>
        </w:rPr>
        <w:t xml:space="preserve"> L</w:t>
      </w:r>
      <w:r w:rsidR="009E7D09" w:rsidRPr="00ED5187">
        <w:rPr>
          <w:rFonts w:ascii="Verdana" w:hAnsi="Verdana" w:cs="Arial"/>
          <w:color w:val="000000"/>
          <w:sz w:val="20"/>
          <w:szCs w:val="20"/>
          <w:lang w:val="en-US"/>
        </w:rPr>
        <w:t>.</w:t>
      </w:r>
      <w:r w:rsidR="004D1860" w:rsidRPr="00ED5187">
        <w:rPr>
          <w:rFonts w:ascii="Verdana" w:hAnsi="Verdana" w:cs="Arial"/>
          <w:color w:val="000000"/>
          <w:sz w:val="20"/>
          <w:szCs w:val="20"/>
          <w:lang w:val="en-US"/>
        </w:rPr>
        <w:t>; ALBRIGHT, J</w:t>
      </w:r>
      <w:r w:rsidR="009E7D09" w:rsidRPr="00ED5187">
        <w:rPr>
          <w:rFonts w:ascii="Verdana" w:hAnsi="Verdana" w:cs="Arial"/>
          <w:color w:val="000000"/>
          <w:sz w:val="20"/>
          <w:szCs w:val="20"/>
          <w:lang w:val="en-US"/>
        </w:rPr>
        <w:t>ohn</w:t>
      </w:r>
      <w:r w:rsidR="004D1860" w:rsidRPr="00ED5187">
        <w:rPr>
          <w:rFonts w:ascii="Verdana" w:hAnsi="Verdana" w:cs="Arial"/>
          <w:color w:val="000000"/>
          <w:sz w:val="20"/>
          <w:szCs w:val="20"/>
          <w:lang w:val="en-US"/>
        </w:rPr>
        <w:t xml:space="preserve"> P</w:t>
      </w:r>
      <w:r w:rsidRPr="00ED5187">
        <w:rPr>
          <w:rFonts w:ascii="Verdana" w:hAnsi="Verdana" w:cs="Arial"/>
          <w:color w:val="000000"/>
          <w:sz w:val="20"/>
          <w:szCs w:val="20"/>
          <w:lang w:val="en-US"/>
        </w:rPr>
        <w:t>. Urinary incontinence in elite nulliparous athletes.</w:t>
      </w:r>
      <w:r w:rsidR="00834EDE" w:rsidRPr="00ED5187">
        <w:rPr>
          <w:rFonts w:ascii="Verdana" w:hAnsi="Verdana" w:cs="Arial"/>
          <w:color w:val="000000"/>
          <w:sz w:val="20"/>
          <w:szCs w:val="20"/>
          <w:lang w:val="en-US"/>
        </w:rPr>
        <w:t xml:space="preserve"> </w:t>
      </w:r>
      <w:r w:rsidRPr="00ED5187">
        <w:rPr>
          <w:rFonts w:ascii="Verdana" w:hAnsi="Verdana" w:cs="Arial"/>
          <w:i/>
          <w:iCs/>
          <w:color w:val="000000"/>
          <w:sz w:val="20"/>
          <w:szCs w:val="20"/>
        </w:rPr>
        <w:t>Obstetrics and gynecology</w:t>
      </w:r>
      <w:r w:rsidRPr="00ED5187">
        <w:rPr>
          <w:rFonts w:ascii="Verdana" w:hAnsi="Verdana" w:cs="Arial"/>
          <w:color w:val="000000"/>
          <w:sz w:val="20"/>
          <w:szCs w:val="20"/>
        </w:rPr>
        <w:t>, v. 84, n. 2,</w:t>
      </w:r>
      <w:r w:rsidR="00834EDE" w:rsidRPr="00ED5187">
        <w:rPr>
          <w:rFonts w:ascii="Verdana" w:hAnsi="Verdana" w:cs="Arial"/>
          <w:color w:val="000000"/>
          <w:sz w:val="20"/>
          <w:szCs w:val="20"/>
        </w:rPr>
        <w:t xml:space="preserve"> </w:t>
      </w:r>
      <w:r w:rsidRPr="00ED5187">
        <w:rPr>
          <w:rFonts w:ascii="Verdana" w:hAnsi="Verdana" w:cs="Arial"/>
          <w:color w:val="000000"/>
          <w:sz w:val="20"/>
          <w:szCs w:val="20"/>
        </w:rPr>
        <w:t>1994.</w:t>
      </w:r>
      <w:r w:rsidR="00834EDE" w:rsidRPr="00ED5187">
        <w:rPr>
          <w:rFonts w:ascii="Verdana" w:hAnsi="Verdana" w:cs="Arial"/>
          <w:color w:val="000000"/>
          <w:sz w:val="20"/>
          <w:szCs w:val="20"/>
        </w:rPr>
        <w:t xml:space="preserve"> Disponível em: </w:t>
      </w:r>
      <w:hyperlink r:id="rId30" w:history="1">
        <w:r w:rsidR="00ED5187" w:rsidRPr="00ED5187">
          <w:rPr>
            <w:rStyle w:val="Hyperlink"/>
            <w:rFonts w:ascii="Verdana" w:hAnsi="Verdana" w:cs="Arial"/>
            <w:sz w:val="20"/>
            <w:szCs w:val="20"/>
          </w:rPr>
          <w:t>https://journals.lww.com/greenjournal/abstract/1994/08000/urinary_incontinence_in_elite_nulliparous_athletes.5.aspx</w:t>
        </w:r>
      </w:hyperlink>
      <w:r w:rsidR="00ED5187" w:rsidRPr="00ED5187">
        <w:rPr>
          <w:rFonts w:ascii="Verdana" w:hAnsi="Verdana" w:cs="Arial"/>
          <w:color w:val="000000"/>
          <w:sz w:val="20"/>
          <w:szCs w:val="20"/>
        </w:rPr>
        <w:t xml:space="preserve">. </w:t>
      </w:r>
      <w:r w:rsidR="00ED5187" w:rsidRPr="007A6D4B">
        <w:rPr>
          <w:rFonts w:ascii="Verdana" w:hAnsi="Verdana" w:cs="Arial"/>
          <w:color w:val="000000"/>
          <w:sz w:val="20"/>
          <w:szCs w:val="20"/>
        </w:rPr>
        <w:t xml:space="preserve">Acesso em: </w:t>
      </w:r>
      <w:r w:rsidR="007230A2" w:rsidRPr="007A6D4B">
        <w:rPr>
          <w:rFonts w:ascii="Verdana" w:hAnsi="Verdana" w:cs="Arial"/>
          <w:color w:val="000000"/>
          <w:sz w:val="20"/>
          <w:szCs w:val="20"/>
        </w:rPr>
        <w:t>26 ago. 2023</w:t>
      </w:r>
      <w:r w:rsidR="00ED5187" w:rsidRPr="007A6D4B">
        <w:rPr>
          <w:rFonts w:ascii="Verdana" w:hAnsi="Verdana" w:cs="Arial"/>
          <w:color w:val="000000"/>
          <w:sz w:val="20"/>
          <w:szCs w:val="20"/>
        </w:rPr>
        <w:t>.</w:t>
      </w:r>
    </w:p>
    <w:p w14:paraId="6F9D1B04" w14:textId="77777777" w:rsidR="00ED7F77" w:rsidRDefault="00ED7F77" w:rsidP="002927B9">
      <w:pPr>
        <w:pStyle w:val="NormalWeb"/>
        <w:widowControl w:val="0"/>
        <w:shd w:val="clear" w:color="auto" w:fill="FFFFFF"/>
        <w:spacing w:before="0" w:beforeAutospacing="0" w:after="0" w:afterAutospacing="0"/>
        <w:rPr>
          <w:rFonts w:ascii="Verdana" w:hAnsi="Verdana" w:cs="Arial"/>
          <w:color w:val="000000" w:themeColor="text1"/>
          <w:sz w:val="20"/>
          <w:szCs w:val="20"/>
          <w:highlight w:val="red"/>
        </w:rPr>
      </w:pPr>
    </w:p>
    <w:p w14:paraId="499F4A5F" w14:textId="3208006F" w:rsidR="000A6CC4" w:rsidRDefault="00A052EA" w:rsidP="002927B9">
      <w:pPr>
        <w:pStyle w:val="NormalWeb"/>
        <w:widowControl w:val="0"/>
        <w:shd w:val="clear" w:color="auto" w:fill="FFFFFF"/>
        <w:spacing w:before="0" w:beforeAutospacing="0" w:after="0" w:afterAutospacing="0"/>
        <w:rPr>
          <w:rFonts w:ascii="Verdana" w:hAnsi="Verdana" w:cs="Arial"/>
          <w:color w:val="000000" w:themeColor="text1"/>
          <w:sz w:val="20"/>
          <w:szCs w:val="20"/>
        </w:rPr>
      </w:pPr>
      <w:r w:rsidRPr="00ED5187">
        <w:rPr>
          <w:rFonts w:ascii="Verdana" w:hAnsi="Verdana" w:cs="Arial"/>
          <w:color w:val="000000" w:themeColor="text1"/>
          <w:sz w:val="20"/>
          <w:szCs w:val="20"/>
        </w:rPr>
        <w:t xml:space="preserve">OLIVEIRA, </w:t>
      </w:r>
      <w:r w:rsidR="00B45819" w:rsidRPr="00ED5187">
        <w:rPr>
          <w:rFonts w:ascii="Verdana" w:hAnsi="Verdana" w:cs="Arial"/>
          <w:color w:val="000000" w:themeColor="text1"/>
          <w:sz w:val="20"/>
          <w:szCs w:val="20"/>
        </w:rPr>
        <w:t xml:space="preserve">Layla Guimarães Paixão; </w:t>
      </w:r>
      <w:r w:rsidR="001E6CDC" w:rsidRPr="00ED5187">
        <w:rPr>
          <w:rFonts w:ascii="Verdana" w:hAnsi="Verdana" w:cs="Arial"/>
          <w:color w:val="000000" w:themeColor="text1"/>
          <w:sz w:val="20"/>
          <w:szCs w:val="20"/>
        </w:rPr>
        <w:t>OLIVEIRA, Anderson Guimarães de; SOUZA, Gilberto de; RESENDE, Marcio Antonio</w:t>
      </w:r>
      <w:r w:rsidRPr="00ED5187">
        <w:rPr>
          <w:rFonts w:ascii="Verdana" w:hAnsi="Verdana" w:cs="Arial"/>
          <w:color w:val="000000" w:themeColor="text1"/>
          <w:sz w:val="20"/>
          <w:szCs w:val="20"/>
        </w:rPr>
        <w:t>. Incontinência urinária: a atuação do profissional de</w:t>
      </w:r>
      <w:r w:rsidR="00B45819" w:rsidRPr="00ED5187">
        <w:rPr>
          <w:rFonts w:ascii="Verdana" w:hAnsi="Verdana" w:cs="Arial"/>
          <w:color w:val="000000" w:themeColor="text1"/>
          <w:sz w:val="20"/>
          <w:szCs w:val="20"/>
        </w:rPr>
        <w:t xml:space="preserve"> </w:t>
      </w:r>
      <w:r w:rsidRPr="00ED5187">
        <w:rPr>
          <w:rFonts w:ascii="Verdana" w:hAnsi="Verdana" w:cs="Arial"/>
          <w:color w:val="000000" w:themeColor="text1"/>
          <w:sz w:val="20"/>
          <w:szCs w:val="20"/>
        </w:rPr>
        <w:t xml:space="preserve">enfermagem. </w:t>
      </w:r>
      <w:r w:rsidRPr="00ED5187">
        <w:rPr>
          <w:rFonts w:ascii="Verdana" w:hAnsi="Verdana" w:cs="Arial"/>
          <w:i/>
          <w:iCs/>
          <w:color w:val="000000" w:themeColor="text1"/>
          <w:sz w:val="20"/>
          <w:szCs w:val="20"/>
        </w:rPr>
        <w:t>Revista Eletrônica Acervo Saúde</w:t>
      </w:r>
      <w:r w:rsidRPr="00ED5187">
        <w:rPr>
          <w:rFonts w:ascii="Verdana" w:hAnsi="Verdana" w:cs="Arial"/>
          <w:color w:val="000000" w:themeColor="text1"/>
          <w:sz w:val="20"/>
          <w:szCs w:val="20"/>
        </w:rPr>
        <w:t>, n. 18, p. e118, 2018.</w:t>
      </w:r>
      <w:r w:rsidR="001E6CDC" w:rsidRPr="00ED5187">
        <w:rPr>
          <w:rFonts w:ascii="Verdana" w:hAnsi="Verdana" w:cs="Arial"/>
          <w:color w:val="000000" w:themeColor="text1"/>
          <w:sz w:val="20"/>
          <w:szCs w:val="20"/>
        </w:rPr>
        <w:t xml:space="preserve"> Disponível em: </w:t>
      </w:r>
      <w:hyperlink r:id="rId31" w:history="1">
        <w:r w:rsidR="00ED5187" w:rsidRPr="0045116D">
          <w:rPr>
            <w:rStyle w:val="Hyperlink"/>
            <w:rFonts w:ascii="Verdana" w:hAnsi="Verdana" w:cs="Arial"/>
            <w:sz w:val="20"/>
            <w:szCs w:val="20"/>
          </w:rPr>
          <w:t>https://doi.org/10.25248/reas.e118.2019</w:t>
        </w:r>
      </w:hyperlink>
      <w:r w:rsidR="00ED5187">
        <w:rPr>
          <w:rFonts w:ascii="Verdana" w:hAnsi="Verdana" w:cs="Arial"/>
          <w:sz w:val="20"/>
          <w:szCs w:val="20"/>
        </w:rPr>
        <w:t xml:space="preserve">. </w:t>
      </w:r>
      <w:r w:rsidR="001E6CDC" w:rsidRPr="00ED5187">
        <w:rPr>
          <w:rFonts w:ascii="Verdana" w:hAnsi="Verdana" w:cs="Arial"/>
          <w:color w:val="000000" w:themeColor="text1"/>
          <w:sz w:val="20"/>
          <w:szCs w:val="20"/>
        </w:rPr>
        <w:t xml:space="preserve">Acesso em: </w:t>
      </w:r>
      <w:r w:rsidR="007230A2">
        <w:rPr>
          <w:rFonts w:ascii="Verdana" w:hAnsi="Verdana" w:cs="Arial"/>
          <w:color w:val="000000" w:themeColor="text1"/>
          <w:sz w:val="20"/>
          <w:szCs w:val="20"/>
        </w:rPr>
        <w:t>26 ago. 2023</w:t>
      </w:r>
      <w:r w:rsidR="001E6CDC" w:rsidRPr="00ED5187">
        <w:rPr>
          <w:rFonts w:ascii="Verdana" w:hAnsi="Verdana" w:cs="Arial"/>
          <w:color w:val="000000" w:themeColor="text1"/>
          <w:sz w:val="20"/>
          <w:szCs w:val="20"/>
        </w:rPr>
        <w:t>.</w:t>
      </w:r>
    </w:p>
    <w:p w14:paraId="22B4D32C" w14:textId="77777777" w:rsidR="00ED5187" w:rsidRPr="00ED5187" w:rsidRDefault="00ED5187" w:rsidP="002927B9">
      <w:pPr>
        <w:pStyle w:val="NormalWeb"/>
        <w:widowControl w:val="0"/>
        <w:shd w:val="clear" w:color="auto" w:fill="FFFFFF"/>
        <w:spacing w:before="0" w:beforeAutospacing="0" w:after="0" w:afterAutospacing="0"/>
        <w:rPr>
          <w:rFonts w:ascii="Verdana" w:hAnsi="Verdana" w:cs="Arial"/>
          <w:color w:val="000000" w:themeColor="text1"/>
          <w:sz w:val="20"/>
          <w:szCs w:val="20"/>
        </w:rPr>
      </w:pPr>
    </w:p>
    <w:p w14:paraId="499F4A60" w14:textId="03EF5AA7" w:rsidR="00571AA8" w:rsidRDefault="00571AA8" w:rsidP="002927B9">
      <w:pPr>
        <w:pStyle w:val="NormalWeb"/>
        <w:widowControl w:val="0"/>
        <w:shd w:val="clear" w:color="auto" w:fill="FFFFFF"/>
        <w:spacing w:before="0" w:beforeAutospacing="0" w:after="0" w:afterAutospacing="0"/>
        <w:rPr>
          <w:rFonts w:ascii="Verdana" w:hAnsi="Verdana" w:cs="Arial"/>
          <w:color w:val="000000"/>
          <w:sz w:val="20"/>
          <w:szCs w:val="20"/>
        </w:rPr>
      </w:pPr>
      <w:r w:rsidRPr="00ED5187">
        <w:rPr>
          <w:rFonts w:ascii="Verdana" w:hAnsi="Verdana" w:cs="Arial"/>
          <w:color w:val="000000"/>
          <w:sz w:val="20"/>
          <w:szCs w:val="20"/>
        </w:rPr>
        <w:t>PEREIRA, Elizabete de Souza; FERREIRA, Ana Paula de Lima;</w:t>
      </w:r>
      <w:r w:rsidR="00B45819" w:rsidRPr="00ED5187">
        <w:rPr>
          <w:rFonts w:ascii="Verdana" w:hAnsi="Verdana" w:cs="Arial"/>
          <w:color w:val="000000"/>
          <w:sz w:val="20"/>
          <w:szCs w:val="20"/>
        </w:rPr>
        <w:t xml:space="preserve"> </w:t>
      </w:r>
      <w:r w:rsidRPr="00ED5187">
        <w:rPr>
          <w:rFonts w:ascii="Verdana" w:hAnsi="Verdana" w:cs="Arial"/>
          <w:color w:val="000000"/>
          <w:sz w:val="20"/>
          <w:szCs w:val="20"/>
        </w:rPr>
        <w:t>ALMEIDA, Milene de Oliveira;</w:t>
      </w:r>
      <w:r w:rsidR="00B45819" w:rsidRPr="00ED5187">
        <w:rPr>
          <w:rFonts w:ascii="Verdana" w:hAnsi="Verdana" w:cs="Arial"/>
          <w:color w:val="000000"/>
          <w:sz w:val="20"/>
          <w:szCs w:val="20"/>
        </w:rPr>
        <w:t xml:space="preserve"> </w:t>
      </w:r>
      <w:r w:rsidRPr="00ED5187">
        <w:rPr>
          <w:rFonts w:ascii="Verdana" w:hAnsi="Verdana" w:cs="Arial"/>
          <w:color w:val="000000"/>
          <w:sz w:val="20"/>
          <w:szCs w:val="20"/>
        </w:rPr>
        <w:t>BARBOSA, Cinthia Silva; MONTEIRO, Gleyce de Melo Falcão;</w:t>
      </w:r>
      <w:r w:rsidR="00B45819" w:rsidRPr="00ED5187">
        <w:rPr>
          <w:rFonts w:ascii="Verdana" w:hAnsi="Verdana" w:cs="Arial"/>
          <w:color w:val="000000"/>
          <w:sz w:val="20"/>
          <w:szCs w:val="20"/>
        </w:rPr>
        <w:t xml:space="preserve"> </w:t>
      </w:r>
      <w:r w:rsidRPr="00ED5187">
        <w:rPr>
          <w:rFonts w:ascii="Verdana" w:hAnsi="Verdana" w:cs="Arial"/>
          <w:color w:val="000000"/>
          <w:sz w:val="20"/>
          <w:szCs w:val="20"/>
        </w:rPr>
        <w:t xml:space="preserve">BARBOSA, Leila; LEMOS, Andrea. </w:t>
      </w:r>
      <w:r w:rsidRPr="00ED5187">
        <w:rPr>
          <w:rFonts w:ascii="Verdana" w:hAnsi="Verdana" w:cs="Arial"/>
          <w:color w:val="000000"/>
          <w:sz w:val="20"/>
          <w:szCs w:val="20"/>
          <w:lang w:val="en-US"/>
        </w:rPr>
        <w:t>Prevalence and factors associated with urinary</w:t>
      </w:r>
      <w:r w:rsidR="00ED5187">
        <w:rPr>
          <w:rFonts w:ascii="Verdana" w:hAnsi="Verdana" w:cs="Arial"/>
          <w:color w:val="000000"/>
          <w:sz w:val="20"/>
          <w:szCs w:val="20"/>
          <w:lang w:val="en-US"/>
        </w:rPr>
        <w:t xml:space="preserve"> </w:t>
      </w:r>
      <w:r w:rsidRPr="00ED5187">
        <w:rPr>
          <w:rFonts w:ascii="Verdana" w:hAnsi="Verdana" w:cs="Arial"/>
          <w:color w:val="000000"/>
          <w:sz w:val="20"/>
          <w:szCs w:val="20"/>
          <w:lang w:val="en-US"/>
        </w:rPr>
        <w:t>incontinence in female crossfitters: A cross</w:t>
      </w:r>
      <w:r w:rsidRPr="00ED5187">
        <w:rPr>
          <w:rFonts w:ascii="Cambria Math" w:hAnsi="Cambria Math" w:cs="Cambria Math"/>
          <w:color w:val="000000"/>
          <w:sz w:val="20"/>
          <w:szCs w:val="20"/>
          <w:lang w:val="en-US"/>
        </w:rPr>
        <w:t>‐</w:t>
      </w:r>
      <w:r w:rsidRPr="00ED5187">
        <w:rPr>
          <w:rFonts w:ascii="Verdana" w:hAnsi="Verdana" w:cs="Arial"/>
          <w:color w:val="000000"/>
          <w:sz w:val="20"/>
          <w:szCs w:val="20"/>
          <w:lang w:val="en-US"/>
        </w:rPr>
        <w:t xml:space="preserve">sectional study. </w:t>
      </w:r>
      <w:r w:rsidRPr="00ED5187">
        <w:rPr>
          <w:rFonts w:ascii="Verdana" w:hAnsi="Verdana" w:cs="Arial"/>
          <w:i/>
          <w:iCs/>
          <w:color w:val="000000"/>
          <w:sz w:val="20"/>
          <w:szCs w:val="20"/>
          <w:lang w:val="en-US"/>
        </w:rPr>
        <w:t>LUTS: Lower Urinary Tract Symptoms</w:t>
      </w:r>
      <w:r w:rsidRPr="00ED5187">
        <w:rPr>
          <w:rFonts w:ascii="Verdana" w:hAnsi="Verdana" w:cs="Arial"/>
          <w:color w:val="000000"/>
          <w:sz w:val="20"/>
          <w:szCs w:val="20"/>
          <w:lang w:val="en-US"/>
        </w:rPr>
        <w:t xml:space="preserve">, v. 14, n. 4, p. 281–288, 2022. Disponível em: </w:t>
      </w:r>
      <w:hyperlink r:id="rId32" w:history="1">
        <w:r w:rsidRPr="00ED5187">
          <w:rPr>
            <w:rStyle w:val="Hyperlink"/>
            <w:rFonts w:ascii="Verdana" w:hAnsi="Verdana" w:cs="Arial"/>
            <w:sz w:val="20"/>
            <w:szCs w:val="20"/>
            <w:lang w:val="en-US"/>
          </w:rPr>
          <w:t>https://doi.org/10.1111/luts.12437</w:t>
        </w:r>
      </w:hyperlink>
      <w:r w:rsidRPr="00ED5187">
        <w:rPr>
          <w:rFonts w:ascii="Verdana" w:hAnsi="Verdana" w:cs="Arial"/>
          <w:color w:val="000000"/>
          <w:sz w:val="20"/>
          <w:szCs w:val="20"/>
          <w:lang w:val="en-US"/>
        </w:rPr>
        <w:t xml:space="preserve">. </w:t>
      </w:r>
      <w:r w:rsidRPr="00ED5187">
        <w:rPr>
          <w:rFonts w:ascii="Verdana" w:hAnsi="Verdana" w:cs="Arial"/>
          <w:color w:val="000000"/>
          <w:sz w:val="20"/>
          <w:szCs w:val="20"/>
        </w:rPr>
        <w:t xml:space="preserve">Acesso em: </w:t>
      </w:r>
      <w:r w:rsidR="007230A2">
        <w:rPr>
          <w:rFonts w:ascii="Verdana" w:hAnsi="Verdana" w:cs="Arial"/>
          <w:color w:val="000000"/>
          <w:sz w:val="20"/>
          <w:szCs w:val="20"/>
        </w:rPr>
        <w:t>26 ago. 2023</w:t>
      </w:r>
      <w:r w:rsidRPr="00ED5187">
        <w:rPr>
          <w:rFonts w:ascii="Verdana" w:hAnsi="Verdana" w:cs="Arial"/>
          <w:color w:val="000000"/>
          <w:sz w:val="20"/>
          <w:szCs w:val="20"/>
        </w:rPr>
        <w:t>.</w:t>
      </w:r>
    </w:p>
    <w:p w14:paraId="0529A6F1" w14:textId="77777777" w:rsidR="00ED5187" w:rsidRPr="00ED5187" w:rsidRDefault="00ED5187" w:rsidP="002927B9">
      <w:pPr>
        <w:pStyle w:val="NormalWeb"/>
        <w:widowControl w:val="0"/>
        <w:shd w:val="clear" w:color="auto" w:fill="FFFFFF"/>
        <w:spacing w:before="0" w:beforeAutospacing="0" w:after="0" w:afterAutospacing="0"/>
        <w:rPr>
          <w:rFonts w:ascii="Verdana" w:hAnsi="Verdana" w:cs="Arial"/>
          <w:color w:val="000000"/>
          <w:sz w:val="20"/>
          <w:szCs w:val="20"/>
        </w:rPr>
      </w:pPr>
    </w:p>
    <w:p w14:paraId="499F4A61" w14:textId="02136C84" w:rsidR="00A052EA" w:rsidRDefault="00A052EA" w:rsidP="002927B9">
      <w:pPr>
        <w:pStyle w:val="NormalWeb"/>
        <w:widowControl w:val="0"/>
        <w:shd w:val="clear" w:color="auto" w:fill="FFFFFF"/>
        <w:spacing w:before="0" w:beforeAutospacing="0" w:after="0" w:afterAutospacing="0"/>
        <w:rPr>
          <w:rFonts w:ascii="Verdana" w:hAnsi="Verdana" w:cs="Arial"/>
          <w:color w:val="000000"/>
          <w:sz w:val="20"/>
          <w:szCs w:val="20"/>
          <w:lang w:val="en-US"/>
        </w:rPr>
      </w:pPr>
      <w:r w:rsidRPr="00ED5187">
        <w:rPr>
          <w:rFonts w:ascii="Verdana" w:hAnsi="Verdana" w:cs="Arial"/>
          <w:color w:val="000000"/>
          <w:sz w:val="20"/>
          <w:szCs w:val="20"/>
        </w:rPr>
        <w:t xml:space="preserve">PISANI, </w:t>
      </w:r>
      <w:r w:rsidR="000A6CC4" w:rsidRPr="00ED5187">
        <w:rPr>
          <w:rFonts w:ascii="Verdana" w:hAnsi="Verdana" w:cs="Arial"/>
          <w:color w:val="000000"/>
          <w:sz w:val="20"/>
          <w:szCs w:val="20"/>
        </w:rPr>
        <w:t>Giulia Keppe</w:t>
      </w:r>
      <w:r w:rsidRPr="00ED5187">
        <w:rPr>
          <w:rFonts w:ascii="Verdana" w:hAnsi="Verdana" w:cs="Arial"/>
          <w:color w:val="000000"/>
          <w:sz w:val="20"/>
          <w:szCs w:val="20"/>
        </w:rPr>
        <w:t xml:space="preserve">; SATO, </w:t>
      </w:r>
      <w:r w:rsidR="000A6CC4" w:rsidRPr="00ED5187">
        <w:rPr>
          <w:rFonts w:ascii="Verdana" w:hAnsi="Verdana" w:cs="Arial"/>
          <w:color w:val="000000"/>
          <w:sz w:val="20"/>
          <w:szCs w:val="20"/>
        </w:rPr>
        <w:t>Tatiana de Oliveira</w:t>
      </w:r>
      <w:r w:rsidRPr="00ED5187">
        <w:rPr>
          <w:rFonts w:ascii="Verdana" w:hAnsi="Verdana" w:cs="Arial"/>
          <w:color w:val="000000"/>
          <w:sz w:val="20"/>
          <w:szCs w:val="20"/>
        </w:rPr>
        <w:t>; CARVALHO, C</w:t>
      </w:r>
      <w:r w:rsidR="000A6CC4" w:rsidRPr="00ED5187">
        <w:rPr>
          <w:rFonts w:ascii="Verdana" w:hAnsi="Verdana" w:cs="Arial"/>
          <w:color w:val="000000"/>
          <w:sz w:val="20"/>
          <w:szCs w:val="20"/>
        </w:rPr>
        <w:t>ristiano</w:t>
      </w:r>
      <w:r w:rsidRPr="00ED5187">
        <w:rPr>
          <w:rFonts w:ascii="Verdana" w:hAnsi="Verdana" w:cs="Arial"/>
          <w:color w:val="000000"/>
          <w:sz w:val="20"/>
          <w:szCs w:val="20"/>
        </w:rPr>
        <w:t xml:space="preserve">. </w:t>
      </w:r>
      <w:r w:rsidRPr="00ED5187">
        <w:rPr>
          <w:rFonts w:ascii="Verdana" w:hAnsi="Verdana" w:cs="Arial"/>
          <w:color w:val="000000"/>
          <w:sz w:val="20"/>
          <w:szCs w:val="20"/>
          <w:lang w:val="en-US"/>
        </w:rPr>
        <w:t xml:space="preserve">Pelvic floor dysfunctions and associated factors in female CrossFit practitioners: a cross-sectional study. </w:t>
      </w:r>
      <w:r w:rsidRPr="00ED5187">
        <w:rPr>
          <w:rFonts w:ascii="Verdana" w:hAnsi="Verdana" w:cs="Arial"/>
          <w:i/>
          <w:iCs/>
          <w:color w:val="000000"/>
          <w:sz w:val="20"/>
          <w:szCs w:val="20"/>
        </w:rPr>
        <w:t>International Urogynecology Journal</w:t>
      </w:r>
      <w:r w:rsidRPr="00ED5187">
        <w:rPr>
          <w:rFonts w:ascii="Verdana" w:hAnsi="Verdana" w:cs="Arial"/>
          <w:color w:val="000000"/>
          <w:sz w:val="20"/>
          <w:szCs w:val="20"/>
        </w:rPr>
        <w:t>, v. 32, n. 11, p. 2975–2984, 2020.</w:t>
      </w:r>
      <w:r w:rsidR="000A6CC4" w:rsidRPr="00ED5187">
        <w:rPr>
          <w:rFonts w:ascii="Verdana" w:hAnsi="Verdana" w:cs="Arial"/>
          <w:color w:val="000000"/>
          <w:sz w:val="20"/>
          <w:szCs w:val="20"/>
        </w:rPr>
        <w:t xml:space="preserve"> Disponível em: </w:t>
      </w:r>
      <w:hyperlink r:id="rId33" w:history="1">
        <w:r w:rsidR="000A6CC4" w:rsidRPr="00ED5187">
          <w:rPr>
            <w:rStyle w:val="Hyperlink"/>
            <w:rFonts w:ascii="Verdana" w:hAnsi="Verdana" w:cs="Arial"/>
            <w:sz w:val="20"/>
            <w:szCs w:val="20"/>
          </w:rPr>
          <w:t>https://doi.org/10.1007/s00192-020-04581-1</w:t>
        </w:r>
      </w:hyperlink>
      <w:r w:rsidR="000A6CC4" w:rsidRPr="00ED5187">
        <w:rPr>
          <w:rFonts w:ascii="Verdana" w:hAnsi="Verdana" w:cs="Arial"/>
          <w:color w:val="000000"/>
          <w:sz w:val="20"/>
          <w:szCs w:val="20"/>
        </w:rPr>
        <w:t xml:space="preserve">. </w:t>
      </w:r>
      <w:r w:rsidR="000A6CC4" w:rsidRPr="00ED5187">
        <w:rPr>
          <w:rFonts w:ascii="Verdana" w:hAnsi="Verdana" w:cs="Arial"/>
          <w:color w:val="000000"/>
          <w:sz w:val="20"/>
          <w:szCs w:val="20"/>
          <w:lang w:val="en-US"/>
        </w:rPr>
        <w:t xml:space="preserve">Acesso em: </w:t>
      </w:r>
      <w:r w:rsidR="007230A2">
        <w:rPr>
          <w:rFonts w:ascii="Verdana" w:hAnsi="Verdana" w:cs="Arial"/>
          <w:color w:val="000000"/>
          <w:sz w:val="20"/>
          <w:szCs w:val="20"/>
          <w:lang w:val="en-US"/>
        </w:rPr>
        <w:t>26 ago. 2023</w:t>
      </w:r>
      <w:r w:rsidR="000A6CC4" w:rsidRPr="00ED5187">
        <w:rPr>
          <w:rFonts w:ascii="Verdana" w:hAnsi="Verdana" w:cs="Arial"/>
          <w:color w:val="000000"/>
          <w:sz w:val="20"/>
          <w:szCs w:val="20"/>
          <w:lang w:val="en-US"/>
        </w:rPr>
        <w:t>.</w:t>
      </w:r>
    </w:p>
    <w:p w14:paraId="630B35F6" w14:textId="77777777" w:rsidR="00ED5187" w:rsidRPr="00ED5187" w:rsidRDefault="00ED5187" w:rsidP="002927B9">
      <w:pPr>
        <w:pStyle w:val="NormalWeb"/>
        <w:widowControl w:val="0"/>
        <w:shd w:val="clear" w:color="auto" w:fill="FFFFFF"/>
        <w:spacing w:before="0" w:beforeAutospacing="0" w:after="0" w:afterAutospacing="0"/>
        <w:rPr>
          <w:rFonts w:ascii="Verdana" w:hAnsi="Verdana" w:cs="Arial"/>
          <w:color w:val="000000"/>
          <w:sz w:val="20"/>
          <w:szCs w:val="20"/>
          <w:lang w:val="en-US"/>
        </w:rPr>
      </w:pPr>
    </w:p>
    <w:p w14:paraId="499F4A62" w14:textId="54BD41E9" w:rsidR="00A052EA" w:rsidRDefault="00A052EA" w:rsidP="002927B9">
      <w:pPr>
        <w:pStyle w:val="NormalWeb"/>
        <w:widowControl w:val="0"/>
        <w:shd w:val="clear" w:color="auto" w:fill="FFFFFF"/>
        <w:spacing w:before="0" w:beforeAutospacing="0" w:after="0" w:afterAutospacing="0"/>
        <w:rPr>
          <w:rFonts w:ascii="Verdana" w:hAnsi="Verdana" w:cs="Arial"/>
          <w:color w:val="000000"/>
          <w:sz w:val="20"/>
          <w:szCs w:val="20"/>
          <w:lang w:val="en-US"/>
        </w:rPr>
      </w:pPr>
      <w:r w:rsidRPr="00ED5187">
        <w:rPr>
          <w:rFonts w:ascii="Verdana" w:hAnsi="Verdana" w:cs="Arial"/>
          <w:color w:val="000000"/>
          <w:sz w:val="20"/>
          <w:szCs w:val="20"/>
          <w:lang w:val="en-US"/>
        </w:rPr>
        <w:t>POŚWIATA, A</w:t>
      </w:r>
      <w:r w:rsidR="00DE2351" w:rsidRPr="00ED5187">
        <w:rPr>
          <w:rFonts w:ascii="Verdana" w:hAnsi="Verdana" w:cs="Arial"/>
          <w:color w:val="000000"/>
          <w:sz w:val="20"/>
          <w:szCs w:val="20"/>
          <w:lang w:val="en-US"/>
        </w:rPr>
        <w:t>nna</w:t>
      </w:r>
      <w:r w:rsidRPr="00ED5187">
        <w:rPr>
          <w:rFonts w:ascii="Verdana" w:hAnsi="Verdana" w:cs="Arial"/>
          <w:color w:val="000000"/>
          <w:sz w:val="20"/>
          <w:szCs w:val="20"/>
          <w:lang w:val="en-US"/>
        </w:rPr>
        <w:t>; SOCHA, T</w:t>
      </w:r>
      <w:r w:rsidR="00DE2351" w:rsidRPr="00ED5187">
        <w:rPr>
          <w:rFonts w:ascii="Verdana" w:hAnsi="Verdana" w:cs="Arial"/>
          <w:color w:val="000000"/>
          <w:sz w:val="20"/>
          <w:szCs w:val="20"/>
          <w:lang w:val="en-US"/>
        </w:rPr>
        <w:t>eresa</w:t>
      </w:r>
      <w:r w:rsidRPr="00ED5187">
        <w:rPr>
          <w:rFonts w:ascii="Verdana" w:hAnsi="Verdana" w:cs="Arial"/>
          <w:color w:val="000000"/>
          <w:sz w:val="20"/>
          <w:szCs w:val="20"/>
          <w:lang w:val="en-US"/>
        </w:rPr>
        <w:t>; OPARA, J</w:t>
      </w:r>
      <w:r w:rsidR="00DE2351" w:rsidRPr="00ED5187">
        <w:rPr>
          <w:rFonts w:ascii="Verdana" w:hAnsi="Verdana" w:cs="Arial"/>
          <w:color w:val="000000"/>
          <w:sz w:val="20"/>
          <w:szCs w:val="20"/>
          <w:lang w:val="en-US"/>
        </w:rPr>
        <w:t>ózef</w:t>
      </w:r>
      <w:r w:rsidRPr="00ED5187">
        <w:rPr>
          <w:rFonts w:ascii="Verdana" w:hAnsi="Verdana" w:cs="Arial"/>
          <w:color w:val="000000"/>
          <w:sz w:val="20"/>
          <w:szCs w:val="20"/>
          <w:lang w:val="en-US"/>
        </w:rPr>
        <w:t>. Prevalence of Stress Urinary Incontinence in Elite</w:t>
      </w:r>
      <w:r w:rsidR="00B45819" w:rsidRPr="00ED5187">
        <w:rPr>
          <w:rFonts w:ascii="Verdana" w:hAnsi="Verdana" w:cs="Arial"/>
          <w:color w:val="000000"/>
          <w:sz w:val="20"/>
          <w:szCs w:val="20"/>
          <w:lang w:val="en-US"/>
        </w:rPr>
        <w:t xml:space="preserve"> </w:t>
      </w:r>
      <w:r w:rsidRPr="00ED5187">
        <w:rPr>
          <w:rFonts w:ascii="Verdana" w:hAnsi="Verdana" w:cs="Arial"/>
          <w:color w:val="000000"/>
          <w:sz w:val="20"/>
          <w:szCs w:val="20"/>
          <w:lang w:val="en-US"/>
        </w:rPr>
        <w:t xml:space="preserve">Female Endurance Athletes. </w:t>
      </w:r>
      <w:r w:rsidRPr="00ED5187">
        <w:rPr>
          <w:rFonts w:ascii="Verdana" w:hAnsi="Verdana" w:cs="Arial"/>
          <w:i/>
          <w:iCs/>
          <w:color w:val="000000"/>
          <w:sz w:val="20"/>
          <w:szCs w:val="20"/>
          <w:lang w:val="en-US"/>
        </w:rPr>
        <w:t>Journal of Human Kinetics</w:t>
      </w:r>
      <w:r w:rsidR="00B45819" w:rsidRPr="00ED5187">
        <w:rPr>
          <w:rFonts w:ascii="Verdana" w:hAnsi="Verdana" w:cs="Arial"/>
          <w:color w:val="000000"/>
          <w:sz w:val="20"/>
          <w:szCs w:val="20"/>
          <w:lang w:val="en-US"/>
        </w:rPr>
        <w:t xml:space="preserve">, v. 44, n. 1, p. 91–96, </w:t>
      </w:r>
      <w:r w:rsidRPr="00ED5187">
        <w:rPr>
          <w:rFonts w:ascii="Verdana" w:hAnsi="Verdana" w:cs="Arial"/>
          <w:color w:val="000000"/>
          <w:sz w:val="20"/>
          <w:szCs w:val="20"/>
          <w:lang w:val="en-US"/>
        </w:rPr>
        <w:t>2014.</w:t>
      </w:r>
      <w:r w:rsidR="00DE2351" w:rsidRPr="00ED5187">
        <w:rPr>
          <w:rFonts w:ascii="Verdana" w:hAnsi="Verdana" w:cs="Arial"/>
          <w:color w:val="000000"/>
          <w:sz w:val="20"/>
          <w:szCs w:val="20"/>
          <w:lang w:val="en-US"/>
        </w:rPr>
        <w:t xml:space="preserve"> Disponível em: </w:t>
      </w:r>
      <w:hyperlink r:id="rId34" w:history="1">
        <w:r w:rsidR="00DE2351" w:rsidRPr="00ED5187">
          <w:rPr>
            <w:rStyle w:val="Hyperlink"/>
            <w:rFonts w:ascii="Verdana" w:hAnsi="Verdana" w:cs="Arial"/>
            <w:sz w:val="20"/>
            <w:szCs w:val="20"/>
            <w:lang w:val="en-US"/>
          </w:rPr>
          <w:t>https://doi.org/10.2478%2Fhukin-2014-0114</w:t>
        </w:r>
      </w:hyperlink>
      <w:r w:rsidR="00DE2351" w:rsidRPr="00ED5187">
        <w:rPr>
          <w:rFonts w:ascii="Verdana" w:hAnsi="Verdana" w:cs="Arial"/>
          <w:color w:val="000000"/>
          <w:sz w:val="20"/>
          <w:szCs w:val="20"/>
          <w:lang w:val="en-US"/>
        </w:rPr>
        <w:t xml:space="preserve">. Acesso em: </w:t>
      </w:r>
      <w:r w:rsidR="007230A2">
        <w:rPr>
          <w:rFonts w:ascii="Verdana" w:hAnsi="Verdana" w:cs="Arial"/>
          <w:color w:val="000000"/>
          <w:sz w:val="20"/>
          <w:szCs w:val="20"/>
          <w:lang w:val="en-US"/>
        </w:rPr>
        <w:t>26 ago. 2023</w:t>
      </w:r>
      <w:r w:rsidR="00DE2351" w:rsidRPr="00ED5187">
        <w:rPr>
          <w:rFonts w:ascii="Verdana" w:hAnsi="Verdana" w:cs="Arial"/>
          <w:color w:val="000000"/>
          <w:sz w:val="20"/>
          <w:szCs w:val="20"/>
          <w:lang w:val="en-US"/>
        </w:rPr>
        <w:t>.</w:t>
      </w:r>
    </w:p>
    <w:p w14:paraId="75ED9060" w14:textId="77777777" w:rsidR="00ED5187" w:rsidRPr="002927B9" w:rsidRDefault="00ED5187" w:rsidP="002927B9">
      <w:pPr>
        <w:pStyle w:val="NormalWeb"/>
        <w:widowControl w:val="0"/>
        <w:shd w:val="clear" w:color="auto" w:fill="FFFFFF"/>
        <w:spacing w:before="0" w:beforeAutospacing="0" w:after="0" w:afterAutospacing="0"/>
        <w:rPr>
          <w:rFonts w:ascii="Verdana" w:hAnsi="Verdana" w:cs="Arial"/>
          <w:color w:val="000000"/>
          <w:sz w:val="20"/>
          <w:szCs w:val="20"/>
          <w:lang w:val="en-US"/>
        </w:rPr>
      </w:pPr>
    </w:p>
    <w:p w14:paraId="499F4A63" w14:textId="4EB9E003" w:rsidR="009A6080" w:rsidRPr="00ED5187" w:rsidRDefault="009A6080" w:rsidP="002927B9">
      <w:pPr>
        <w:pStyle w:val="NormalWeb"/>
        <w:widowControl w:val="0"/>
        <w:shd w:val="clear" w:color="auto" w:fill="FFFFFF"/>
        <w:spacing w:before="0" w:beforeAutospacing="0" w:after="0" w:afterAutospacing="0"/>
        <w:rPr>
          <w:rFonts w:ascii="Verdana" w:hAnsi="Verdana" w:cs="Arial"/>
          <w:color w:val="000000"/>
          <w:sz w:val="20"/>
          <w:szCs w:val="20"/>
          <w:lang w:val="en-US"/>
        </w:rPr>
      </w:pPr>
      <w:r w:rsidRPr="00ED5187">
        <w:rPr>
          <w:rFonts w:ascii="Verdana" w:hAnsi="Verdana" w:cs="Arial"/>
          <w:color w:val="000000"/>
          <w:sz w:val="20"/>
          <w:szCs w:val="20"/>
          <w:lang w:val="en-US"/>
        </w:rPr>
        <w:t xml:space="preserve">SUBAK, </w:t>
      </w:r>
      <w:r w:rsidR="007C15E5" w:rsidRPr="00ED5187">
        <w:rPr>
          <w:rFonts w:ascii="Verdana" w:hAnsi="Verdana" w:cs="Arial"/>
          <w:color w:val="000000"/>
          <w:sz w:val="20"/>
          <w:szCs w:val="20"/>
          <w:lang w:val="en-US"/>
        </w:rPr>
        <w:t>Leslee</w:t>
      </w:r>
      <w:r w:rsidRPr="00ED5187">
        <w:rPr>
          <w:rFonts w:ascii="Verdana" w:hAnsi="Verdana" w:cs="Arial"/>
          <w:color w:val="000000"/>
          <w:sz w:val="20"/>
          <w:szCs w:val="20"/>
          <w:lang w:val="en-US"/>
        </w:rPr>
        <w:t xml:space="preserve"> L</w:t>
      </w:r>
      <w:r w:rsidR="007C15E5" w:rsidRPr="00ED5187">
        <w:rPr>
          <w:rFonts w:ascii="Verdana" w:hAnsi="Verdana" w:cs="Arial"/>
          <w:color w:val="000000"/>
          <w:sz w:val="20"/>
          <w:szCs w:val="20"/>
          <w:lang w:val="en-US"/>
        </w:rPr>
        <w:t>; WING, Rena; WEST, Delia Smith; FRANKLIN, Frank; VITTINGHOFF, Eric; CRESMAN, Jeniffer M; RICHTER, Holly E; MYERS, Deborah; BURGIO, Kathryn; GORIN, Amy A; MACER, Judith; KUSEK, John W; GRADU, Deborah</w:t>
      </w:r>
      <w:r w:rsidRPr="00ED5187">
        <w:rPr>
          <w:rFonts w:ascii="Verdana" w:hAnsi="Verdana" w:cs="Arial"/>
          <w:color w:val="000000"/>
          <w:sz w:val="20"/>
          <w:szCs w:val="20"/>
          <w:lang w:val="en-US"/>
        </w:rPr>
        <w:t>. Weight Loss to Treat Urinary Incontinence in Overweight and Obese</w:t>
      </w:r>
      <w:r w:rsidR="00B45819" w:rsidRPr="00ED5187">
        <w:rPr>
          <w:rFonts w:ascii="Verdana" w:hAnsi="Verdana" w:cs="Arial"/>
          <w:color w:val="000000"/>
          <w:sz w:val="20"/>
          <w:szCs w:val="20"/>
          <w:lang w:val="en-US"/>
        </w:rPr>
        <w:t xml:space="preserve"> </w:t>
      </w:r>
      <w:r w:rsidRPr="00ED5187">
        <w:rPr>
          <w:rFonts w:ascii="Verdana" w:hAnsi="Verdana" w:cs="Arial"/>
          <w:color w:val="000000"/>
          <w:sz w:val="20"/>
          <w:szCs w:val="20"/>
          <w:lang w:val="en-US"/>
        </w:rPr>
        <w:t xml:space="preserve">Women. </w:t>
      </w:r>
      <w:r w:rsidRPr="00ED5187">
        <w:rPr>
          <w:rFonts w:ascii="Verdana" w:hAnsi="Verdana" w:cs="Arial"/>
          <w:i/>
          <w:iCs/>
          <w:color w:val="000000"/>
          <w:sz w:val="20"/>
          <w:szCs w:val="20"/>
          <w:lang w:val="en-US"/>
        </w:rPr>
        <w:t>New England Journal of Medicine</w:t>
      </w:r>
      <w:r w:rsidRPr="00ED5187">
        <w:rPr>
          <w:rFonts w:ascii="Verdana" w:hAnsi="Verdana" w:cs="Arial"/>
          <w:color w:val="000000"/>
          <w:sz w:val="20"/>
          <w:szCs w:val="20"/>
          <w:lang w:val="en-US"/>
        </w:rPr>
        <w:t>, v. 360, n. 5, p. 481–490, 2009.</w:t>
      </w:r>
      <w:r w:rsidR="007C15E5" w:rsidRPr="00ED5187">
        <w:rPr>
          <w:rFonts w:ascii="Verdana" w:hAnsi="Verdana" w:cs="Arial"/>
          <w:color w:val="000000"/>
          <w:sz w:val="20"/>
          <w:szCs w:val="20"/>
          <w:lang w:val="en-US"/>
        </w:rPr>
        <w:t xml:space="preserve"> Disponível em: </w:t>
      </w:r>
      <w:hyperlink r:id="rId35" w:history="1">
        <w:r w:rsidR="007C15E5" w:rsidRPr="00ED5187">
          <w:rPr>
            <w:rStyle w:val="Hyperlink"/>
            <w:rFonts w:ascii="Verdana" w:hAnsi="Verdana" w:cs="Arial"/>
            <w:sz w:val="20"/>
            <w:szCs w:val="20"/>
            <w:lang w:val="en-US"/>
          </w:rPr>
          <w:t>https://doi.org/10.1056/nejmoa0806375</w:t>
        </w:r>
      </w:hyperlink>
      <w:r w:rsidR="007C15E5" w:rsidRPr="00ED5187">
        <w:rPr>
          <w:rFonts w:ascii="Verdana" w:hAnsi="Verdana" w:cs="Arial"/>
          <w:color w:val="000000"/>
          <w:sz w:val="20"/>
          <w:szCs w:val="20"/>
          <w:lang w:val="en-US"/>
        </w:rPr>
        <w:t xml:space="preserve">. Acesso em: </w:t>
      </w:r>
      <w:r w:rsidR="007230A2">
        <w:rPr>
          <w:rFonts w:ascii="Verdana" w:hAnsi="Verdana" w:cs="Arial"/>
          <w:color w:val="000000"/>
          <w:sz w:val="20"/>
          <w:szCs w:val="20"/>
          <w:lang w:val="en-US"/>
        </w:rPr>
        <w:t>26 ago. 2023</w:t>
      </w:r>
      <w:r w:rsidR="007C15E5" w:rsidRPr="00ED5187">
        <w:rPr>
          <w:rFonts w:ascii="Verdana" w:hAnsi="Verdana" w:cs="Arial"/>
          <w:color w:val="000000"/>
          <w:sz w:val="20"/>
          <w:szCs w:val="20"/>
          <w:lang w:val="en-US"/>
        </w:rPr>
        <w:t>.</w:t>
      </w:r>
    </w:p>
    <w:p w14:paraId="6D828F7E" w14:textId="77777777" w:rsidR="00ED5187" w:rsidRDefault="00ED5187" w:rsidP="002927B9">
      <w:pPr>
        <w:pStyle w:val="NormalWeb"/>
        <w:widowControl w:val="0"/>
        <w:shd w:val="clear" w:color="auto" w:fill="FFFFFF"/>
        <w:spacing w:before="0" w:beforeAutospacing="0" w:after="0" w:afterAutospacing="0"/>
        <w:rPr>
          <w:rFonts w:ascii="Verdana" w:hAnsi="Verdana" w:cs="Arial"/>
          <w:color w:val="000000"/>
          <w:sz w:val="20"/>
          <w:szCs w:val="20"/>
          <w:lang w:val="en-US"/>
        </w:rPr>
      </w:pPr>
    </w:p>
    <w:p w14:paraId="499F4A64" w14:textId="1202BF1F" w:rsidR="00A052EA" w:rsidRPr="002927B9" w:rsidRDefault="009A6080" w:rsidP="002927B9">
      <w:pPr>
        <w:pStyle w:val="NormalWeb"/>
        <w:widowControl w:val="0"/>
        <w:shd w:val="clear" w:color="auto" w:fill="FFFFFF"/>
        <w:spacing w:before="0" w:beforeAutospacing="0" w:after="0" w:afterAutospacing="0"/>
        <w:rPr>
          <w:rFonts w:ascii="Verdana" w:hAnsi="Verdana" w:cs="Arial"/>
          <w:color w:val="000000"/>
          <w:sz w:val="20"/>
          <w:szCs w:val="20"/>
        </w:rPr>
      </w:pPr>
      <w:r w:rsidRPr="00ED5187">
        <w:rPr>
          <w:rFonts w:ascii="Verdana" w:hAnsi="Verdana" w:cs="Arial"/>
          <w:color w:val="000000"/>
          <w:sz w:val="20"/>
          <w:szCs w:val="20"/>
          <w:lang w:val="en-US"/>
        </w:rPr>
        <w:t>WIKANDER, L</w:t>
      </w:r>
      <w:r w:rsidR="00B03325" w:rsidRPr="00ED5187">
        <w:rPr>
          <w:rFonts w:ascii="Verdana" w:hAnsi="Verdana" w:cs="Arial"/>
          <w:color w:val="000000"/>
          <w:sz w:val="20"/>
          <w:szCs w:val="20"/>
          <w:lang w:val="en-US"/>
        </w:rPr>
        <w:t>olita</w:t>
      </w:r>
      <w:r w:rsidRPr="00ED5187">
        <w:rPr>
          <w:rFonts w:ascii="Verdana" w:hAnsi="Verdana" w:cs="Arial"/>
          <w:color w:val="000000"/>
          <w:sz w:val="20"/>
          <w:szCs w:val="20"/>
          <w:lang w:val="en-US"/>
        </w:rPr>
        <w:t xml:space="preserve">; KIRSHBAUM, </w:t>
      </w:r>
      <w:r w:rsidR="00B03325" w:rsidRPr="00ED5187">
        <w:rPr>
          <w:rFonts w:ascii="Verdana" w:hAnsi="Verdana" w:cs="Arial"/>
          <w:color w:val="000000"/>
          <w:sz w:val="20"/>
          <w:szCs w:val="20"/>
          <w:lang w:val="en-US"/>
        </w:rPr>
        <w:t>Marilynne</w:t>
      </w:r>
      <w:r w:rsidRPr="00ED5187">
        <w:rPr>
          <w:rFonts w:ascii="Verdana" w:hAnsi="Verdana" w:cs="Arial"/>
          <w:color w:val="000000"/>
          <w:sz w:val="20"/>
          <w:szCs w:val="20"/>
          <w:lang w:val="en-US"/>
        </w:rPr>
        <w:t xml:space="preserve"> N; GAHREMAN, D</w:t>
      </w:r>
      <w:r w:rsidR="00B03325" w:rsidRPr="00ED5187">
        <w:rPr>
          <w:rFonts w:ascii="Verdana" w:hAnsi="Verdana" w:cs="Arial"/>
          <w:color w:val="000000"/>
          <w:sz w:val="20"/>
          <w:szCs w:val="20"/>
          <w:lang w:val="en-US"/>
        </w:rPr>
        <w:t>aniel</w:t>
      </w:r>
      <w:r w:rsidRPr="00ED5187">
        <w:rPr>
          <w:rFonts w:ascii="Verdana" w:hAnsi="Verdana" w:cs="Arial"/>
          <w:color w:val="000000"/>
          <w:sz w:val="20"/>
          <w:szCs w:val="20"/>
          <w:lang w:val="en-US"/>
        </w:rPr>
        <w:t xml:space="preserve"> E.Urinary Incontinence and</w:t>
      </w:r>
      <w:r w:rsidR="00834EDE" w:rsidRPr="00ED5187">
        <w:rPr>
          <w:rFonts w:ascii="Verdana" w:hAnsi="Verdana" w:cs="Arial"/>
          <w:color w:val="000000"/>
          <w:sz w:val="20"/>
          <w:szCs w:val="20"/>
          <w:lang w:val="en-US"/>
        </w:rPr>
        <w:t xml:space="preserve"> </w:t>
      </w:r>
      <w:r w:rsidRPr="00ED5187">
        <w:rPr>
          <w:rFonts w:ascii="Verdana" w:hAnsi="Verdana" w:cs="Arial"/>
          <w:color w:val="000000"/>
          <w:sz w:val="20"/>
          <w:szCs w:val="20"/>
          <w:lang w:val="en-US"/>
        </w:rPr>
        <w:t>Women CrossFit Competitor.</w:t>
      </w:r>
      <w:r w:rsidR="00834EDE" w:rsidRPr="00ED5187">
        <w:rPr>
          <w:rFonts w:ascii="Verdana" w:hAnsi="Verdana" w:cs="Arial"/>
          <w:color w:val="000000"/>
          <w:sz w:val="20"/>
          <w:szCs w:val="20"/>
          <w:lang w:val="en-US"/>
        </w:rPr>
        <w:t xml:space="preserve"> </w:t>
      </w:r>
      <w:r w:rsidRPr="00ED5187">
        <w:rPr>
          <w:rFonts w:ascii="Verdana" w:hAnsi="Verdana" w:cs="Arial"/>
          <w:i/>
          <w:iCs/>
          <w:color w:val="000000"/>
          <w:sz w:val="20"/>
          <w:szCs w:val="20"/>
          <w:lang w:val="en-US"/>
        </w:rPr>
        <w:t>International Journal of Women’s Health</w:t>
      </w:r>
      <w:r w:rsidRPr="00ED5187">
        <w:rPr>
          <w:rFonts w:ascii="Verdana" w:hAnsi="Verdana" w:cs="Arial"/>
          <w:color w:val="000000"/>
          <w:sz w:val="20"/>
          <w:szCs w:val="20"/>
          <w:lang w:val="en-US"/>
        </w:rPr>
        <w:t>, v. 12, p. 1189–1195, 2020.</w:t>
      </w:r>
      <w:r w:rsidR="00B45819" w:rsidRPr="00ED5187">
        <w:rPr>
          <w:rFonts w:ascii="Verdana" w:hAnsi="Verdana" w:cs="Arial"/>
          <w:color w:val="000000"/>
          <w:sz w:val="20"/>
          <w:szCs w:val="20"/>
          <w:lang w:val="en-US"/>
        </w:rPr>
        <w:t xml:space="preserve"> </w:t>
      </w:r>
      <w:r w:rsidR="00B03325" w:rsidRPr="00ED5187">
        <w:rPr>
          <w:rFonts w:ascii="Verdana" w:hAnsi="Verdana" w:cs="Arial"/>
          <w:color w:val="000000"/>
          <w:sz w:val="20"/>
          <w:szCs w:val="20"/>
          <w:lang w:val="en-US"/>
        </w:rPr>
        <w:t xml:space="preserve">Disponível em: </w:t>
      </w:r>
      <w:hyperlink r:id="rId36" w:history="1">
        <w:r w:rsidR="00B03325" w:rsidRPr="00ED5187">
          <w:rPr>
            <w:rStyle w:val="Hyperlink"/>
            <w:rFonts w:ascii="Verdana" w:hAnsi="Verdana" w:cs="Arial"/>
            <w:sz w:val="20"/>
            <w:szCs w:val="20"/>
            <w:lang w:val="en-US"/>
          </w:rPr>
          <w:t>https://doi.org/10.2147%2FIJWH.S278222</w:t>
        </w:r>
      </w:hyperlink>
      <w:r w:rsidR="00B03325" w:rsidRPr="00ED5187">
        <w:rPr>
          <w:rFonts w:ascii="Verdana" w:hAnsi="Verdana" w:cs="Arial"/>
          <w:color w:val="000000"/>
          <w:sz w:val="20"/>
          <w:szCs w:val="20"/>
          <w:lang w:val="en-US"/>
        </w:rPr>
        <w:t xml:space="preserve">. </w:t>
      </w:r>
      <w:r w:rsidR="00B03325" w:rsidRPr="00ED5187">
        <w:rPr>
          <w:rFonts w:ascii="Verdana" w:hAnsi="Verdana" w:cs="Arial"/>
          <w:color w:val="000000"/>
          <w:sz w:val="20"/>
          <w:szCs w:val="20"/>
        </w:rPr>
        <w:t xml:space="preserve">Acesso em: </w:t>
      </w:r>
      <w:r w:rsidR="007230A2">
        <w:rPr>
          <w:rFonts w:ascii="Verdana" w:hAnsi="Verdana" w:cs="Arial"/>
          <w:color w:val="000000"/>
          <w:sz w:val="20"/>
          <w:szCs w:val="20"/>
        </w:rPr>
        <w:t>26 ago. 2023</w:t>
      </w:r>
      <w:r w:rsidR="00B03325" w:rsidRPr="00ED5187">
        <w:rPr>
          <w:rFonts w:ascii="Verdana" w:hAnsi="Verdana" w:cs="Arial"/>
          <w:color w:val="000000"/>
          <w:sz w:val="20"/>
          <w:szCs w:val="20"/>
        </w:rPr>
        <w:t>.</w:t>
      </w:r>
    </w:p>
    <w:p w14:paraId="3E7F722A" w14:textId="77777777" w:rsidR="00CB2990" w:rsidRDefault="00CB2990" w:rsidP="00CB2990">
      <w:pPr>
        <w:pStyle w:val="Textodenotaderodap"/>
        <w:widowControl w:val="0"/>
        <w:contextualSpacing w:val="0"/>
        <w:jc w:val="right"/>
        <w:rPr>
          <w:rFonts w:ascii="Verdana" w:hAnsi="Verdana"/>
          <w:i/>
          <w:iCs/>
          <w:color w:val="000000" w:themeColor="text1"/>
          <w:sz w:val="18"/>
          <w:szCs w:val="18"/>
          <w:highlight w:val="yellow"/>
        </w:rPr>
      </w:pPr>
    </w:p>
    <w:p w14:paraId="7FAC4487" w14:textId="77777777" w:rsidR="00CB2990" w:rsidRDefault="00CB2990" w:rsidP="00CB2990">
      <w:pPr>
        <w:pStyle w:val="Textodenotaderodap"/>
        <w:widowControl w:val="0"/>
        <w:contextualSpacing w:val="0"/>
        <w:jc w:val="right"/>
        <w:rPr>
          <w:rFonts w:ascii="Verdana" w:hAnsi="Verdana"/>
          <w:i/>
          <w:iCs/>
          <w:color w:val="000000" w:themeColor="text1"/>
          <w:sz w:val="18"/>
          <w:szCs w:val="18"/>
          <w:highlight w:val="yellow"/>
        </w:rPr>
      </w:pPr>
    </w:p>
    <w:p w14:paraId="20A7EA7F" w14:textId="15EE1E43" w:rsidR="00CB2990" w:rsidRPr="00A67390" w:rsidRDefault="00CB2990" w:rsidP="00CB2990">
      <w:pPr>
        <w:pStyle w:val="Textodenotaderodap"/>
        <w:widowControl w:val="0"/>
        <w:contextualSpacing w:val="0"/>
        <w:jc w:val="right"/>
        <w:rPr>
          <w:rFonts w:ascii="Verdana" w:hAnsi="Verdana"/>
          <w:i/>
          <w:iCs/>
          <w:color w:val="000000" w:themeColor="text1"/>
          <w:sz w:val="18"/>
          <w:szCs w:val="18"/>
        </w:rPr>
      </w:pPr>
      <w:r w:rsidRPr="00A67390">
        <w:rPr>
          <w:rFonts w:ascii="Verdana" w:hAnsi="Verdana"/>
          <w:i/>
          <w:iCs/>
          <w:color w:val="000000" w:themeColor="text1"/>
          <w:sz w:val="18"/>
          <w:szCs w:val="18"/>
        </w:rPr>
        <w:t xml:space="preserve">Recebido em: </w:t>
      </w:r>
      <w:r w:rsidR="00A67390" w:rsidRPr="00A67390">
        <w:rPr>
          <w:rFonts w:ascii="Verdana" w:hAnsi="Verdana"/>
          <w:i/>
          <w:iCs/>
          <w:color w:val="000000" w:themeColor="text1"/>
          <w:sz w:val="18"/>
          <w:szCs w:val="18"/>
        </w:rPr>
        <w:t>28</w:t>
      </w:r>
      <w:r w:rsidRPr="00A67390">
        <w:rPr>
          <w:rFonts w:ascii="Verdana" w:hAnsi="Verdana"/>
          <w:i/>
          <w:iCs/>
          <w:color w:val="000000" w:themeColor="text1"/>
          <w:sz w:val="18"/>
          <w:szCs w:val="18"/>
        </w:rPr>
        <w:t xml:space="preserve"> </w:t>
      </w:r>
      <w:r w:rsidR="00A67390" w:rsidRPr="00A67390">
        <w:rPr>
          <w:rFonts w:ascii="Verdana" w:hAnsi="Verdana"/>
          <w:i/>
          <w:iCs/>
          <w:color w:val="000000" w:themeColor="text1"/>
          <w:sz w:val="18"/>
          <w:szCs w:val="18"/>
        </w:rPr>
        <w:t>set.</w:t>
      </w:r>
      <w:r w:rsidRPr="00A67390">
        <w:rPr>
          <w:rFonts w:ascii="Verdana" w:hAnsi="Verdana"/>
          <w:i/>
          <w:iCs/>
          <w:color w:val="000000" w:themeColor="text1"/>
          <w:sz w:val="18"/>
          <w:szCs w:val="18"/>
        </w:rPr>
        <w:t xml:space="preserve"> 202</w:t>
      </w:r>
      <w:r w:rsidR="00A67390" w:rsidRPr="00A67390">
        <w:rPr>
          <w:rFonts w:ascii="Verdana" w:hAnsi="Verdana"/>
          <w:i/>
          <w:iCs/>
          <w:color w:val="000000" w:themeColor="text1"/>
          <w:sz w:val="18"/>
          <w:szCs w:val="18"/>
        </w:rPr>
        <w:t>3</w:t>
      </w:r>
    </w:p>
    <w:p w14:paraId="64DBD045" w14:textId="4E9FE55C" w:rsidR="00CB2990" w:rsidRDefault="00CB2990" w:rsidP="00CB2990">
      <w:pPr>
        <w:pStyle w:val="Textodenotaderodap"/>
        <w:widowControl w:val="0"/>
        <w:contextualSpacing w:val="0"/>
        <w:jc w:val="right"/>
        <w:rPr>
          <w:rFonts w:ascii="Verdana" w:hAnsi="Verdana"/>
          <w:i/>
          <w:iCs/>
          <w:color w:val="000000" w:themeColor="text1"/>
          <w:sz w:val="18"/>
          <w:szCs w:val="18"/>
        </w:rPr>
      </w:pPr>
      <w:r w:rsidRPr="00A67390">
        <w:rPr>
          <w:rFonts w:ascii="Verdana" w:hAnsi="Verdana"/>
          <w:i/>
          <w:iCs/>
          <w:color w:val="000000" w:themeColor="text1"/>
          <w:sz w:val="18"/>
          <w:szCs w:val="18"/>
        </w:rPr>
        <w:t xml:space="preserve">Aprovado em: </w:t>
      </w:r>
      <w:r w:rsidR="000E05F4" w:rsidRPr="00A67390">
        <w:rPr>
          <w:rFonts w:ascii="Verdana" w:hAnsi="Verdana"/>
          <w:i/>
          <w:iCs/>
          <w:color w:val="000000" w:themeColor="text1"/>
          <w:sz w:val="18"/>
          <w:szCs w:val="18"/>
        </w:rPr>
        <w:t>11</w:t>
      </w:r>
      <w:r w:rsidRPr="00A67390">
        <w:rPr>
          <w:rFonts w:ascii="Verdana" w:hAnsi="Verdana"/>
          <w:i/>
          <w:iCs/>
          <w:color w:val="000000" w:themeColor="text1"/>
          <w:sz w:val="18"/>
          <w:szCs w:val="18"/>
        </w:rPr>
        <w:t xml:space="preserve"> </w:t>
      </w:r>
      <w:r w:rsidR="000E05F4" w:rsidRPr="00A67390">
        <w:rPr>
          <w:rFonts w:ascii="Verdana" w:hAnsi="Verdana"/>
          <w:i/>
          <w:iCs/>
          <w:color w:val="000000" w:themeColor="text1"/>
          <w:sz w:val="18"/>
          <w:szCs w:val="18"/>
        </w:rPr>
        <w:t>abr.</w:t>
      </w:r>
      <w:r w:rsidRPr="00A67390">
        <w:rPr>
          <w:rFonts w:ascii="Verdana" w:hAnsi="Verdana"/>
          <w:i/>
          <w:iCs/>
          <w:color w:val="000000" w:themeColor="text1"/>
          <w:sz w:val="18"/>
          <w:szCs w:val="18"/>
        </w:rPr>
        <w:t xml:space="preserve"> 202</w:t>
      </w:r>
      <w:r w:rsidR="000E05F4" w:rsidRPr="00A67390">
        <w:rPr>
          <w:rFonts w:ascii="Verdana" w:hAnsi="Verdana"/>
          <w:i/>
          <w:iCs/>
          <w:color w:val="000000" w:themeColor="text1"/>
          <w:sz w:val="18"/>
          <w:szCs w:val="18"/>
        </w:rPr>
        <w:t>4</w:t>
      </w:r>
    </w:p>
    <w:p w14:paraId="5FD1C181" w14:textId="77777777" w:rsidR="00CB2990" w:rsidRPr="00DA5DD7" w:rsidRDefault="00CB2990" w:rsidP="00CB2990">
      <w:pPr>
        <w:pStyle w:val="Textodenotaderodap"/>
        <w:widowControl w:val="0"/>
        <w:contextualSpacing w:val="0"/>
        <w:rPr>
          <w:rFonts w:ascii="Verdana" w:hAnsi="Verdana"/>
          <w:color w:val="000000" w:themeColor="text1"/>
          <w:sz w:val="18"/>
          <w:szCs w:val="18"/>
        </w:rPr>
      </w:pPr>
    </w:p>
    <w:p w14:paraId="0CF954EC" w14:textId="77777777" w:rsidR="00CB2990" w:rsidRPr="00DA5DD7" w:rsidRDefault="00CB2990" w:rsidP="00CB2990">
      <w:pPr>
        <w:pStyle w:val="Textodenotaderodap"/>
        <w:widowControl w:val="0"/>
        <w:pBdr>
          <w:top w:val="single" w:sz="4" w:space="1" w:color="auto"/>
        </w:pBdr>
        <w:contextualSpacing w:val="0"/>
        <w:rPr>
          <w:rFonts w:ascii="Verdana" w:hAnsi="Verdana"/>
          <w:color w:val="000000" w:themeColor="text1"/>
          <w:sz w:val="18"/>
          <w:szCs w:val="18"/>
        </w:rPr>
      </w:pPr>
    </w:p>
    <w:p w14:paraId="543B9A28" w14:textId="77777777" w:rsidR="00CB2990" w:rsidRPr="00DA5DD7" w:rsidRDefault="00CB2990" w:rsidP="00CB2990">
      <w:pPr>
        <w:pStyle w:val="Textodenotaderodap"/>
        <w:widowControl w:val="0"/>
        <w:contextualSpacing w:val="0"/>
        <w:jc w:val="center"/>
        <w:rPr>
          <w:rFonts w:ascii="Verdana" w:hAnsi="Verdana"/>
          <w:noProof/>
          <w:color w:val="000000" w:themeColor="text1"/>
          <w:sz w:val="18"/>
          <w:szCs w:val="18"/>
        </w:rPr>
      </w:pPr>
      <w:r w:rsidRPr="00DA5DD7">
        <w:rPr>
          <w:rFonts w:ascii="Verdana" w:hAnsi="Verdana"/>
          <w:color w:val="000000" w:themeColor="text1"/>
          <w:sz w:val="18"/>
          <w:szCs w:val="18"/>
        </w:rPr>
        <w:t xml:space="preserve">Artigo submetido ao sistema de similaridade </w:t>
      </w:r>
      <w:r w:rsidRPr="00DA5DD7">
        <w:rPr>
          <w:rFonts w:ascii="Verdana" w:hAnsi="Verdana"/>
          <w:noProof/>
          <w:color w:val="000000" w:themeColor="text1"/>
          <w:sz w:val="18"/>
          <w:szCs w:val="18"/>
        </w:rPr>
        <w:t>Turnitin®.</w:t>
      </w:r>
    </w:p>
    <w:p w14:paraId="0D95C1C2" w14:textId="77777777" w:rsidR="00CB2990" w:rsidRPr="00DA5DD7" w:rsidRDefault="00CB2990" w:rsidP="00CB2990">
      <w:pPr>
        <w:pStyle w:val="Textodenotaderodap"/>
        <w:widowControl w:val="0"/>
        <w:contextualSpacing w:val="0"/>
        <w:jc w:val="center"/>
        <w:rPr>
          <w:rFonts w:ascii="Verdana" w:hAnsi="Verdana"/>
          <w:noProof/>
          <w:color w:val="000000" w:themeColor="text1"/>
          <w:sz w:val="18"/>
          <w:szCs w:val="18"/>
        </w:rPr>
      </w:pPr>
    </w:p>
    <w:p w14:paraId="4536DF0E" w14:textId="77777777" w:rsidR="00CB2990" w:rsidRPr="00DA5DD7" w:rsidRDefault="00CB2990" w:rsidP="00CB2990">
      <w:pPr>
        <w:pStyle w:val="Textodenotaderodap"/>
        <w:widowControl w:val="0"/>
        <w:contextualSpacing w:val="0"/>
        <w:jc w:val="center"/>
        <w:rPr>
          <w:rFonts w:ascii="Verdana" w:hAnsi="Verdana" w:cs="Segoe UI"/>
          <w:color w:val="000000" w:themeColor="text1"/>
          <w:sz w:val="18"/>
          <w:szCs w:val="18"/>
          <w:shd w:val="clear" w:color="auto" w:fill="FFFFFF"/>
        </w:rPr>
      </w:pPr>
      <w:r w:rsidRPr="00DA5DD7">
        <w:rPr>
          <w:rFonts w:ascii="Verdana" w:hAnsi="Verdana" w:cs="Segoe UI"/>
          <w:color w:val="000000" w:themeColor="text1"/>
          <w:sz w:val="18"/>
          <w:szCs w:val="18"/>
          <w:shd w:val="clear" w:color="auto" w:fill="FFFFFF"/>
        </w:rPr>
        <w:t xml:space="preserve">A revista </w:t>
      </w:r>
      <w:r w:rsidRPr="00DA5DD7">
        <w:rPr>
          <w:rStyle w:val="Forte"/>
          <w:rFonts w:ascii="Verdana" w:hAnsi="Verdana" w:cs="Segoe UI"/>
          <w:color w:val="000000" w:themeColor="text1"/>
          <w:sz w:val="18"/>
          <w:szCs w:val="18"/>
          <w:shd w:val="clear" w:color="auto" w:fill="FFFFFF"/>
        </w:rPr>
        <w:t>Conexões</w:t>
      </w:r>
      <w:r w:rsidRPr="00DA5DD7">
        <w:rPr>
          <w:rFonts w:ascii="Verdana" w:hAnsi="Verdana" w:cs="Segoe UI"/>
          <w:color w:val="000000" w:themeColor="text1"/>
          <w:sz w:val="18"/>
          <w:szCs w:val="18"/>
          <w:shd w:val="clear" w:color="auto" w:fill="FFFFFF"/>
        </w:rPr>
        <w:t xml:space="preserve"> utiliza a </w:t>
      </w:r>
      <w:hyperlink r:id="rId37" w:history="1">
        <w:r w:rsidRPr="00DA5DD7">
          <w:rPr>
            <w:rStyle w:val="Hyperlink"/>
            <w:rFonts w:ascii="Verdana" w:hAnsi="Verdana"/>
            <w:sz w:val="18"/>
            <w:szCs w:val="18"/>
            <w:shd w:val="clear" w:color="auto" w:fill="FFFFFF"/>
          </w:rPr>
          <w:t>Licença Internacional Creative Commons Atribuição 4.0</w:t>
        </w:r>
      </w:hyperlink>
      <w:r w:rsidRPr="00DA5DD7">
        <w:rPr>
          <w:rFonts w:ascii="Verdana" w:hAnsi="Verdana" w:cs="Segoe UI"/>
          <w:sz w:val="18"/>
          <w:szCs w:val="18"/>
          <w:shd w:val="clear" w:color="auto" w:fill="FFFFFF"/>
        </w:rPr>
        <w:t xml:space="preserve">, </w:t>
      </w:r>
      <w:r w:rsidRPr="00DA5DD7">
        <w:rPr>
          <w:rFonts w:ascii="Verdana" w:hAnsi="Verdana" w:cs="Segoe UI"/>
          <w:color w:val="000000" w:themeColor="text1"/>
          <w:sz w:val="18"/>
          <w:szCs w:val="18"/>
          <w:shd w:val="clear" w:color="auto" w:fill="FFFFFF"/>
        </w:rPr>
        <w:t>preservando assim, a integridade dos artigos em ambiente de acesso aberto.</w:t>
      </w:r>
    </w:p>
    <w:p w14:paraId="65180309" w14:textId="77777777" w:rsidR="00CB2990" w:rsidRPr="00DA5DD7" w:rsidRDefault="00CB2990" w:rsidP="00CB2990">
      <w:pPr>
        <w:pStyle w:val="Textodenotaderodap"/>
        <w:widowControl w:val="0"/>
        <w:pBdr>
          <w:bottom w:val="single" w:sz="4" w:space="1" w:color="auto"/>
        </w:pBdr>
        <w:contextualSpacing w:val="0"/>
        <w:jc w:val="center"/>
        <w:rPr>
          <w:rFonts w:ascii="Verdana" w:hAnsi="Verdana"/>
          <w:color w:val="000000" w:themeColor="text1"/>
          <w:sz w:val="18"/>
          <w:szCs w:val="18"/>
        </w:rPr>
      </w:pPr>
    </w:p>
    <w:p w14:paraId="65396023" w14:textId="77777777" w:rsidR="00CB2990" w:rsidRPr="00DA5DD7" w:rsidRDefault="00CB2990" w:rsidP="00CB2990">
      <w:pPr>
        <w:pStyle w:val="Textodenotaderodap"/>
        <w:widowControl w:val="0"/>
        <w:contextualSpacing w:val="0"/>
        <w:jc w:val="center"/>
        <w:rPr>
          <w:rFonts w:ascii="Verdana" w:hAnsi="Verdana"/>
          <w:i/>
          <w:iCs/>
          <w:color w:val="000000" w:themeColor="text1"/>
          <w:sz w:val="18"/>
          <w:szCs w:val="18"/>
        </w:rPr>
      </w:pPr>
    </w:p>
    <w:p w14:paraId="6529FFD2" w14:textId="77777777" w:rsidR="00CB2990" w:rsidRPr="00DA5DD7" w:rsidRDefault="00CB2990" w:rsidP="00CB2990">
      <w:pPr>
        <w:pStyle w:val="Textodenotaderodap"/>
        <w:widowControl w:val="0"/>
        <w:contextualSpacing w:val="0"/>
        <w:jc w:val="center"/>
        <w:rPr>
          <w:rFonts w:ascii="Verdana" w:hAnsi="Verdana"/>
          <w:i/>
          <w:iCs/>
          <w:color w:val="000000" w:themeColor="text1"/>
          <w:sz w:val="18"/>
          <w:szCs w:val="18"/>
        </w:rPr>
      </w:pPr>
      <w:r w:rsidRPr="00DA5DD7">
        <w:rPr>
          <w:rFonts w:ascii="Verdana" w:hAnsi="Verdana"/>
          <w:i/>
          <w:iCs/>
          <w:color w:val="000000" w:themeColor="text1"/>
          <w:sz w:val="18"/>
          <w:szCs w:val="18"/>
        </w:rPr>
        <w:t>A Revista Conexões é integrante do Portal de Periódicos Eletrônicos da Unicamp e associado/membro das seguintes instituições:</w:t>
      </w:r>
    </w:p>
    <w:p w14:paraId="174804B7" w14:textId="77777777" w:rsidR="00CB2990" w:rsidRPr="004C4C32" w:rsidRDefault="00CB2990" w:rsidP="00CB2990">
      <w:pPr>
        <w:pStyle w:val="Textodenotaderodap"/>
        <w:widowControl w:val="0"/>
        <w:contextualSpacing w:val="0"/>
        <w:jc w:val="center"/>
        <w:rPr>
          <w:rFonts w:ascii="Verdana" w:hAnsi="Verdana"/>
          <w:color w:val="000000" w:themeColor="text1"/>
        </w:rPr>
      </w:pPr>
    </w:p>
    <w:p w14:paraId="40E9A9C3" w14:textId="77777777" w:rsidR="00CB2990" w:rsidRPr="004C4C32" w:rsidRDefault="00CB2990" w:rsidP="00CB2990">
      <w:pPr>
        <w:pStyle w:val="Textodenotaderodap"/>
        <w:widowControl w:val="0"/>
        <w:contextualSpacing w:val="0"/>
        <w:jc w:val="center"/>
        <w:rPr>
          <w:rFonts w:ascii="Verdana" w:hAnsi="Verdana"/>
          <w:noProof/>
          <w:color w:val="000000" w:themeColor="text1"/>
        </w:rPr>
      </w:pPr>
      <w:r w:rsidRPr="004C4C32">
        <w:rPr>
          <w:rFonts w:ascii="Verdana" w:hAnsi="Verdana"/>
          <w:noProof/>
          <w:color w:val="000000" w:themeColor="text1"/>
        </w:rPr>
        <w:t xml:space="preserve"> </w:t>
      </w:r>
      <w:r w:rsidRPr="004C4C32">
        <w:rPr>
          <w:rFonts w:ascii="Verdana" w:hAnsi="Verdana"/>
          <w:noProof/>
          <w:color w:val="000000" w:themeColor="text1"/>
          <w:lang w:eastAsia="pt-BR"/>
        </w:rPr>
        <w:drawing>
          <wp:inline distT="0" distB="0" distL="0" distR="0" wp14:anchorId="5F226A0A" wp14:editId="464AF76C">
            <wp:extent cx="295200" cy="360000"/>
            <wp:effectExtent l="0" t="0" r="0" b="2540"/>
            <wp:docPr id="11" name="Imagem 11" descr="Desenho de um círculo&#10;&#10;Descrição gerada automaticamente com confiança baixa">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Desenho de um círculo&#10;&#10;Descrição gerada automaticamente com confiança baixa">
                      <a:hlinkClick r:id="rId38"/>
                    </pic:cNvPr>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95200" cy="360000"/>
                    </a:xfrm>
                    <a:prstGeom prst="rect">
                      <a:avLst/>
                    </a:prstGeom>
                  </pic:spPr>
                </pic:pic>
              </a:graphicData>
            </a:graphic>
          </wp:inline>
        </w:drawing>
      </w:r>
      <w:r w:rsidRPr="004C4C32">
        <w:rPr>
          <w:rFonts w:ascii="Verdana" w:hAnsi="Verdana"/>
          <w:noProof/>
          <w:color w:val="000000" w:themeColor="text1"/>
        </w:rPr>
        <w:t xml:space="preserve"> </w:t>
      </w:r>
      <w:r w:rsidRPr="004C4C32">
        <w:rPr>
          <w:rFonts w:ascii="Verdana" w:hAnsi="Verdana"/>
          <w:noProof/>
          <w:color w:val="000000" w:themeColor="text1"/>
          <w:lang w:eastAsia="pt-BR"/>
        </w:rPr>
        <w:drawing>
          <wp:inline distT="0" distB="0" distL="0" distR="0" wp14:anchorId="4502B264" wp14:editId="13827D19">
            <wp:extent cx="946800" cy="360000"/>
            <wp:effectExtent l="0" t="0" r="5715" b="2540"/>
            <wp:docPr id="12" name="Imagem 12" descr="Desenho de um círculo&#10;&#10;Descrição gerada automaticamente com confiança média">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Desenho de um círculo&#10;&#10;Descrição gerada automaticamente com confiança média">
                      <a:hlinkClick r:id="rId40"/>
                    </pic:cNvPr>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46800" cy="360000"/>
                    </a:xfrm>
                    <a:prstGeom prst="rect">
                      <a:avLst/>
                    </a:prstGeom>
                  </pic:spPr>
                </pic:pic>
              </a:graphicData>
            </a:graphic>
          </wp:inline>
        </w:drawing>
      </w:r>
      <w:r w:rsidRPr="004C4C32">
        <w:rPr>
          <w:rFonts w:ascii="Verdana" w:hAnsi="Verdana"/>
          <w:noProof/>
          <w:color w:val="000000" w:themeColor="text1"/>
        </w:rPr>
        <w:t xml:space="preserve"> </w:t>
      </w:r>
      <w:r w:rsidRPr="004C4C32">
        <w:rPr>
          <w:rFonts w:ascii="Verdana" w:hAnsi="Verdana"/>
          <w:noProof/>
          <w:color w:val="000000" w:themeColor="text1"/>
          <w:lang w:eastAsia="pt-BR"/>
        </w:rPr>
        <w:drawing>
          <wp:inline distT="0" distB="0" distL="0" distR="0" wp14:anchorId="1005E899" wp14:editId="4DB8F81E">
            <wp:extent cx="360000" cy="360000"/>
            <wp:effectExtent l="0" t="0" r="2540" b="2540"/>
            <wp:docPr id="15" name="Imagem 15" descr="Ícone&#10;&#10;Descrição gerada automaticament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Ícone&#10;&#10;Descrição gerada automaticamente">
                      <a:hlinkClick r:id="rId42"/>
                    </pic:cNvPr>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4C4C32">
        <w:rPr>
          <w:rFonts w:ascii="Verdana" w:hAnsi="Verdana"/>
          <w:noProof/>
          <w:color w:val="000000" w:themeColor="text1"/>
        </w:rPr>
        <w:t xml:space="preserve"> </w:t>
      </w:r>
      <w:r w:rsidRPr="004C4C32">
        <w:rPr>
          <w:rFonts w:ascii="Verdana" w:hAnsi="Verdana"/>
          <w:noProof/>
          <w:color w:val="000000" w:themeColor="text1"/>
          <w:lang w:eastAsia="pt-BR"/>
        </w:rPr>
        <w:drawing>
          <wp:inline distT="0" distB="0" distL="0" distR="0" wp14:anchorId="4C137C20" wp14:editId="228DC0AD">
            <wp:extent cx="1033200" cy="360000"/>
            <wp:effectExtent l="0" t="0" r="0" b="2540"/>
            <wp:docPr id="13" name="Imagem 13" descr="Uma imagem contendo Logotipo&#10;&#10;Descrição gerada automaticament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Uma imagem contendo Logotipo&#10;&#10;Descrição gerada automaticamente">
                      <a:hlinkClick r:id="rId44"/>
                    </pic:cNvPr>
                    <pic:cNvPicPr/>
                  </pic:nvPicPr>
                  <pic:blipFill>
                    <a:blip r:embed="rId45">
                      <a:extLst>
                        <a:ext uri="{28A0092B-C50C-407E-A947-70E740481C1C}">
                          <a14:useLocalDpi xmlns:a14="http://schemas.microsoft.com/office/drawing/2010/main" val="0"/>
                        </a:ext>
                      </a:extLst>
                    </a:blip>
                    <a:stretch>
                      <a:fillRect/>
                    </a:stretch>
                  </pic:blipFill>
                  <pic:spPr>
                    <a:xfrm>
                      <a:off x="0" y="0"/>
                      <a:ext cx="1033200" cy="360000"/>
                    </a:xfrm>
                    <a:prstGeom prst="rect">
                      <a:avLst/>
                    </a:prstGeom>
                  </pic:spPr>
                </pic:pic>
              </a:graphicData>
            </a:graphic>
          </wp:inline>
        </w:drawing>
      </w:r>
      <w:r w:rsidRPr="004C4C32">
        <w:rPr>
          <w:rFonts w:ascii="Verdana" w:hAnsi="Verdana"/>
          <w:noProof/>
          <w:color w:val="000000" w:themeColor="text1"/>
        </w:rPr>
        <w:t xml:space="preserve"> </w:t>
      </w:r>
      <w:r w:rsidRPr="004C4C32">
        <w:rPr>
          <w:rFonts w:ascii="Verdana" w:hAnsi="Verdana"/>
          <w:noProof/>
          <w:color w:val="000000" w:themeColor="text1"/>
          <w:lang w:eastAsia="pt-BR"/>
        </w:rPr>
        <w:drawing>
          <wp:inline distT="0" distB="0" distL="0" distR="0" wp14:anchorId="332579A6" wp14:editId="3FB8B61D">
            <wp:extent cx="1263600" cy="360000"/>
            <wp:effectExtent l="0" t="0" r="0" b="2540"/>
            <wp:docPr id="16" name="Imagem 16" descr="Logotipo&#10;&#10;Descrição gerada automaticamente com confiança média">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Logotipo&#10;&#10;Descrição gerada automaticamente com confiança média">
                      <a:hlinkClick r:id="rId46"/>
                    </pic:cNvPr>
                    <pic:cNvPicPr/>
                  </pic:nvPicPr>
                  <pic:blipFill>
                    <a:blip r:embed="rId47">
                      <a:extLst>
                        <a:ext uri="{28A0092B-C50C-407E-A947-70E740481C1C}">
                          <a14:useLocalDpi xmlns:a14="http://schemas.microsoft.com/office/drawing/2010/main" val="0"/>
                        </a:ext>
                      </a:extLst>
                    </a:blip>
                    <a:stretch>
                      <a:fillRect/>
                    </a:stretch>
                  </pic:blipFill>
                  <pic:spPr>
                    <a:xfrm>
                      <a:off x="0" y="0"/>
                      <a:ext cx="1263600" cy="360000"/>
                    </a:xfrm>
                    <a:prstGeom prst="rect">
                      <a:avLst/>
                    </a:prstGeom>
                  </pic:spPr>
                </pic:pic>
              </a:graphicData>
            </a:graphic>
          </wp:inline>
        </w:drawing>
      </w:r>
    </w:p>
    <w:p w14:paraId="499F4A75" w14:textId="77777777" w:rsidR="003C2AF7" w:rsidRDefault="003C2AF7" w:rsidP="00FD38F1">
      <w:pPr>
        <w:pStyle w:val="Textodenotaderodap"/>
        <w:widowControl w:val="0"/>
        <w:jc w:val="center"/>
        <w:rPr>
          <w:rFonts w:ascii="Verdana" w:hAnsi="Verdana"/>
          <w:color w:val="000000" w:themeColor="text1"/>
        </w:rPr>
      </w:pPr>
    </w:p>
    <w:p w14:paraId="499F4A76" w14:textId="77777777" w:rsidR="005539D3" w:rsidRPr="005539D3" w:rsidRDefault="005539D3" w:rsidP="00FD38F1">
      <w:pPr>
        <w:pStyle w:val="Textodenotaderodap"/>
        <w:widowControl w:val="0"/>
        <w:jc w:val="center"/>
        <w:rPr>
          <w:rFonts w:ascii="Verdana" w:hAnsi="Verdana"/>
          <w:color w:val="000000" w:themeColor="text1"/>
        </w:rPr>
      </w:pPr>
      <w:r w:rsidRPr="005539D3">
        <w:rPr>
          <w:rFonts w:ascii="Verdana" w:hAnsi="Verdana"/>
          <w:noProof/>
          <w:color w:val="000000" w:themeColor="text1"/>
          <w:lang w:eastAsia="pt-BR"/>
        </w:rPr>
        <w:lastRenderedPageBreak/>
        <w:drawing>
          <wp:inline distT="0" distB="0" distL="0" distR="0" wp14:anchorId="499F4A89" wp14:editId="499F4A8A">
            <wp:extent cx="1809750" cy="885825"/>
            <wp:effectExtent l="0" t="0" r="0" b="9525"/>
            <wp:docPr id="14" name="Imagem 14" descr="Texto&#10;&#10;Descrição gerada automaticament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Texto&#10;&#10;Descrição gerada automaticamente">
                      <a:hlinkClick r:id="rId48"/>
                    </pic:cNvPr>
                    <pic:cNvPicPr/>
                  </pic:nvPicPr>
                  <pic:blipFill>
                    <a:blip r:embed="rId49">
                      <a:extLst>
                        <a:ext uri="{28A0092B-C50C-407E-A947-70E740481C1C}">
                          <a14:useLocalDpi xmlns:a14="http://schemas.microsoft.com/office/drawing/2010/main" val="0"/>
                        </a:ext>
                      </a:extLst>
                    </a:blip>
                    <a:stretch>
                      <a:fillRect/>
                    </a:stretch>
                  </pic:blipFill>
                  <pic:spPr>
                    <a:xfrm>
                      <a:off x="0" y="0"/>
                      <a:ext cx="1809750" cy="885825"/>
                    </a:xfrm>
                    <a:prstGeom prst="rect">
                      <a:avLst/>
                    </a:prstGeom>
                  </pic:spPr>
                </pic:pic>
              </a:graphicData>
            </a:graphic>
          </wp:inline>
        </w:drawing>
      </w:r>
    </w:p>
    <w:p w14:paraId="499F4A77" w14:textId="77777777" w:rsidR="005539D3" w:rsidRPr="00EC2931" w:rsidRDefault="005539D3" w:rsidP="00FD38F1">
      <w:pPr>
        <w:pStyle w:val="Textodenotaderodap"/>
        <w:widowControl w:val="0"/>
        <w:jc w:val="center"/>
        <w:rPr>
          <w:rFonts w:ascii="Verdana" w:hAnsi="Verdana"/>
          <w:color w:val="FF0000"/>
        </w:rPr>
      </w:pPr>
    </w:p>
    <w:p w14:paraId="499F4A78" w14:textId="77777777" w:rsidR="0032112D" w:rsidRPr="00027F16" w:rsidRDefault="0032112D" w:rsidP="00FD38F1">
      <w:pPr>
        <w:pStyle w:val="NormalWeb"/>
        <w:widowControl w:val="0"/>
        <w:shd w:val="clear" w:color="auto" w:fill="FFFFFF"/>
        <w:spacing w:before="0" w:beforeAutospacing="0" w:after="0" w:afterAutospacing="0"/>
        <w:rPr>
          <w:rFonts w:ascii="Verdana" w:hAnsi="Verdana" w:cs="Arial"/>
          <w:b/>
          <w:color w:val="000000"/>
          <w:sz w:val="20"/>
          <w:szCs w:val="20"/>
          <w:shd w:val="clear" w:color="auto" w:fill="FFFFFF"/>
        </w:rPr>
      </w:pPr>
    </w:p>
    <w:sectPr w:rsidR="0032112D" w:rsidRPr="00027F16" w:rsidSect="002C3008">
      <w:headerReference w:type="default" r:id="rId50"/>
      <w:footerReference w:type="default" r:id="rId5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B0C3" w14:textId="77777777" w:rsidR="00A143AF" w:rsidRDefault="00A143AF" w:rsidP="00E10B95">
      <w:pPr>
        <w:spacing w:line="240" w:lineRule="auto"/>
      </w:pPr>
      <w:r>
        <w:separator/>
      </w:r>
    </w:p>
  </w:endnote>
  <w:endnote w:type="continuationSeparator" w:id="0">
    <w:p w14:paraId="13889CD1" w14:textId="77777777" w:rsidR="00A143AF" w:rsidRDefault="00A143AF" w:rsidP="00E10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4A93" w14:textId="2AF9E6ED" w:rsidR="004E3DFE" w:rsidRPr="002D2660" w:rsidRDefault="00127421" w:rsidP="00773962">
    <w:pPr>
      <w:pStyle w:val="Rodap"/>
      <w:pBdr>
        <w:top w:val="single" w:sz="4" w:space="1" w:color="auto"/>
        <w:bottom w:val="single" w:sz="4" w:space="1" w:color="auto"/>
      </w:pBdr>
      <w:tabs>
        <w:tab w:val="clear" w:pos="8504"/>
      </w:tabs>
      <w:spacing w:line="240" w:lineRule="auto"/>
      <w:ind w:right="848"/>
      <w:rPr>
        <w:rFonts w:ascii="Arial Narrow" w:hAnsi="Arial Narrow"/>
        <w:color w:val="002E34"/>
        <w:sz w:val="18"/>
        <w:szCs w:val="18"/>
      </w:rPr>
    </w:pPr>
    <w:r>
      <w:rPr>
        <w:noProof/>
        <w:lang w:eastAsia="pt-BR"/>
      </w:rPr>
      <w:drawing>
        <wp:anchor distT="0" distB="0" distL="114300" distR="114300" simplePos="0" relativeHeight="251658240" behindDoc="1" locked="0" layoutInCell="1" allowOverlap="1" wp14:anchorId="499F4A96" wp14:editId="499F4A97">
          <wp:simplePos x="0" y="0"/>
          <wp:positionH relativeFrom="column">
            <wp:posOffset>5271770</wp:posOffset>
          </wp:positionH>
          <wp:positionV relativeFrom="paragraph">
            <wp:posOffset>-8032</wp:posOffset>
          </wp:positionV>
          <wp:extent cx="511175" cy="179705"/>
          <wp:effectExtent l="0" t="0" r="3175" b="0"/>
          <wp:wrapNone/>
          <wp:docPr id="4" name="Imagem 4" descr="Link externo: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Link externo: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175" cy="179705"/>
                  </a:xfrm>
                  <a:prstGeom prst="rect">
                    <a:avLst/>
                  </a:prstGeom>
                  <a:noFill/>
                  <a:ln>
                    <a:noFill/>
                  </a:ln>
                </pic:spPr>
              </pic:pic>
            </a:graphicData>
          </a:graphic>
        </wp:anchor>
      </w:drawing>
    </w:r>
    <w:r w:rsidR="00C61285" w:rsidRPr="002D2660">
      <w:rPr>
        <w:rFonts w:ascii="Arial Narrow" w:hAnsi="Arial Narrow"/>
        <w:b/>
        <w:color w:val="002E34"/>
        <w:sz w:val="18"/>
        <w:szCs w:val="18"/>
      </w:rPr>
      <w:t>Conexões</w:t>
    </w:r>
    <w:r w:rsidR="00C61285" w:rsidRPr="002D2660">
      <w:rPr>
        <w:rFonts w:ascii="Arial Narrow" w:hAnsi="Arial Narrow"/>
        <w:color w:val="002E34"/>
        <w:sz w:val="18"/>
        <w:szCs w:val="18"/>
      </w:rPr>
      <w:t xml:space="preserve">, Campinas: SP, v. </w:t>
    </w:r>
    <w:r w:rsidR="00C61285">
      <w:rPr>
        <w:rFonts w:ascii="Arial Narrow" w:hAnsi="Arial Narrow"/>
        <w:color w:val="002E34"/>
        <w:sz w:val="18"/>
        <w:szCs w:val="18"/>
      </w:rPr>
      <w:t>22</w:t>
    </w:r>
    <w:r w:rsidR="00C61285" w:rsidRPr="002D2660">
      <w:rPr>
        <w:rFonts w:ascii="Arial Narrow" w:hAnsi="Arial Narrow"/>
        <w:color w:val="002E34"/>
        <w:sz w:val="18"/>
        <w:szCs w:val="18"/>
      </w:rPr>
      <w:t>, e0</w:t>
    </w:r>
    <w:r w:rsidR="00C61285">
      <w:rPr>
        <w:rFonts w:ascii="Arial Narrow" w:hAnsi="Arial Narrow"/>
        <w:color w:val="002E34"/>
        <w:sz w:val="18"/>
        <w:szCs w:val="18"/>
      </w:rPr>
      <w:t>24</w:t>
    </w:r>
    <w:r w:rsidR="00C61285" w:rsidRPr="002D2660">
      <w:rPr>
        <w:rFonts w:ascii="Arial Narrow" w:hAnsi="Arial Narrow"/>
        <w:color w:val="002E34"/>
        <w:sz w:val="18"/>
        <w:szCs w:val="18"/>
      </w:rPr>
      <w:t>0</w:t>
    </w:r>
    <w:r w:rsidR="00883D34">
      <w:rPr>
        <w:rFonts w:ascii="Arial Narrow" w:hAnsi="Arial Narrow"/>
        <w:color w:val="002E34"/>
        <w:sz w:val="18"/>
        <w:szCs w:val="18"/>
      </w:rPr>
      <w:t>05</w:t>
    </w:r>
    <w:r w:rsidR="00C61285" w:rsidRPr="002D2660">
      <w:rPr>
        <w:rFonts w:ascii="Arial Narrow" w:hAnsi="Arial Narrow"/>
        <w:color w:val="002E34"/>
        <w:sz w:val="18"/>
        <w:szCs w:val="18"/>
      </w:rPr>
      <w:t>, 20</w:t>
    </w:r>
    <w:r w:rsidR="00C61285">
      <w:rPr>
        <w:rFonts w:ascii="Arial Narrow" w:hAnsi="Arial Narrow"/>
        <w:color w:val="002E34"/>
        <w:sz w:val="18"/>
        <w:szCs w:val="18"/>
      </w:rPr>
      <w:t>24</w:t>
    </w:r>
    <w:r w:rsidR="00C61285" w:rsidRPr="002D2660">
      <w:rPr>
        <w:rFonts w:ascii="Arial Narrow" w:hAnsi="Arial Narrow"/>
        <w:color w:val="002E34"/>
        <w:sz w:val="18"/>
        <w:szCs w:val="18"/>
      </w:rPr>
      <w:t>. ISSN: 198</w:t>
    </w:r>
    <w:r w:rsidR="00C61285">
      <w:rPr>
        <w:rFonts w:ascii="Arial Narrow" w:hAnsi="Arial Narrow"/>
        <w:color w:val="002E34"/>
        <w:sz w:val="18"/>
        <w:szCs w:val="18"/>
      </w:rPr>
      <w:t>3</w:t>
    </w:r>
    <w:r w:rsidR="00C61285" w:rsidRPr="002D2660">
      <w:rPr>
        <w:rFonts w:ascii="Arial Narrow" w:hAnsi="Arial Narrow"/>
        <w:color w:val="002E34"/>
        <w:sz w:val="18"/>
        <w:szCs w:val="18"/>
      </w:rPr>
      <w:t>-9030</w:t>
    </w:r>
    <w:r w:rsidR="006964D5">
      <w:rPr>
        <w:rFonts w:ascii="Arial Narrow" w:hAnsi="Arial Narrow"/>
        <w:color w:val="002E34"/>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14F9" w14:textId="77777777" w:rsidR="00A143AF" w:rsidRDefault="00A143AF" w:rsidP="00E10B95">
      <w:pPr>
        <w:spacing w:line="240" w:lineRule="auto"/>
      </w:pPr>
      <w:r>
        <w:separator/>
      </w:r>
    </w:p>
  </w:footnote>
  <w:footnote w:type="continuationSeparator" w:id="0">
    <w:p w14:paraId="0734B846" w14:textId="77777777" w:rsidR="00A143AF" w:rsidRDefault="00A143AF" w:rsidP="00E10B95">
      <w:pPr>
        <w:spacing w:line="240" w:lineRule="auto"/>
      </w:pPr>
      <w:r>
        <w:continuationSeparator/>
      </w:r>
    </w:p>
  </w:footnote>
  <w:footnote w:id="1">
    <w:p w14:paraId="58C8246B" w14:textId="7E8B05FF" w:rsidR="00F07D2F" w:rsidRDefault="00F07D2F" w:rsidP="00F07D2F">
      <w:pPr>
        <w:pStyle w:val="Textodenotaderodap"/>
        <w:contextualSpacing w:val="0"/>
        <w:rPr>
          <w:rFonts w:ascii="Verdana" w:hAnsi="Verdana"/>
          <w:color w:val="000000" w:themeColor="text1"/>
          <w:sz w:val="18"/>
          <w:szCs w:val="18"/>
        </w:rPr>
      </w:pPr>
      <w:r w:rsidRPr="00365015">
        <w:rPr>
          <w:rStyle w:val="Refdenotaderodap"/>
          <w:rFonts w:ascii="Verdana" w:hAnsi="Verdana"/>
          <w:color w:val="000000" w:themeColor="text1"/>
          <w:sz w:val="18"/>
          <w:szCs w:val="18"/>
        </w:rPr>
        <w:footnoteRef/>
      </w:r>
      <w:r w:rsidRPr="00365015">
        <w:rPr>
          <w:rFonts w:ascii="Verdana" w:hAnsi="Verdana"/>
          <w:color w:val="000000" w:themeColor="text1"/>
          <w:sz w:val="18"/>
          <w:szCs w:val="18"/>
        </w:rPr>
        <w:t xml:space="preserve"> </w:t>
      </w:r>
      <w:r w:rsidR="00F94CAC">
        <w:rPr>
          <w:rFonts w:ascii="Verdana" w:hAnsi="Verdana"/>
          <w:color w:val="000000" w:themeColor="text1"/>
          <w:sz w:val="18"/>
          <w:szCs w:val="18"/>
        </w:rPr>
        <w:t>Universidade Estadual de Campinas, Faculdade de Educação Física, Campinas-SP</w:t>
      </w:r>
      <w:r w:rsidRPr="00365015">
        <w:rPr>
          <w:rFonts w:ascii="Verdana" w:hAnsi="Verdana"/>
          <w:color w:val="000000" w:themeColor="text1"/>
          <w:sz w:val="18"/>
          <w:szCs w:val="18"/>
        </w:rPr>
        <w:t>, Brasil.</w:t>
      </w:r>
    </w:p>
    <w:p w14:paraId="489ADA62" w14:textId="77777777" w:rsidR="005A539E" w:rsidRDefault="005A539E" w:rsidP="005A539E">
      <w:pPr>
        <w:pStyle w:val="Default"/>
        <w:ind w:left="142"/>
        <w:jc w:val="both"/>
        <w:rPr>
          <w:rFonts w:ascii="Verdana" w:hAnsi="Verdana"/>
          <w:b/>
          <w:bCs/>
          <w:color w:val="000000" w:themeColor="text1"/>
          <w:sz w:val="18"/>
          <w:szCs w:val="18"/>
        </w:rPr>
      </w:pPr>
    </w:p>
    <w:p w14:paraId="75316BBB" w14:textId="77777777" w:rsidR="005A539E" w:rsidRDefault="005A539E" w:rsidP="005A539E">
      <w:pPr>
        <w:pStyle w:val="Default"/>
        <w:ind w:left="142"/>
        <w:jc w:val="both"/>
        <w:rPr>
          <w:rFonts w:ascii="Verdana" w:hAnsi="Verdana"/>
          <w:b/>
          <w:bCs/>
          <w:color w:val="000000" w:themeColor="text1"/>
          <w:sz w:val="18"/>
          <w:szCs w:val="18"/>
        </w:rPr>
      </w:pPr>
      <w:r w:rsidRPr="00365015">
        <w:rPr>
          <w:rFonts w:ascii="Verdana" w:hAnsi="Verdana"/>
          <w:b/>
          <w:bCs/>
          <w:color w:val="000000" w:themeColor="text1"/>
          <w:sz w:val="18"/>
          <w:szCs w:val="18"/>
        </w:rPr>
        <w:t xml:space="preserve">Correspondência: </w:t>
      </w:r>
    </w:p>
    <w:p w14:paraId="150E713B" w14:textId="3004B01D" w:rsidR="005A539E" w:rsidRPr="00365015" w:rsidRDefault="0068627D" w:rsidP="00D33CF8">
      <w:pPr>
        <w:pStyle w:val="Default"/>
        <w:ind w:left="142"/>
        <w:jc w:val="both"/>
        <w:rPr>
          <w:rFonts w:ascii="Verdana" w:hAnsi="Verdana"/>
          <w:color w:val="000000" w:themeColor="text1"/>
          <w:sz w:val="18"/>
          <w:szCs w:val="18"/>
        </w:rPr>
      </w:pPr>
      <w:r w:rsidRPr="0068627D">
        <w:rPr>
          <w:rFonts w:ascii="Verdana" w:hAnsi="Verdana"/>
          <w:color w:val="000000" w:themeColor="text1"/>
          <w:sz w:val="18"/>
          <w:szCs w:val="18"/>
        </w:rPr>
        <w:t>Karine Jacon Sarro</w:t>
      </w:r>
      <w:r>
        <w:rPr>
          <w:rFonts w:ascii="Verdana" w:hAnsi="Verdana"/>
          <w:color w:val="000000" w:themeColor="text1"/>
          <w:sz w:val="18"/>
          <w:szCs w:val="18"/>
        </w:rPr>
        <w:t>.</w:t>
      </w:r>
      <w:r w:rsidRPr="0068627D">
        <w:rPr>
          <w:rFonts w:ascii="Verdana" w:hAnsi="Verdana"/>
          <w:color w:val="000000" w:themeColor="text1"/>
          <w:sz w:val="18"/>
          <w:szCs w:val="18"/>
        </w:rPr>
        <w:t xml:space="preserve"> Faculdade de Educação Física</w:t>
      </w:r>
      <w:r w:rsidR="007C62B0">
        <w:rPr>
          <w:rFonts w:ascii="Verdana" w:hAnsi="Verdana"/>
          <w:color w:val="000000" w:themeColor="text1"/>
          <w:sz w:val="18"/>
          <w:szCs w:val="18"/>
        </w:rPr>
        <w:t xml:space="preserve"> -</w:t>
      </w:r>
      <w:r w:rsidRPr="0068627D">
        <w:rPr>
          <w:rFonts w:ascii="Verdana" w:hAnsi="Verdana"/>
          <w:color w:val="000000" w:themeColor="text1"/>
          <w:sz w:val="18"/>
          <w:szCs w:val="18"/>
        </w:rPr>
        <w:t xml:space="preserve"> </w:t>
      </w:r>
      <w:r w:rsidR="007C62B0" w:rsidRPr="0068627D">
        <w:rPr>
          <w:rFonts w:ascii="Verdana" w:hAnsi="Verdana"/>
          <w:color w:val="000000" w:themeColor="text1"/>
          <w:sz w:val="18"/>
          <w:szCs w:val="18"/>
        </w:rPr>
        <w:t>UNICAMP</w:t>
      </w:r>
      <w:r w:rsidR="007C62B0">
        <w:rPr>
          <w:rFonts w:ascii="Verdana" w:hAnsi="Verdana"/>
          <w:color w:val="000000" w:themeColor="text1"/>
          <w:sz w:val="18"/>
          <w:szCs w:val="18"/>
        </w:rPr>
        <w:t xml:space="preserve">, </w:t>
      </w:r>
      <w:r w:rsidRPr="0068627D">
        <w:rPr>
          <w:rFonts w:ascii="Verdana" w:hAnsi="Verdana"/>
          <w:color w:val="000000" w:themeColor="text1"/>
          <w:sz w:val="18"/>
          <w:szCs w:val="18"/>
        </w:rPr>
        <w:t>Av. Érico</w:t>
      </w:r>
      <w:r>
        <w:rPr>
          <w:rFonts w:ascii="Verdana" w:hAnsi="Verdana"/>
          <w:color w:val="000000" w:themeColor="text1"/>
          <w:sz w:val="18"/>
          <w:szCs w:val="18"/>
        </w:rPr>
        <w:t xml:space="preserve"> </w:t>
      </w:r>
      <w:r w:rsidRPr="0068627D">
        <w:rPr>
          <w:rFonts w:ascii="Verdana" w:hAnsi="Verdana"/>
          <w:color w:val="000000" w:themeColor="text1"/>
          <w:sz w:val="18"/>
          <w:szCs w:val="18"/>
        </w:rPr>
        <w:t>Veríssimo, 701</w:t>
      </w:r>
      <w:r w:rsidR="00D33CF8">
        <w:rPr>
          <w:rFonts w:ascii="Verdana" w:hAnsi="Verdana"/>
          <w:color w:val="000000" w:themeColor="text1"/>
          <w:sz w:val="18"/>
          <w:szCs w:val="18"/>
        </w:rPr>
        <w:t>,</w:t>
      </w:r>
      <w:r w:rsidRPr="0068627D">
        <w:rPr>
          <w:rFonts w:ascii="Verdana" w:hAnsi="Verdana"/>
          <w:color w:val="000000" w:themeColor="text1"/>
          <w:sz w:val="18"/>
          <w:szCs w:val="18"/>
        </w:rPr>
        <w:t xml:space="preserve"> Cidade Universitária Zeferino Vaz, Campinas</w:t>
      </w:r>
      <w:r>
        <w:rPr>
          <w:rFonts w:ascii="Verdana" w:hAnsi="Verdana"/>
          <w:color w:val="000000" w:themeColor="text1"/>
          <w:sz w:val="18"/>
          <w:szCs w:val="18"/>
        </w:rPr>
        <w:t xml:space="preserve"> - SP, </w:t>
      </w:r>
      <w:r w:rsidRPr="0068627D">
        <w:rPr>
          <w:rFonts w:ascii="Verdana" w:hAnsi="Verdana"/>
          <w:color w:val="000000" w:themeColor="text1"/>
          <w:sz w:val="18"/>
          <w:szCs w:val="18"/>
        </w:rPr>
        <w:t>CEP 13083-851</w:t>
      </w:r>
      <w:r w:rsidR="005A539E" w:rsidRPr="00365015">
        <w:rPr>
          <w:rFonts w:ascii="Verdana" w:hAnsi="Verdana"/>
          <w:color w:val="000000" w:themeColor="text1"/>
          <w:sz w:val="18"/>
          <w:szCs w:val="18"/>
        </w:rPr>
        <w:t xml:space="preserve">. Email: </w:t>
      </w:r>
      <w:hyperlink r:id="rId1" w:history="1">
        <w:r w:rsidR="00D33CF8" w:rsidRPr="0045116D">
          <w:rPr>
            <w:rStyle w:val="Hyperlink"/>
            <w:rFonts w:ascii="Verdana" w:hAnsi="Verdana"/>
            <w:sz w:val="18"/>
            <w:szCs w:val="18"/>
          </w:rPr>
          <w:t>ksarro@unicamp.br</w:t>
        </w:r>
      </w:hyperlink>
      <w:r w:rsidR="00D33CF8">
        <w:rPr>
          <w:rFonts w:ascii="Verdana" w:hAnsi="Verdana"/>
          <w:color w:val="000000" w:themeColor="text1"/>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561498"/>
      <w:docPartObj>
        <w:docPartGallery w:val="Page Numbers (Top of Page)"/>
        <w:docPartUnique/>
      </w:docPartObj>
    </w:sdtPr>
    <w:sdtEndPr>
      <w:rPr>
        <w:rFonts w:ascii="Verdana" w:hAnsi="Verdana"/>
        <w:color w:val="002E34"/>
        <w:sz w:val="20"/>
        <w:szCs w:val="20"/>
      </w:rPr>
    </w:sdtEndPr>
    <w:sdtContent>
      <w:p w14:paraId="499F4A90" w14:textId="77777777" w:rsidR="000D27E7" w:rsidRPr="000D27E7" w:rsidRDefault="004E31AE">
        <w:pPr>
          <w:pStyle w:val="Cabealho"/>
          <w:jc w:val="right"/>
          <w:rPr>
            <w:rFonts w:ascii="Verdana" w:hAnsi="Verdana"/>
            <w:color w:val="002E34"/>
            <w:sz w:val="20"/>
            <w:szCs w:val="20"/>
          </w:rPr>
        </w:pPr>
        <w:r w:rsidRPr="000D27E7">
          <w:rPr>
            <w:rFonts w:ascii="Verdana" w:hAnsi="Verdana"/>
            <w:color w:val="002E34"/>
            <w:sz w:val="20"/>
            <w:szCs w:val="20"/>
          </w:rPr>
          <w:fldChar w:fldCharType="begin"/>
        </w:r>
        <w:r w:rsidR="000D27E7" w:rsidRPr="000D27E7">
          <w:rPr>
            <w:rFonts w:ascii="Verdana" w:hAnsi="Verdana"/>
            <w:color w:val="002E34"/>
            <w:sz w:val="20"/>
            <w:szCs w:val="20"/>
          </w:rPr>
          <w:instrText>PAGE   \* MERGEFORMAT</w:instrText>
        </w:r>
        <w:r w:rsidRPr="000D27E7">
          <w:rPr>
            <w:rFonts w:ascii="Verdana" w:hAnsi="Verdana"/>
            <w:color w:val="002E34"/>
            <w:sz w:val="20"/>
            <w:szCs w:val="20"/>
          </w:rPr>
          <w:fldChar w:fldCharType="separate"/>
        </w:r>
        <w:r w:rsidR="0095212B">
          <w:rPr>
            <w:rFonts w:ascii="Verdana" w:hAnsi="Verdana"/>
            <w:noProof/>
            <w:color w:val="002E34"/>
            <w:sz w:val="20"/>
            <w:szCs w:val="20"/>
          </w:rPr>
          <w:t>13</w:t>
        </w:r>
        <w:r w:rsidRPr="000D27E7">
          <w:rPr>
            <w:rFonts w:ascii="Verdana" w:hAnsi="Verdana"/>
            <w:color w:val="002E34"/>
            <w:sz w:val="20"/>
            <w:szCs w:val="20"/>
          </w:rPr>
          <w:fldChar w:fldCharType="end"/>
        </w:r>
      </w:p>
    </w:sdtContent>
  </w:sdt>
  <w:p w14:paraId="499F4A91" w14:textId="77777777" w:rsidR="000D27E7" w:rsidRDefault="000D27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11EC"/>
    <w:multiLevelType w:val="multilevel"/>
    <w:tmpl w:val="8E1679C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3F3286"/>
    <w:multiLevelType w:val="multilevel"/>
    <w:tmpl w:val="032E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95109"/>
    <w:multiLevelType w:val="multilevel"/>
    <w:tmpl w:val="23AAB0C2"/>
    <w:lvl w:ilvl="0">
      <w:start w:val="1"/>
      <w:numFmt w:val="bullet"/>
      <w:lvlText w:val="●"/>
      <w:lvlJc w:val="left"/>
      <w:pPr>
        <w:ind w:left="720" w:hanging="360"/>
      </w:pPr>
      <w:rPr>
        <w:color w:val="00FF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9B3A61"/>
    <w:multiLevelType w:val="multilevel"/>
    <w:tmpl w:val="A3847000"/>
    <w:lvl w:ilvl="0">
      <w:start w:val="1"/>
      <w:numFmt w:val="bullet"/>
      <w:lvlText w:val="●"/>
      <w:lvlJc w:val="left"/>
      <w:pPr>
        <w:ind w:left="720" w:hanging="360"/>
      </w:pPr>
      <w:rPr>
        <w:color w:val="00FF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176936"/>
    <w:multiLevelType w:val="hybridMultilevel"/>
    <w:tmpl w:val="27146FF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E195A42"/>
    <w:multiLevelType w:val="multilevel"/>
    <w:tmpl w:val="B93CCE28"/>
    <w:lvl w:ilvl="0">
      <w:start w:val="1"/>
      <w:numFmt w:val="bullet"/>
      <w:lvlText w:val="●"/>
      <w:lvlJc w:val="left"/>
      <w:pPr>
        <w:ind w:left="720" w:hanging="360"/>
      </w:pPr>
      <w:rPr>
        <w:color w:val="FFFF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AD755A"/>
    <w:multiLevelType w:val="multilevel"/>
    <w:tmpl w:val="C22CC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77EC3"/>
    <w:multiLevelType w:val="hybridMultilevel"/>
    <w:tmpl w:val="C48CA752"/>
    <w:lvl w:ilvl="0" w:tplc="0409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33783BCC"/>
    <w:multiLevelType w:val="multilevel"/>
    <w:tmpl w:val="68005ABA"/>
    <w:lvl w:ilvl="0">
      <w:start w:val="1"/>
      <w:numFmt w:val="bullet"/>
      <w:lvlText w:val="●"/>
      <w:lvlJc w:val="left"/>
      <w:pPr>
        <w:ind w:left="720" w:hanging="360"/>
      </w:pPr>
      <w:rPr>
        <w:color w:val="00FF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47093F"/>
    <w:multiLevelType w:val="multilevel"/>
    <w:tmpl w:val="B8C2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892A75"/>
    <w:multiLevelType w:val="multilevel"/>
    <w:tmpl w:val="1932E652"/>
    <w:lvl w:ilvl="0">
      <w:start w:val="1"/>
      <w:numFmt w:val="bullet"/>
      <w:lvlText w:val="●"/>
      <w:lvlJc w:val="left"/>
      <w:pPr>
        <w:ind w:left="720" w:hanging="360"/>
      </w:pPr>
      <w:rPr>
        <w:color w:val="00FF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A220A7"/>
    <w:multiLevelType w:val="multilevel"/>
    <w:tmpl w:val="71C4CA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DB435A"/>
    <w:multiLevelType w:val="multilevel"/>
    <w:tmpl w:val="AE4C0A64"/>
    <w:lvl w:ilvl="0">
      <w:start w:val="1"/>
      <w:numFmt w:val="lowerLetter"/>
      <w:pStyle w:val="Marcadores"/>
      <w:lvlText w:val="%1."/>
      <w:lvlJc w:val="left"/>
      <w:pPr>
        <w:ind w:left="1060" w:hanging="70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66380B"/>
    <w:multiLevelType w:val="multilevel"/>
    <w:tmpl w:val="7460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B6D3C"/>
    <w:multiLevelType w:val="multilevel"/>
    <w:tmpl w:val="D378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EB6737"/>
    <w:multiLevelType w:val="hybridMultilevel"/>
    <w:tmpl w:val="6A4C6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A676B52"/>
    <w:multiLevelType w:val="multilevel"/>
    <w:tmpl w:val="EB06CB14"/>
    <w:lvl w:ilvl="0">
      <w:start w:val="1"/>
      <w:numFmt w:val="bullet"/>
      <w:lvlText w:val="●"/>
      <w:lvlJc w:val="left"/>
      <w:pPr>
        <w:ind w:left="720" w:hanging="360"/>
      </w:pPr>
      <w:rPr>
        <w:color w:val="00FF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7540A7"/>
    <w:multiLevelType w:val="multilevel"/>
    <w:tmpl w:val="0016B8D0"/>
    <w:lvl w:ilvl="0">
      <w:start w:val="1"/>
      <w:numFmt w:val="bullet"/>
      <w:lvlText w:val="●"/>
      <w:lvlJc w:val="left"/>
      <w:pPr>
        <w:ind w:left="720" w:hanging="360"/>
      </w:pPr>
      <w:rPr>
        <w:color w:val="00FF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170A3A"/>
    <w:multiLevelType w:val="multilevel"/>
    <w:tmpl w:val="10DE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274B66"/>
    <w:multiLevelType w:val="multilevel"/>
    <w:tmpl w:val="ABC08282"/>
    <w:lvl w:ilvl="0">
      <w:start w:val="1"/>
      <w:numFmt w:val="bullet"/>
      <w:lvlText w:val="●"/>
      <w:lvlJc w:val="left"/>
      <w:pPr>
        <w:ind w:left="720" w:hanging="360"/>
      </w:pPr>
      <w:rPr>
        <w:color w:val="00FF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C5A49D9"/>
    <w:multiLevelType w:val="hybridMultilevel"/>
    <w:tmpl w:val="7F1CF8EE"/>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num w:numId="1">
    <w:abstractNumId w:val="12"/>
  </w:num>
  <w:num w:numId="2">
    <w:abstractNumId w:val="4"/>
  </w:num>
  <w:num w:numId="3">
    <w:abstractNumId w:val="7"/>
  </w:num>
  <w:num w:numId="4">
    <w:abstractNumId w:val="0"/>
  </w:num>
  <w:num w:numId="5">
    <w:abstractNumId w:val="20"/>
  </w:num>
  <w:num w:numId="6">
    <w:abstractNumId w:val="1"/>
  </w:num>
  <w:num w:numId="7">
    <w:abstractNumId w:val="18"/>
  </w:num>
  <w:num w:numId="8">
    <w:abstractNumId w:val="11"/>
  </w:num>
  <w:num w:numId="9">
    <w:abstractNumId w:val="14"/>
  </w:num>
  <w:num w:numId="10">
    <w:abstractNumId w:val="15"/>
  </w:num>
  <w:num w:numId="11">
    <w:abstractNumId w:val="13"/>
  </w:num>
  <w:num w:numId="12">
    <w:abstractNumId w:val="9"/>
  </w:num>
  <w:num w:numId="13">
    <w:abstractNumId w:val="6"/>
  </w:num>
  <w:num w:numId="14">
    <w:abstractNumId w:val="17"/>
  </w:num>
  <w:num w:numId="15">
    <w:abstractNumId w:val="16"/>
  </w:num>
  <w:num w:numId="16">
    <w:abstractNumId w:val="5"/>
  </w:num>
  <w:num w:numId="17">
    <w:abstractNumId w:val="8"/>
  </w:num>
  <w:num w:numId="18">
    <w:abstractNumId w:val="19"/>
  </w:num>
  <w:num w:numId="19">
    <w:abstractNumId w:val="3"/>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tDC1NDU3NDM2NjW1sDBQ0lEKTi0uzszPAykwrAUAK5b9TiwAAAA="/>
  </w:docVars>
  <w:rsids>
    <w:rsidRoot w:val="00E10B95"/>
    <w:rsid w:val="00000203"/>
    <w:rsid w:val="0000043B"/>
    <w:rsid w:val="00000771"/>
    <w:rsid w:val="000008EA"/>
    <w:rsid w:val="00000AF3"/>
    <w:rsid w:val="00000F39"/>
    <w:rsid w:val="0000163F"/>
    <w:rsid w:val="000016E7"/>
    <w:rsid w:val="000027B4"/>
    <w:rsid w:val="000029CB"/>
    <w:rsid w:val="00002F25"/>
    <w:rsid w:val="00003EE7"/>
    <w:rsid w:val="00004979"/>
    <w:rsid w:val="00004F4F"/>
    <w:rsid w:val="00005521"/>
    <w:rsid w:val="000056F8"/>
    <w:rsid w:val="00006418"/>
    <w:rsid w:val="0000691A"/>
    <w:rsid w:val="00006B42"/>
    <w:rsid w:val="0000711F"/>
    <w:rsid w:val="0000740B"/>
    <w:rsid w:val="000075BE"/>
    <w:rsid w:val="00007E91"/>
    <w:rsid w:val="00010008"/>
    <w:rsid w:val="0001004A"/>
    <w:rsid w:val="000101F0"/>
    <w:rsid w:val="00010226"/>
    <w:rsid w:val="0001084E"/>
    <w:rsid w:val="00010A85"/>
    <w:rsid w:val="00010E57"/>
    <w:rsid w:val="000110BA"/>
    <w:rsid w:val="000113C7"/>
    <w:rsid w:val="00011487"/>
    <w:rsid w:val="00011E03"/>
    <w:rsid w:val="00011EF7"/>
    <w:rsid w:val="00012047"/>
    <w:rsid w:val="0001275C"/>
    <w:rsid w:val="00012783"/>
    <w:rsid w:val="00012CA8"/>
    <w:rsid w:val="00013630"/>
    <w:rsid w:val="0001385E"/>
    <w:rsid w:val="00013D11"/>
    <w:rsid w:val="0001487E"/>
    <w:rsid w:val="00014ADE"/>
    <w:rsid w:val="00014D2C"/>
    <w:rsid w:val="000153D3"/>
    <w:rsid w:val="000153FB"/>
    <w:rsid w:val="000154F5"/>
    <w:rsid w:val="00015C5D"/>
    <w:rsid w:val="0001612A"/>
    <w:rsid w:val="00016811"/>
    <w:rsid w:val="0001691A"/>
    <w:rsid w:val="000169E6"/>
    <w:rsid w:val="00016AAF"/>
    <w:rsid w:val="00016DAF"/>
    <w:rsid w:val="000172FC"/>
    <w:rsid w:val="00017431"/>
    <w:rsid w:val="000176C2"/>
    <w:rsid w:val="00017781"/>
    <w:rsid w:val="00017C0E"/>
    <w:rsid w:val="00017D0B"/>
    <w:rsid w:val="00017EC2"/>
    <w:rsid w:val="00017F87"/>
    <w:rsid w:val="000205A9"/>
    <w:rsid w:val="0002061A"/>
    <w:rsid w:val="00020E07"/>
    <w:rsid w:val="0002144D"/>
    <w:rsid w:val="00021661"/>
    <w:rsid w:val="00021A41"/>
    <w:rsid w:val="00021AB0"/>
    <w:rsid w:val="00021BBC"/>
    <w:rsid w:val="000220B8"/>
    <w:rsid w:val="000220BA"/>
    <w:rsid w:val="0002278C"/>
    <w:rsid w:val="000227C4"/>
    <w:rsid w:val="00022FA0"/>
    <w:rsid w:val="00023217"/>
    <w:rsid w:val="0002337A"/>
    <w:rsid w:val="0002433C"/>
    <w:rsid w:val="00024561"/>
    <w:rsid w:val="0002549D"/>
    <w:rsid w:val="000256FA"/>
    <w:rsid w:val="00025783"/>
    <w:rsid w:val="00025AF8"/>
    <w:rsid w:val="00025C58"/>
    <w:rsid w:val="0002614D"/>
    <w:rsid w:val="000261BC"/>
    <w:rsid w:val="0002678E"/>
    <w:rsid w:val="00026A36"/>
    <w:rsid w:val="00026C2D"/>
    <w:rsid w:val="0002707F"/>
    <w:rsid w:val="000272A0"/>
    <w:rsid w:val="00027393"/>
    <w:rsid w:val="0002744F"/>
    <w:rsid w:val="0002768A"/>
    <w:rsid w:val="00027F16"/>
    <w:rsid w:val="0003020C"/>
    <w:rsid w:val="00030AEA"/>
    <w:rsid w:val="0003186C"/>
    <w:rsid w:val="00031EF5"/>
    <w:rsid w:val="00032185"/>
    <w:rsid w:val="00032308"/>
    <w:rsid w:val="00032881"/>
    <w:rsid w:val="00032FAF"/>
    <w:rsid w:val="000330EA"/>
    <w:rsid w:val="0003326D"/>
    <w:rsid w:val="00033500"/>
    <w:rsid w:val="00033AB9"/>
    <w:rsid w:val="0003437F"/>
    <w:rsid w:val="000361CE"/>
    <w:rsid w:val="00036303"/>
    <w:rsid w:val="00036782"/>
    <w:rsid w:val="00036D12"/>
    <w:rsid w:val="00036FC4"/>
    <w:rsid w:val="000373BB"/>
    <w:rsid w:val="000373EC"/>
    <w:rsid w:val="00037E32"/>
    <w:rsid w:val="0004036D"/>
    <w:rsid w:val="0004058F"/>
    <w:rsid w:val="00040AFC"/>
    <w:rsid w:val="00040DF9"/>
    <w:rsid w:val="00040FF7"/>
    <w:rsid w:val="000410B5"/>
    <w:rsid w:val="00041110"/>
    <w:rsid w:val="0004165A"/>
    <w:rsid w:val="0004177F"/>
    <w:rsid w:val="000417B8"/>
    <w:rsid w:val="00041D3C"/>
    <w:rsid w:val="00041D3D"/>
    <w:rsid w:val="00042089"/>
    <w:rsid w:val="00042155"/>
    <w:rsid w:val="000425D0"/>
    <w:rsid w:val="00042918"/>
    <w:rsid w:val="00042C4F"/>
    <w:rsid w:val="00042CD0"/>
    <w:rsid w:val="000430E0"/>
    <w:rsid w:val="0004343D"/>
    <w:rsid w:val="000434C9"/>
    <w:rsid w:val="000438CF"/>
    <w:rsid w:val="00043A64"/>
    <w:rsid w:val="00044396"/>
    <w:rsid w:val="0004466A"/>
    <w:rsid w:val="00044936"/>
    <w:rsid w:val="00044C84"/>
    <w:rsid w:val="00044E27"/>
    <w:rsid w:val="000455B6"/>
    <w:rsid w:val="000459C7"/>
    <w:rsid w:val="000461AD"/>
    <w:rsid w:val="00046561"/>
    <w:rsid w:val="00046C26"/>
    <w:rsid w:val="00046C37"/>
    <w:rsid w:val="000471E8"/>
    <w:rsid w:val="000475E5"/>
    <w:rsid w:val="00050942"/>
    <w:rsid w:val="00050AC3"/>
    <w:rsid w:val="00050CFB"/>
    <w:rsid w:val="00051210"/>
    <w:rsid w:val="00052211"/>
    <w:rsid w:val="0005223C"/>
    <w:rsid w:val="00052352"/>
    <w:rsid w:val="0005246B"/>
    <w:rsid w:val="000525C9"/>
    <w:rsid w:val="0005275B"/>
    <w:rsid w:val="00052932"/>
    <w:rsid w:val="00052C43"/>
    <w:rsid w:val="00053121"/>
    <w:rsid w:val="00053373"/>
    <w:rsid w:val="0005383E"/>
    <w:rsid w:val="00053D43"/>
    <w:rsid w:val="00053E76"/>
    <w:rsid w:val="00053E77"/>
    <w:rsid w:val="00054306"/>
    <w:rsid w:val="00055559"/>
    <w:rsid w:val="000555C0"/>
    <w:rsid w:val="00055B93"/>
    <w:rsid w:val="00055EB0"/>
    <w:rsid w:val="000561C5"/>
    <w:rsid w:val="00056753"/>
    <w:rsid w:val="000568ED"/>
    <w:rsid w:val="000573BF"/>
    <w:rsid w:val="000574D4"/>
    <w:rsid w:val="00057723"/>
    <w:rsid w:val="00060C28"/>
    <w:rsid w:val="000610E7"/>
    <w:rsid w:val="00061420"/>
    <w:rsid w:val="000619EF"/>
    <w:rsid w:val="00062063"/>
    <w:rsid w:val="000623D6"/>
    <w:rsid w:val="00062859"/>
    <w:rsid w:val="00062DCC"/>
    <w:rsid w:val="0006316F"/>
    <w:rsid w:val="000634DD"/>
    <w:rsid w:val="00063752"/>
    <w:rsid w:val="000638ED"/>
    <w:rsid w:val="000640A7"/>
    <w:rsid w:val="00064109"/>
    <w:rsid w:val="00064264"/>
    <w:rsid w:val="0006440F"/>
    <w:rsid w:val="00064486"/>
    <w:rsid w:val="0006469F"/>
    <w:rsid w:val="000648DC"/>
    <w:rsid w:val="00065254"/>
    <w:rsid w:val="00065499"/>
    <w:rsid w:val="00065A09"/>
    <w:rsid w:val="0006605F"/>
    <w:rsid w:val="000663B1"/>
    <w:rsid w:val="0006654E"/>
    <w:rsid w:val="00066593"/>
    <w:rsid w:val="000670AD"/>
    <w:rsid w:val="00067230"/>
    <w:rsid w:val="00067913"/>
    <w:rsid w:val="00067920"/>
    <w:rsid w:val="00067A90"/>
    <w:rsid w:val="00067DEC"/>
    <w:rsid w:val="00070BDE"/>
    <w:rsid w:val="000713C6"/>
    <w:rsid w:val="00071571"/>
    <w:rsid w:val="00071614"/>
    <w:rsid w:val="00071910"/>
    <w:rsid w:val="00072FD3"/>
    <w:rsid w:val="000730B7"/>
    <w:rsid w:val="00073437"/>
    <w:rsid w:val="0007357E"/>
    <w:rsid w:val="0007392C"/>
    <w:rsid w:val="0007394D"/>
    <w:rsid w:val="00073A4C"/>
    <w:rsid w:val="00073BD9"/>
    <w:rsid w:val="00074038"/>
    <w:rsid w:val="00074069"/>
    <w:rsid w:val="0007520D"/>
    <w:rsid w:val="00075C2C"/>
    <w:rsid w:val="00075E6B"/>
    <w:rsid w:val="000770D7"/>
    <w:rsid w:val="0007788A"/>
    <w:rsid w:val="00077919"/>
    <w:rsid w:val="00077BCA"/>
    <w:rsid w:val="00080327"/>
    <w:rsid w:val="000804EE"/>
    <w:rsid w:val="0008085F"/>
    <w:rsid w:val="000808FC"/>
    <w:rsid w:val="00081B08"/>
    <w:rsid w:val="0008247D"/>
    <w:rsid w:val="00082776"/>
    <w:rsid w:val="000832DD"/>
    <w:rsid w:val="00083952"/>
    <w:rsid w:val="00084429"/>
    <w:rsid w:val="000844C3"/>
    <w:rsid w:val="0008549D"/>
    <w:rsid w:val="00085520"/>
    <w:rsid w:val="00085538"/>
    <w:rsid w:val="00085AE0"/>
    <w:rsid w:val="00085D46"/>
    <w:rsid w:val="000860DE"/>
    <w:rsid w:val="000861F5"/>
    <w:rsid w:val="0008688B"/>
    <w:rsid w:val="00086F30"/>
    <w:rsid w:val="00087500"/>
    <w:rsid w:val="0008759F"/>
    <w:rsid w:val="000901C4"/>
    <w:rsid w:val="000909BB"/>
    <w:rsid w:val="00091681"/>
    <w:rsid w:val="0009186D"/>
    <w:rsid w:val="00091913"/>
    <w:rsid w:val="00091DF9"/>
    <w:rsid w:val="00093223"/>
    <w:rsid w:val="000934FA"/>
    <w:rsid w:val="00093D92"/>
    <w:rsid w:val="0009411D"/>
    <w:rsid w:val="00094609"/>
    <w:rsid w:val="00094CF7"/>
    <w:rsid w:val="00094DB0"/>
    <w:rsid w:val="000955D4"/>
    <w:rsid w:val="00095B3A"/>
    <w:rsid w:val="00095C84"/>
    <w:rsid w:val="00095F44"/>
    <w:rsid w:val="00096967"/>
    <w:rsid w:val="00096B7D"/>
    <w:rsid w:val="00096CD5"/>
    <w:rsid w:val="0009716B"/>
    <w:rsid w:val="00097226"/>
    <w:rsid w:val="00097629"/>
    <w:rsid w:val="0009780B"/>
    <w:rsid w:val="000978A0"/>
    <w:rsid w:val="000A0053"/>
    <w:rsid w:val="000A0586"/>
    <w:rsid w:val="000A0A64"/>
    <w:rsid w:val="000A0CEE"/>
    <w:rsid w:val="000A1A1A"/>
    <w:rsid w:val="000A1B61"/>
    <w:rsid w:val="000A1FD6"/>
    <w:rsid w:val="000A2353"/>
    <w:rsid w:val="000A2451"/>
    <w:rsid w:val="000A26D0"/>
    <w:rsid w:val="000A2855"/>
    <w:rsid w:val="000A2950"/>
    <w:rsid w:val="000A3C9F"/>
    <w:rsid w:val="000A3FBB"/>
    <w:rsid w:val="000A477D"/>
    <w:rsid w:val="000A49FD"/>
    <w:rsid w:val="000A52C5"/>
    <w:rsid w:val="000A52E3"/>
    <w:rsid w:val="000A555C"/>
    <w:rsid w:val="000A558E"/>
    <w:rsid w:val="000A5E79"/>
    <w:rsid w:val="000A61DD"/>
    <w:rsid w:val="000A6C92"/>
    <w:rsid w:val="000A6CC4"/>
    <w:rsid w:val="000A7241"/>
    <w:rsid w:val="000A758B"/>
    <w:rsid w:val="000A76B1"/>
    <w:rsid w:val="000A7759"/>
    <w:rsid w:val="000A78D7"/>
    <w:rsid w:val="000B054B"/>
    <w:rsid w:val="000B06AE"/>
    <w:rsid w:val="000B0881"/>
    <w:rsid w:val="000B089E"/>
    <w:rsid w:val="000B0B35"/>
    <w:rsid w:val="000B0B4E"/>
    <w:rsid w:val="000B0EE8"/>
    <w:rsid w:val="000B105C"/>
    <w:rsid w:val="000B1B93"/>
    <w:rsid w:val="000B1BB5"/>
    <w:rsid w:val="000B1C59"/>
    <w:rsid w:val="000B1C98"/>
    <w:rsid w:val="000B1E15"/>
    <w:rsid w:val="000B206D"/>
    <w:rsid w:val="000B25CF"/>
    <w:rsid w:val="000B26FD"/>
    <w:rsid w:val="000B281B"/>
    <w:rsid w:val="000B2980"/>
    <w:rsid w:val="000B2B80"/>
    <w:rsid w:val="000B369A"/>
    <w:rsid w:val="000B369F"/>
    <w:rsid w:val="000B3AB2"/>
    <w:rsid w:val="000B3C9E"/>
    <w:rsid w:val="000B4655"/>
    <w:rsid w:val="000B571C"/>
    <w:rsid w:val="000B5DC8"/>
    <w:rsid w:val="000B6053"/>
    <w:rsid w:val="000B6282"/>
    <w:rsid w:val="000B6586"/>
    <w:rsid w:val="000B681D"/>
    <w:rsid w:val="000B6932"/>
    <w:rsid w:val="000B6957"/>
    <w:rsid w:val="000B6C32"/>
    <w:rsid w:val="000B6C4A"/>
    <w:rsid w:val="000B6DC6"/>
    <w:rsid w:val="000B7387"/>
    <w:rsid w:val="000B73C3"/>
    <w:rsid w:val="000B7AFA"/>
    <w:rsid w:val="000B7BB9"/>
    <w:rsid w:val="000C0138"/>
    <w:rsid w:val="000C02BC"/>
    <w:rsid w:val="000C084B"/>
    <w:rsid w:val="000C0B47"/>
    <w:rsid w:val="000C0D62"/>
    <w:rsid w:val="000C0EDA"/>
    <w:rsid w:val="000C13CE"/>
    <w:rsid w:val="000C1F61"/>
    <w:rsid w:val="000C210B"/>
    <w:rsid w:val="000C24AE"/>
    <w:rsid w:val="000C2510"/>
    <w:rsid w:val="000C2717"/>
    <w:rsid w:val="000C28C0"/>
    <w:rsid w:val="000C2D3C"/>
    <w:rsid w:val="000C2DFA"/>
    <w:rsid w:val="000C3292"/>
    <w:rsid w:val="000C38DF"/>
    <w:rsid w:val="000C3CD7"/>
    <w:rsid w:val="000C44CC"/>
    <w:rsid w:val="000C49D0"/>
    <w:rsid w:val="000C4B04"/>
    <w:rsid w:val="000C57A5"/>
    <w:rsid w:val="000C581E"/>
    <w:rsid w:val="000C5CFE"/>
    <w:rsid w:val="000C5FFD"/>
    <w:rsid w:val="000C6495"/>
    <w:rsid w:val="000C6736"/>
    <w:rsid w:val="000C6948"/>
    <w:rsid w:val="000C6B57"/>
    <w:rsid w:val="000C6B5D"/>
    <w:rsid w:val="000C6EBB"/>
    <w:rsid w:val="000C6EF5"/>
    <w:rsid w:val="000C7012"/>
    <w:rsid w:val="000C7419"/>
    <w:rsid w:val="000C75BB"/>
    <w:rsid w:val="000C799D"/>
    <w:rsid w:val="000C7E67"/>
    <w:rsid w:val="000C7FBA"/>
    <w:rsid w:val="000C7FD4"/>
    <w:rsid w:val="000D0246"/>
    <w:rsid w:val="000D0357"/>
    <w:rsid w:val="000D0ABE"/>
    <w:rsid w:val="000D0D3F"/>
    <w:rsid w:val="000D1041"/>
    <w:rsid w:val="000D17A9"/>
    <w:rsid w:val="000D23A5"/>
    <w:rsid w:val="000D23AF"/>
    <w:rsid w:val="000D250C"/>
    <w:rsid w:val="000D27E7"/>
    <w:rsid w:val="000D2C4D"/>
    <w:rsid w:val="000D2D57"/>
    <w:rsid w:val="000D2ED3"/>
    <w:rsid w:val="000D3556"/>
    <w:rsid w:val="000D3B6E"/>
    <w:rsid w:val="000D3CBB"/>
    <w:rsid w:val="000D3DAA"/>
    <w:rsid w:val="000D3E5E"/>
    <w:rsid w:val="000D45AE"/>
    <w:rsid w:val="000D4758"/>
    <w:rsid w:val="000D4830"/>
    <w:rsid w:val="000D4BAE"/>
    <w:rsid w:val="000D5117"/>
    <w:rsid w:val="000D53E7"/>
    <w:rsid w:val="000D5463"/>
    <w:rsid w:val="000D62DC"/>
    <w:rsid w:val="000D67D5"/>
    <w:rsid w:val="000D688D"/>
    <w:rsid w:val="000D6E56"/>
    <w:rsid w:val="000D77E3"/>
    <w:rsid w:val="000D78A6"/>
    <w:rsid w:val="000D7A12"/>
    <w:rsid w:val="000D7C6E"/>
    <w:rsid w:val="000E0574"/>
    <w:rsid w:val="000E05F4"/>
    <w:rsid w:val="000E101C"/>
    <w:rsid w:val="000E148D"/>
    <w:rsid w:val="000E1926"/>
    <w:rsid w:val="000E1C02"/>
    <w:rsid w:val="000E1D64"/>
    <w:rsid w:val="000E1F1A"/>
    <w:rsid w:val="000E1F67"/>
    <w:rsid w:val="000E21C1"/>
    <w:rsid w:val="000E23F5"/>
    <w:rsid w:val="000E317E"/>
    <w:rsid w:val="000E3601"/>
    <w:rsid w:val="000E3BA8"/>
    <w:rsid w:val="000E3EEA"/>
    <w:rsid w:val="000E3F9F"/>
    <w:rsid w:val="000E4036"/>
    <w:rsid w:val="000E408C"/>
    <w:rsid w:val="000E4366"/>
    <w:rsid w:val="000E46EE"/>
    <w:rsid w:val="000E4B14"/>
    <w:rsid w:val="000E4EE2"/>
    <w:rsid w:val="000E5E51"/>
    <w:rsid w:val="000E5F5F"/>
    <w:rsid w:val="000E6126"/>
    <w:rsid w:val="000E63E6"/>
    <w:rsid w:val="000E6A29"/>
    <w:rsid w:val="000E71EA"/>
    <w:rsid w:val="000E72EB"/>
    <w:rsid w:val="000E739B"/>
    <w:rsid w:val="000E7D76"/>
    <w:rsid w:val="000F013B"/>
    <w:rsid w:val="000F0179"/>
    <w:rsid w:val="000F02A2"/>
    <w:rsid w:val="000F08A1"/>
    <w:rsid w:val="000F0AC6"/>
    <w:rsid w:val="000F0D05"/>
    <w:rsid w:val="000F0DDE"/>
    <w:rsid w:val="000F1E50"/>
    <w:rsid w:val="000F2994"/>
    <w:rsid w:val="000F316F"/>
    <w:rsid w:val="000F3462"/>
    <w:rsid w:val="000F36B5"/>
    <w:rsid w:val="000F4399"/>
    <w:rsid w:val="000F450B"/>
    <w:rsid w:val="000F472C"/>
    <w:rsid w:val="000F4AA8"/>
    <w:rsid w:val="000F4D44"/>
    <w:rsid w:val="000F4FBF"/>
    <w:rsid w:val="000F53BF"/>
    <w:rsid w:val="000F583F"/>
    <w:rsid w:val="000F58B1"/>
    <w:rsid w:val="000F58DA"/>
    <w:rsid w:val="000F5A4B"/>
    <w:rsid w:val="000F637B"/>
    <w:rsid w:val="000F648A"/>
    <w:rsid w:val="000F68D9"/>
    <w:rsid w:val="000F6ABF"/>
    <w:rsid w:val="000F7766"/>
    <w:rsid w:val="000F7779"/>
    <w:rsid w:val="000F779A"/>
    <w:rsid w:val="001002E4"/>
    <w:rsid w:val="00100992"/>
    <w:rsid w:val="00100A1B"/>
    <w:rsid w:val="001010A9"/>
    <w:rsid w:val="00101335"/>
    <w:rsid w:val="00101795"/>
    <w:rsid w:val="00102053"/>
    <w:rsid w:val="0010235E"/>
    <w:rsid w:val="001023C3"/>
    <w:rsid w:val="001024F3"/>
    <w:rsid w:val="00102A61"/>
    <w:rsid w:val="00102B9D"/>
    <w:rsid w:val="00102CDB"/>
    <w:rsid w:val="00103236"/>
    <w:rsid w:val="00103D1F"/>
    <w:rsid w:val="00103FBF"/>
    <w:rsid w:val="001044D9"/>
    <w:rsid w:val="0010452F"/>
    <w:rsid w:val="00104C26"/>
    <w:rsid w:val="00104EB9"/>
    <w:rsid w:val="00105049"/>
    <w:rsid w:val="001051D5"/>
    <w:rsid w:val="0010548C"/>
    <w:rsid w:val="00105594"/>
    <w:rsid w:val="0010564F"/>
    <w:rsid w:val="00105BAF"/>
    <w:rsid w:val="00106295"/>
    <w:rsid w:val="0010710A"/>
    <w:rsid w:val="0010757F"/>
    <w:rsid w:val="001075B1"/>
    <w:rsid w:val="001075CD"/>
    <w:rsid w:val="00107660"/>
    <w:rsid w:val="0010777A"/>
    <w:rsid w:val="00107782"/>
    <w:rsid w:val="00107E23"/>
    <w:rsid w:val="00107E76"/>
    <w:rsid w:val="00110127"/>
    <w:rsid w:val="0011012D"/>
    <w:rsid w:val="001106EA"/>
    <w:rsid w:val="001108E7"/>
    <w:rsid w:val="00110BDA"/>
    <w:rsid w:val="0011176B"/>
    <w:rsid w:val="00111FE0"/>
    <w:rsid w:val="00112F6E"/>
    <w:rsid w:val="0011372A"/>
    <w:rsid w:val="00113814"/>
    <w:rsid w:val="00113B4C"/>
    <w:rsid w:val="00113DFA"/>
    <w:rsid w:val="00115EC7"/>
    <w:rsid w:val="00115EE1"/>
    <w:rsid w:val="001161D9"/>
    <w:rsid w:val="001164C8"/>
    <w:rsid w:val="0011675B"/>
    <w:rsid w:val="00116832"/>
    <w:rsid w:val="00116B3A"/>
    <w:rsid w:val="001175E9"/>
    <w:rsid w:val="00117FDB"/>
    <w:rsid w:val="00120CFE"/>
    <w:rsid w:val="00120E61"/>
    <w:rsid w:val="0012100C"/>
    <w:rsid w:val="001212BB"/>
    <w:rsid w:val="00121753"/>
    <w:rsid w:val="00121A62"/>
    <w:rsid w:val="0012211C"/>
    <w:rsid w:val="0012213A"/>
    <w:rsid w:val="00122297"/>
    <w:rsid w:val="0012261C"/>
    <w:rsid w:val="001226B0"/>
    <w:rsid w:val="0012288C"/>
    <w:rsid w:val="00122B31"/>
    <w:rsid w:val="00122F89"/>
    <w:rsid w:val="00123CAF"/>
    <w:rsid w:val="00123F41"/>
    <w:rsid w:val="00124564"/>
    <w:rsid w:val="00124B3D"/>
    <w:rsid w:val="00124EFE"/>
    <w:rsid w:val="0012533D"/>
    <w:rsid w:val="0012560A"/>
    <w:rsid w:val="001257F0"/>
    <w:rsid w:val="00125C5D"/>
    <w:rsid w:val="00126117"/>
    <w:rsid w:val="00126636"/>
    <w:rsid w:val="001269C4"/>
    <w:rsid w:val="00126F52"/>
    <w:rsid w:val="0012711B"/>
    <w:rsid w:val="00127421"/>
    <w:rsid w:val="00127445"/>
    <w:rsid w:val="00127587"/>
    <w:rsid w:val="001277F1"/>
    <w:rsid w:val="00131076"/>
    <w:rsid w:val="00131271"/>
    <w:rsid w:val="0013159A"/>
    <w:rsid w:val="001316EB"/>
    <w:rsid w:val="00131996"/>
    <w:rsid w:val="00131A92"/>
    <w:rsid w:val="00131AC0"/>
    <w:rsid w:val="00132431"/>
    <w:rsid w:val="001335F3"/>
    <w:rsid w:val="0013375C"/>
    <w:rsid w:val="00133BE9"/>
    <w:rsid w:val="00134656"/>
    <w:rsid w:val="00134BE3"/>
    <w:rsid w:val="00134C28"/>
    <w:rsid w:val="00134FBE"/>
    <w:rsid w:val="001358EF"/>
    <w:rsid w:val="001359CE"/>
    <w:rsid w:val="00135E7B"/>
    <w:rsid w:val="00136146"/>
    <w:rsid w:val="001364C1"/>
    <w:rsid w:val="00136BA8"/>
    <w:rsid w:val="001371BF"/>
    <w:rsid w:val="00137AC9"/>
    <w:rsid w:val="00137B2F"/>
    <w:rsid w:val="00140030"/>
    <w:rsid w:val="001401E6"/>
    <w:rsid w:val="00140264"/>
    <w:rsid w:val="001407B6"/>
    <w:rsid w:val="00140947"/>
    <w:rsid w:val="00140C1E"/>
    <w:rsid w:val="00140C7C"/>
    <w:rsid w:val="00140F76"/>
    <w:rsid w:val="00141194"/>
    <w:rsid w:val="00141953"/>
    <w:rsid w:val="00141DE7"/>
    <w:rsid w:val="001420F6"/>
    <w:rsid w:val="001422F6"/>
    <w:rsid w:val="00142A27"/>
    <w:rsid w:val="00142F39"/>
    <w:rsid w:val="00143AFA"/>
    <w:rsid w:val="00144251"/>
    <w:rsid w:val="00144281"/>
    <w:rsid w:val="0014442F"/>
    <w:rsid w:val="00144489"/>
    <w:rsid w:val="001449E1"/>
    <w:rsid w:val="00145039"/>
    <w:rsid w:val="00145479"/>
    <w:rsid w:val="0014575F"/>
    <w:rsid w:val="0014584D"/>
    <w:rsid w:val="00145EF6"/>
    <w:rsid w:val="00145F80"/>
    <w:rsid w:val="00145FDF"/>
    <w:rsid w:val="0014623F"/>
    <w:rsid w:val="00146FA9"/>
    <w:rsid w:val="0014706D"/>
    <w:rsid w:val="0014739D"/>
    <w:rsid w:val="001477D8"/>
    <w:rsid w:val="00150398"/>
    <w:rsid w:val="00150CF6"/>
    <w:rsid w:val="00150DE7"/>
    <w:rsid w:val="00150E0C"/>
    <w:rsid w:val="0015213F"/>
    <w:rsid w:val="00152521"/>
    <w:rsid w:val="0015291A"/>
    <w:rsid w:val="00152B1B"/>
    <w:rsid w:val="00152E17"/>
    <w:rsid w:val="00152E19"/>
    <w:rsid w:val="00153131"/>
    <w:rsid w:val="0015357B"/>
    <w:rsid w:val="0015362F"/>
    <w:rsid w:val="00153644"/>
    <w:rsid w:val="00153D39"/>
    <w:rsid w:val="00153FA4"/>
    <w:rsid w:val="001545A6"/>
    <w:rsid w:val="00154636"/>
    <w:rsid w:val="00154828"/>
    <w:rsid w:val="00154F21"/>
    <w:rsid w:val="0015547D"/>
    <w:rsid w:val="00155782"/>
    <w:rsid w:val="00155877"/>
    <w:rsid w:val="00155AC6"/>
    <w:rsid w:val="00155E56"/>
    <w:rsid w:val="00156A17"/>
    <w:rsid w:val="00156BF4"/>
    <w:rsid w:val="00157090"/>
    <w:rsid w:val="00157910"/>
    <w:rsid w:val="0016056A"/>
    <w:rsid w:val="00160AF8"/>
    <w:rsid w:val="00160B6A"/>
    <w:rsid w:val="00160DF8"/>
    <w:rsid w:val="00161F41"/>
    <w:rsid w:val="00162C53"/>
    <w:rsid w:val="00162E67"/>
    <w:rsid w:val="00163C66"/>
    <w:rsid w:val="00163F1F"/>
    <w:rsid w:val="00164423"/>
    <w:rsid w:val="001645DA"/>
    <w:rsid w:val="00164B38"/>
    <w:rsid w:val="001651DE"/>
    <w:rsid w:val="001656E8"/>
    <w:rsid w:val="00165C9E"/>
    <w:rsid w:val="00165CA1"/>
    <w:rsid w:val="001664C6"/>
    <w:rsid w:val="00167856"/>
    <w:rsid w:val="00167C92"/>
    <w:rsid w:val="00167DCB"/>
    <w:rsid w:val="001705A7"/>
    <w:rsid w:val="00170E4C"/>
    <w:rsid w:val="001710A6"/>
    <w:rsid w:val="001715A7"/>
    <w:rsid w:val="001715EA"/>
    <w:rsid w:val="001720BA"/>
    <w:rsid w:val="001720EE"/>
    <w:rsid w:val="00172872"/>
    <w:rsid w:val="001728E1"/>
    <w:rsid w:val="0017350C"/>
    <w:rsid w:val="00173670"/>
    <w:rsid w:val="00173C4F"/>
    <w:rsid w:val="00174091"/>
    <w:rsid w:val="00174432"/>
    <w:rsid w:val="00174443"/>
    <w:rsid w:val="00174483"/>
    <w:rsid w:val="0017477D"/>
    <w:rsid w:val="00174C5E"/>
    <w:rsid w:val="001752AE"/>
    <w:rsid w:val="00175409"/>
    <w:rsid w:val="00175970"/>
    <w:rsid w:val="00175C98"/>
    <w:rsid w:val="00175FA6"/>
    <w:rsid w:val="00176302"/>
    <w:rsid w:val="001771FC"/>
    <w:rsid w:val="00177914"/>
    <w:rsid w:val="00177C2F"/>
    <w:rsid w:val="0018018A"/>
    <w:rsid w:val="001805E0"/>
    <w:rsid w:val="0018075D"/>
    <w:rsid w:val="001807EB"/>
    <w:rsid w:val="00180B04"/>
    <w:rsid w:val="00180B1C"/>
    <w:rsid w:val="00180B8C"/>
    <w:rsid w:val="00180D07"/>
    <w:rsid w:val="00180D8F"/>
    <w:rsid w:val="00180E92"/>
    <w:rsid w:val="00180EBD"/>
    <w:rsid w:val="00180EE7"/>
    <w:rsid w:val="00180FD3"/>
    <w:rsid w:val="0018154C"/>
    <w:rsid w:val="00181E1E"/>
    <w:rsid w:val="00182210"/>
    <w:rsid w:val="001827CF"/>
    <w:rsid w:val="0018294D"/>
    <w:rsid w:val="00182B00"/>
    <w:rsid w:val="00182B17"/>
    <w:rsid w:val="001833A3"/>
    <w:rsid w:val="00184083"/>
    <w:rsid w:val="001847AB"/>
    <w:rsid w:val="00184B1D"/>
    <w:rsid w:val="00184D3B"/>
    <w:rsid w:val="00184FA6"/>
    <w:rsid w:val="00184FFC"/>
    <w:rsid w:val="001850EC"/>
    <w:rsid w:val="00185560"/>
    <w:rsid w:val="0018566A"/>
    <w:rsid w:val="00185E38"/>
    <w:rsid w:val="00186587"/>
    <w:rsid w:val="001866B3"/>
    <w:rsid w:val="00187127"/>
    <w:rsid w:val="00187172"/>
    <w:rsid w:val="00187242"/>
    <w:rsid w:val="00187EAB"/>
    <w:rsid w:val="001901C9"/>
    <w:rsid w:val="0019059F"/>
    <w:rsid w:val="00190E5C"/>
    <w:rsid w:val="001910CC"/>
    <w:rsid w:val="001914DA"/>
    <w:rsid w:val="001916BA"/>
    <w:rsid w:val="00191971"/>
    <w:rsid w:val="00191C09"/>
    <w:rsid w:val="00192312"/>
    <w:rsid w:val="0019271D"/>
    <w:rsid w:val="00192C31"/>
    <w:rsid w:val="00192F21"/>
    <w:rsid w:val="00192F60"/>
    <w:rsid w:val="001930B1"/>
    <w:rsid w:val="001930BC"/>
    <w:rsid w:val="00193153"/>
    <w:rsid w:val="00193B59"/>
    <w:rsid w:val="00194275"/>
    <w:rsid w:val="00194422"/>
    <w:rsid w:val="00194A35"/>
    <w:rsid w:val="00194B9E"/>
    <w:rsid w:val="00194C2D"/>
    <w:rsid w:val="0019547A"/>
    <w:rsid w:val="0019549A"/>
    <w:rsid w:val="00196668"/>
    <w:rsid w:val="00196BB1"/>
    <w:rsid w:val="00196CBF"/>
    <w:rsid w:val="00196DD8"/>
    <w:rsid w:val="001974ED"/>
    <w:rsid w:val="00197B41"/>
    <w:rsid w:val="001A0047"/>
    <w:rsid w:val="001A07DC"/>
    <w:rsid w:val="001A0925"/>
    <w:rsid w:val="001A0A3A"/>
    <w:rsid w:val="001A0AB2"/>
    <w:rsid w:val="001A0C53"/>
    <w:rsid w:val="001A0F8D"/>
    <w:rsid w:val="001A0FED"/>
    <w:rsid w:val="001A1190"/>
    <w:rsid w:val="001A1523"/>
    <w:rsid w:val="001A1A4B"/>
    <w:rsid w:val="001A1FA4"/>
    <w:rsid w:val="001A2C6D"/>
    <w:rsid w:val="001A2DBC"/>
    <w:rsid w:val="001A30E9"/>
    <w:rsid w:val="001A3647"/>
    <w:rsid w:val="001A3B53"/>
    <w:rsid w:val="001A3ED6"/>
    <w:rsid w:val="001A4635"/>
    <w:rsid w:val="001A4A56"/>
    <w:rsid w:val="001A4E9D"/>
    <w:rsid w:val="001A5182"/>
    <w:rsid w:val="001A51B1"/>
    <w:rsid w:val="001A526B"/>
    <w:rsid w:val="001A5687"/>
    <w:rsid w:val="001A5A58"/>
    <w:rsid w:val="001A5AA3"/>
    <w:rsid w:val="001A5F6F"/>
    <w:rsid w:val="001A6352"/>
    <w:rsid w:val="001A6BDF"/>
    <w:rsid w:val="001A7947"/>
    <w:rsid w:val="001A7A3F"/>
    <w:rsid w:val="001B0104"/>
    <w:rsid w:val="001B087E"/>
    <w:rsid w:val="001B0909"/>
    <w:rsid w:val="001B0A2E"/>
    <w:rsid w:val="001B128F"/>
    <w:rsid w:val="001B13C5"/>
    <w:rsid w:val="001B173E"/>
    <w:rsid w:val="001B1D46"/>
    <w:rsid w:val="001B20F3"/>
    <w:rsid w:val="001B24FB"/>
    <w:rsid w:val="001B29E6"/>
    <w:rsid w:val="001B2C91"/>
    <w:rsid w:val="001B305C"/>
    <w:rsid w:val="001B33F2"/>
    <w:rsid w:val="001B3620"/>
    <w:rsid w:val="001B381C"/>
    <w:rsid w:val="001B3E20"/>
    <w:rsid w:val="001B4172"/>
    <w:rsid w:val="001B45BE"/>
    <w:rsid w:val="001B49A7"/>
    <w:rsid w:val="001B4B50"/>
    <w:rsid w:val="001B4D9F"/>
    <w:rsid w:val="001B4DB3"/>
    <w:rsid w:val="001B4F86"/>
    <w:rsid w:val="001B575F"/>
    <w:rsid w:val="001B57C8"/>
    <w:rsid w:val="001B6042"/>
    <w:rsid w:val="001B647D"/>
    <w:rsid w:val="001B6FF8"/>
    <w:rsid w:val="001B7061"/>
    <w:rsid w:val="001B73D4"/>
    <w:rsid w:val="001B77BD"/>
    <w:rsid w:val="001B7C0E"/>
    <w:rsid w:val="001B7D6B"/>
    <w:rsid w:val="001C06BF"/>
    <w:rsid w:val="001C1666"/>
    <w:rsid w:val="001C1802"/>
    <w:rsid w:val="001C1BD4"/>
    <w:rsid w:val="001C1DAA"/>
    <w:rsid w:val="001C2A66"/>
    <w:rsid w:val="001C2DED"/>
    <w:rsid w:val="001C3A34"/>
    <w:rsid w:val="001C3B84"/>
    <w:rsid w:val="001C3F1E"/>
    <w:rsid w:val="001C409F"/>
    <w:rsid w:val="001C446F"/>
    <w:rsid w:val="001C45B6"/>
    <w:rsid w:val="001C474C"/>
    <w:rsid w:val="001C48C8"/>
    <w:rsid w:val="001C4929"/>
    <w:rsid w:val="001C4B6E"/>
    <w:rsid w:val="001C4C68"/>
    <w:rsid w:val="001C4DCF"/>
    <w:rsid w:val="001C51EE"/>
    <w:rsid w:val="001C531F"/>
    <w:rsid w:val="001C5384"/>
    <w:rsid w:val="001C540C"/>
    <w:rsid w:val="001C54D3"/>
    <w:rsid w:val="001C5E89"/>
    <w:rsid w:val="001C6813"/>
    <w:rsid w:val="001C6883"/>
    <w:rsid w:val="001C6B4E"/>
    <w:rsid w:val="001C6C16"/>
    <w:rsid w:val="001C6EB4"/>
    <w:rsid w:val="001C7217"/>
    <w:rsid w:val="001C79CF"/>
    <w:rsid w:val="001C7AA8"/>
    <w:rsid w:val="001D0156"/>
    <w:rsid w:val="001D04AB"/>
    <w:rsid w:val="001D04DC"/>
    <w:rsid w:val="001D0C7A"/>
    <w:rsid w:val="001D0E5A"/>
    <w:rsid w:val="001D10B4"/>
    <w:rsid w:val="001D11D2"/>
    <w:rsid w:val="001D1608"/>
    <w:rsid w:val="001D26D2"/>
    <w:rsid w:val="001D2A0A"/>
    <w:rsid w:val="001D305E"/>
    <w:rsid w:val="001D306C"/>
    <w:rsid w:val="001D31C1"/>
    <w:rsid w:val="001D3286"/>
    <w:rsid w:val="001D39DC"/>
    <w:rsid w:val="001D41FF"/>
    <w:rsid w:val="001D4496"/>
    <w:rsid w:val="001D46D4"/>
    <w:rsid w:val="001D4900"/>
    <w:rsid w:val="001D49B5"/>
    <w:rsid w:val="001D49C9"/>
    <w:rsid w:val="001D4D69"/>
    <w:rsid w:val="001D4DD2"/>
    <w:rsid w:val="001D5827"/>
    <w:rsid w:val="001D5B10"/>
    <w:rsid w:val="001D5B1E"/>
    <w:rsid w:val="001D63D0"/>
    <w:rsid w:val="001D68F4"/>
    <w:rsid w:val="001D6B4E"/>
    <w:rsid w:val="001D6C72"/>
    <w:rsid w:val="001D761E"/>
    <w:rsid w:val="001E0D94"/>
    <w:rsid w:val="001E0E86"/>
    <w:rsid w:val="001E0F17"/>
    <w:rsid w:val="001E13AD"/>
    <w:rsid w:val="001E2230"/>
    <w:rsid w:val="001E282A"/>
    <w:rsid w:val="001E293B"/>
    <w:rsid w:val="001E2BEE"/>
    <w:rsid w:val="001E2EA8"/>
    <w:rsid w:val="001E385E"/>
    <w:rsid w:val="001E3BB7"/>
    <w:rsid w:val="001E44C7"/>
    <w:rsid w:val="001E4523"/>
    <w:rsid w:val="001E46D7"/>
    <w:rsid w:val="001E48AB"/>
    <w:rsid w:val="001E4948"/>
    <w:rsid w:val="001E4B32"/>
    <w:rsid w:val="001E50C4"/>
    <w:rsid w:val="001E5555"/>
    <w:rsid w:val="001E582D"/>
    <w:rsid w:val="001E63E8"/>
    <w:rsid w:val="001E658D"/>
    <w:rsid w:val="001E675D"/>
    <w:rsid w:val="001E689B"/>
    <w:rsid w:val="001E68A2"/>
    <w:rsid w:val="001E6C26"/>
    <w:rsid w:val="001E6CDC"/>
    <w:rsid w:val="001E7B85"/>
    <w:rsid w:val="001E7B91"/>
    <w:rsid w:val="001E7FD3"/>
    <w:rsid w:val="001F010B"/>
    <w:rsid w:val="001F06FE"/>
    <w:rsid w:val="001F0C77"/>
    <w:rsid w:val="001F1788"/>
    <w:rsid w:val="001F19F7"/>
    <w:rsid w:val="001F2335"/>
    <w:rsid w:val="001F27B8"/>
    <w:rsid w:val="001F27EF"/>
    <w:rsid w:val="001F2994"/>
    <w:rsid w:val="001F2A0D"/>
    <w:rsid w:val="001F2CE4"/>
    <w:rsid w:val="001F3296"/>
    <w:rsid w:val="001F3B6C"/>
    <w:rsid w:val="001F3C0E"/>
    <w:rsid w:val="001F4108"/>
    <w:rsid w:val="001F4538"/>
    <w:rsid w:val="001F45FA"/>
    <w:rsid w:val="001F47FD"/>
    <w:rsid w:val="001F4A01"/>
    <w:rsid w:val="001F4D92"/>
    <w:rsid w:val="001F4DEB"/>
    <w:rsid w:val="001F5304"/>
    <w:rsid w:val="001F54B0"/>
    <w:rsid w:val="001F54F0"/>
    <w:rsid w:val="001F58A2"/>
    <w:rsid w:val="001F59DD"/>
    <w:rsid w:val="001F5A2B"/>
    <w:rsid w:val="001F5BEB"/>
    <w:rsid w:val="001F5E83"/>
    <w:rsid w:val="001F63B0"/>
    <w:rsid w:val="001F65D2"/>
    <w:rsid w:val="001F663F"/>
    <w:rsid w:val="001F7093"/>
    <w:rsid w:val="001F745A"/>
    <w:rsid w:val="001F753F"/>
    <w:rsid w:val="001F7731"/>
    <w:rsid w:val="00200399"/>
    <w:rsid w:val="002003DE"/>
    <w:rsid w:val="00200427"/>
    <w:rsid w:val="00200463"/>
    <w:rsid w:val="002004C0"/>
    <w:rsid w:val="0020052F"/>
    <w:rsid w:val="00200841"/>
    <w:rsid w:val="00200A48"/>
    <w:rsid w:val="00200D84"/>
    <w:rsid w:val="00200F44"/>
    <w:rsid w:val="002014E0"/>
    <w:rsid w:val="00201C58"/>
    <w:rsid w:val="00202C92"/>
    <w:rsid w:val="00203417"/>
    <w:rsid w:val="00203A6D"/>
    <w:rsid w:val="0020575C"/>
    <w:rsid w:val="0020613E"/>
    <w:rsid w:val="0020620B"/>
    <w:rsid w:val="00206877"/>
    <w:rsid w:val="00206902"/>
    <w:rsid w:val="00206C4F"/>
    <w:rsid w:val="00206DC0"/>
    <w:rsid w:val="00207298"/>
    <w:rsid w:val="002073B5"/>
    <w:rsid w:val="002076FB"/>
    <w:rsid w:val="00207C57"/>
    <w:rsid w:val="00207C8A"/>
    <w:rsid w:val="00210139"/>
    <w:rsid w:val="002102C2"/>
    <w:rsid w:val="00210704"/>
    <w:rsid w:val="00210A36"/>
    <w:rsid w:val="00210B1D"/>
    <w:rsid w:val="00211128"/>
    <w:rsid w:val="00211197"/>
    <w:rsid w:val="002111C1"/>
    <w:rsid w:val="00211A7E"/>
    <w:rsid w:val="00212FC4"/>
    <w:rsid w:val="0021339E"/>
    <w:rsid w:val="00213604"/>
    <w:rsid w:val="00213645"/>
    <w:rsid w:val="00213823"/>
    <w:rsid w:val="00213CD4"/>
    <w:rsid w:val="00213D73"/>
    <w:rsid w:val="0021415E"/>
    <w:rsid w:val="00214403"/>
    <w:rsid w:val="00214714"/>
    <w:rsid w:val="00214D5A"/>
    <w:rsid w:val="002156CE"/>
    <w:rsid w:val="00215A5B"/>
    <w:rsid w:val="00215D1A"/>
    <w:rsid w:val="00215E40"/>
    <w:rsid w:val="00216040"/>
    <w:rsid w:val="002163CF"/>
    <w:rsid w:val="002169E4"/>
    <w:rsid w:val="00216AF3"/>
    <w:rsid w:val="00216C9B"/>
    <w:rsid w:val="0021727D"/>
    <w:rsid w:val="002172FD"/>
    <w:rsid w:val="0021783E"/>
    <w:rsid w:val="00220067"/>
    <w:rsid w:val="002205C3"/>
    <w:rsid w:val="002209BF"/>
    <w:rsid w:val="002213DB"/>
    <w:rsid w:val="00221661"/>
    <w:rsid w:val="00221678"/>
    <w:rsid w:val="00221B86"/>
    <w:rsid w:val="00221DC5"/>
    <w:rsid w:val="00222240"/>
    <w:rsid w:val="00222633"/>
    <w:rsid w:val="00222746"/>
    <w:rsid w:val="002229BC"/>
    <w:rsid w:val="00222CF6"/>
    <w:rsid w:val="00222E8B"/>
    <w:rsid w:val="002232CB"/>
    <w:rsid w:val="002236CE"/>
    <w:rsid w:val="00223F30"/>
    <w:rsid w:val="002241E9"/>
    <w:rsid w:val="00224898"/>
    <w:rsid w:val="0022526D"/>
    <w:rsid w:val="0022557A"/>
    <w:rsid w:val="00225816"/>
    <w:rsid w:val="00225AA3"/>
    <w:rsid w:val="00225EE7"/>
    <w:rsid w:val="002260A4"/>
    <w:rsid w:val="00226153"/>
    <w:rsid w:val="002267F9"/>
    <w:rsid w:val="00226CA4"/>
    <w:rsid w:val="002270EA"/>
    <w:rsid w:val="002273EB"/>
    <w:rsid w:val="002274F0"/>
    <w:rsid w:val="002275BE"/>
    <w:rsid w:val="00227B07"/>
    <w:rsid w:val="00230223"/>
    <w:rsid w:val="00230C79"/>
    <w:rsid w:val="00230E03"/>
    <w:rsid w:val="00231990"/>
    <w:rsid w:val="00232120"/>
    <w:rsid w:val="00232629"/>
    <w:rsid w:val="00232E2E"/>
    <w:rsid w:val="00233443"/>
    <w:rsid w:val="00233863"/>
    <w:rsid w:val="00233A43"/>
    <w:rsid w:val="00233A8E"/>
    <w:rsid w:val="00233B83"/>
    <w:rsid w:val="0023400D"/>
    <w:rsid w:val="0023435F"/>
    <w:rsid w:val="0023468D"/>
    <w:rsid w:val="0023479C"/>
    <w:rsid w:val="002348B7"/>
    <w:rsid w:val="00234BA5"/>
    <w:rsid w:val="00235105"/>
    <w:rsid w:val="00235E9C"/>
    <w:rsid w:val="00235F79"/>
    <w:rsid w:val="0023630E"/>
    <w:rsid w:val="0023637C"/>
    <w:rsid w:val="00236546"/>
    <w:rsid w:val="00236A28"/>
    <w:rsid w:val="00236BEE"/>
    <w:rsid w:val="00236EAE"/>
    <w:rsid w:val="0023711D"/>
    <w:rsid w:val="002371B2"/>
    <w:rsid w:val="0023783E"/>
    <w:rsid w:val="00237A99"/>
    <w:rsid w:val="00237B60"/>
    <w:rsid w:val="00237B9E"/>
    <w:rsid w:val="002400F1"/>
    <w:rsid w:val="00240804"/>
    <w:rsid w:val="002408B5"/>
    <w:rsid w:val="0024138C"/>
    <w:rsid w:val="00241DF2"/>
    <w:rsid w:val="0024205F"/>
    <w:rsid w:val="002420F6"/>
    <w:rsid w:val="002424A7"/>
    <w:rsid w:val="00242A45"/>
    <w:rsid w:val="00242B6D"/>
    <w:rsid w:val="00242B76"/>
    <w:rsid w:val="00242C3A"/>
    <w:rsid w:val="00243125"/>
    <w:rsid w:val="00243635"/>
    <w:rsid w:val="0024392B"/>
    <w:rsid w:val="00243BE1"/>
    <w:rsid w:val="00244217"/>
    <w:rsid w:val="002448BF"/>
    <w:rsid w:val="00244DF1"/>
    <w:rsid w:val="00245212"/>
    <w:rsid w:val="002459A8"/>
    <w:rsid w:val="0024606E"/>
    <w:rsid w:val="00246936"/>
    <w:rsid w:val="00247936"/>
    <w:rsid w:val="00250883"/>
    <w:rsid w:val="00250DEE"/>
    <w:rsid w:val="00251740"/>
    <w:rsid w:val="0025198B"/>
    <w:rsid w:val="00251C22"/>
    <w:rsid w:val="00252369"/>
    <w:rsid w:val="002524D1"/>
    <w:rsid w:val="002526F7"/>
    <w:rsid w:val="002527B0"/>
    <w:rsid w:val="00252D35"/>
    <w:rsid w:val="00252D95"/>
    <w:rsid w:val="00253186"/>
    <w:rsid w:val="00253B25"/>
    <w:rsid w:val="00253BE8"/>
    <w:rsid w:val="00253CD2"/>
    <w:rsid w:val="002541E0"/>
    <w:rsid w:val="002547FC"/>
    <w:rsid w:val="00254A59"/>
    <w:rsid w:val="00254ADE"/>
    <w:rsid w:val="00254F74"/>
    <w:rsid w:val="002550EB"/>
    <w:rsid w:val="0025541F"/>
    <w:rsid w:val="002555FA"/>
    <w:rsid w:val="0025568F"/>
    <w:rsid w:val="00255A24"/>
    <w:rsid w:val="00256131"/>
    <w:rsid w:val="0025653D"/>
    <w:rsid w:val="00256596"/>
    <w:rsid w:val="00256D3C"/>
    <w:rsid w:val="00256EFC"/>
    <w:rsid w:val="00256F66"/>
    <w:rsid w:val="00257042"/>
    <w:rsid w:val="00257428"/>
    <w:rsid w:val="0026014D"/>
    <w:rsid w:val="00260726"/>
    <w:rsid w:val="00260898"/>
    <w:rsid w:val="00260C3B"/>
    <w:rsid w:val="00260F13"/>
    <w:rsid w:val="00260F9F"/>
    <w:rsid w:val="0026113B"/>
    <w:rsid w:val="00261547"/>
    <w:rsid w:val="0026154F"/>
    <w:rsid w:val="002620A8"/>
    <w:rsid w:val="00262B4D"/>
    <w:rsid w:val="00262BBA"/>
    <w:rsid w:val="00262E0B"/>
    <w:rsid w:val="00262E97"/>
    <w:rsid w:val="00263124"/>
    <w:rsid w:val="00263421"/>
    <w:rsid w:val="0026353D"/>
    <w:rsid w:val="002635E4"/>
    <w:rsid w:val="00263611"/>
    <w:rsid w:val="00263EB7"/>
    <w:rsid w:val="0026496E"/>
    <w:rsid w:val="00264FFC"/>
    <w:rsid w:val="00265264"/>
    <w:rsid w:val="0026532A"/>
    <w:rsid w:val="00265AF8"/>
    <w:rsid w:val="00265B3C"/>
    <w:rsid w:val="00265BFA"/>
    <w:rsid w:val="00265C80"/>
    <w:rsid w:val="00265DA9"/>
    <w:rsid w:val="0026619A"/>
    <w:rsid w:val="00266CCB"/>
    <w:rsid w:val="00266DE1"/>
    <w:rsid w:val="00266EC3"/>
    <w:rsid w:val="0026725E"/>
    <w:rsid w:val="002673DC"/>
    <w:rsid w:val="002675B4"/>
    <w:rsid w:val="002675FF"/>
    <w:rsid w:val="002678F1"/>
    <w:rsid w:val="00267EB1"/>
    <w:rsid w:val="00267FAB"/>
    <w:rsid w:val="00270091"/>
    <w:rsid w:val="00270182"/>
    <w:rsid w:val="0027071B"/>
    <w:rsid w:val="00270AFF"/>
    <w:rsid w:val="002712D9"/>
    <w:rsid w:val="00271357"/>
    <w:rsid w:val="00271525"/>
    <w:rsid w:val="002715F0"/>
    <w:rsid w:val="00271B00"/>
    <w:rsid w:val="002725A0"/>
    <w:rsid w:val="002726E0"/>
    <w:rsid w:val="00272915"/>
    <w:rsid w:val="0027365E"/>
    <w:rsid w:val="00273985"/>
    <w:rsid w:val="00274175"/>
    <w:rsid w:val="00275247"/>
    <w:rsid w:val="00275759"/>
    <w:rsid w:val="00275CF1"/>
    <w:rsid w:val="002767A8"/>
    <w:rsid w:val="00276A90"/>
    <w:rsid w:val="00276F37"/>
    <w:rsid w:val="00276F79"/>
    <w:rsid w:val="00276FF3"/>
    <w:rsid w:val="00277034"/>
    <w:rsid w:val="00277336"/>
    <w:rsid w:val="002779ED"/>
    <w:rsid w:val="00277F67"/>
    <w:rsid w:val="00277FE4"/>
    <w:rsid w:val="002802FA"/>
    <w:rsid w:val="00280E9D"/>
    <w:rsid w:val="00281310"/>
    <w:rsid w:val="0028133D"/>
    <w:rsid w:val="00281544"/>
    <w:rsid w:val="00281701"/>
    <w:rsid w:val="002819E3"/>
    <w:rsid w:val="00281B4E"/>
    <w:rsid w:val="00281CFE"/>
    <w:rsid w:val="00282401"/>
    <w:rsid w:val="0028298D"/>
    <w:rsid w:val="002831AF"/>
    <w:rsid w:val="0028363D"/>
    <w:rsid w:val="00283BA8"/>
    <w:rsid w:val="00283DFE"/>
    <w:rsid w:val="0028460E"/>
    <w:rsid w:val="0028499F"/>
    <w:rsid w:val="00284BF1"/>
    <w:rsid w:val="00285012"/>
    <w:rsid w:val="002855E4"/>
    <w:rsid w:val="00285B18"/>
    <w:rsid w:val="00285C2A"/>
    <w:rsid w:val="00285CEB"/>
    <w:rsid w:val="00285E3D"/>
    <w:rsid w:val="00286372"/>
    <w:rsid w:val="002867DA"/>
    <w:rsid w:val="00287CC6"/>
    <w:rsid w:val="00287DBA"/>
    <w:rsid w:val="00290AD1"/>
    <w:rsid w:val="00290D6E"/>
    <w:rsid w:val="00291063"/>
    <w:rsid w:val="00291347"/>
    <w:rsid w:val="00291E66"/>
    <w:rsid w:val="00292156"/>
    <w:rsid w:val="002921F5"/>
    <w:rsid w:val="002925E8"/>
    <w:rsid w:val="002927B9"/>
    <w:rsid w:val="002929E1"/>
    <w:rsid w:val="00292A74"/>
    <w:rsid w:val="002930F2"/>
    <w:rsid w:val="00293785"/>
    <w:rsid w:val="00293DA3"/>
    <w:rsid w:val="0029493D"/>
    <w:rsid w:val="002950D7"/>
    <w:rsid w:val="00295791"/>
    <w:rsid w:val="00295B3A"/>
    <w:rsid w:val="00295B4A"/>
    <w:rsid w:val="00295BC6"/>
    <w:rsid w:val="00295D32"/>
    <w:rsid w:val="0029611A"/>
    <w:rsid w:val="0029651A"/>
    <w:rsid w:val="002965C9"/>
    <w:rsid w:val="0029684B"/>
    <w:rsid w:val="002974CE"/>
    <w:rsid w:val="002A0159"/>
    <w:rsid w:val="002A025B"/>
    <w:rsid w:val="002A034C"/>
    <w:rsid w:val="002A099C"/>
    <w:rsid w:val="002A1614"/>
    <w:rsid w:val="002A17A5"/>
    <w:rsid w:val="002A2582"/>
    <w:rsid w:val="002A2A20"/>
    <w:rsid w:val="002A3944"/>
    <w:rsid w:val="002A4577"/>
    <w:rsid w:val="002A475E"/>
    <w:rsid w:val="002A4782"/>
    <w:rsid w:val="002A4B29"/>
    <w:rsid w:val="002A4B5E"/>
    <w:rsid w:val="002A4EEC"/>
    <w:rsid w:val="002A4FA6"/>
    <w:rsid w:val="002A551C"/>
    <w:rsid w:val="002A586C"/>
    <w:rsid w:val="002A5896"/>
    <w:rsid w:val="002A6724"/>
    <w:rsid w:val="002A6983"/>
    <w:rsid w:val="002A6B00"/>
    <w:rsid w:val="002A7165"/>
    <w:rsid w:val="002A73DE"/>
    <w:rsid w:val="002A795A"/>
    <w:rsid w:val="002A7B75"/>
    <w:rsid w:val="002B0272"/>
    <w:rsid w:val="002B05D0"/>
    <w:rsid w:val="002B0E82"/>
    <w:rsid w:val="002B16E9"/>
    <w:rsid w:val="002B1B84"/>
    <w:rsid w:val="002B2344"/>
    <w:rsid w:val="002B2584"/>
    <w:rsid w:val="002B2D85"/>
    <w:rsid w:val="002B30B3"/>
    <w:rsid w:val="002B380A"/>
    <w:rsid w:val="002B3944"/>
    <w:rsid w:val="002B3B17"/>
    <w:rsid w:val="002B4121"/>
    <w:rsid w:val="002B4481"/>
    <w:rsid w:val="002B4628"/>
    <w:rsid w:val="002B4AC1"/>
    <w:rsid w:val="002B4CE5"/>
    <w:rsid w:val="002B5172"/>
    <w:rsid w:val="002B564A"/>
    <w:rsid w:val="002B5CDF"/>
    <w:rsid w:val="002B5EF0"/>
    <w:rsid w:val="002B5FE8"/>
    <w:rsid w:val="002B62BB"/>
    <w:rsid w:val="002B658A"/>
    <w:rsid w:val="002B669F"/>
    <w:rsid w:val="002B7141"/>
    <w:rsid w:val="002B7397"/>
    <w:rsid w:val="002B73BF"/>
    <w:rsid w:val="002B7709"/>
    <w:rsid w:val="002B775D"/>
    <w:rsid w:val="002B7F25"/>
    <w:rsid w:val="002C002F"/>
    <w:rsid w:val="002C0578"/>
    <w:rsid w:val="002C0BA6"/>
    <w:rsid w:val="002C0F34"/>
    <w:rsid w:val="002C150C"/>
    <w:rsid w:val="002C1A56"/>
    <w:rsid w:val="002C1FCA"/>
    <w:rsid w:val="002C2466"/>
    <w:rsid w:val="002C2689"/>
    <w:rsid w:val="002C295A"/>
    <w:rsid w:val="002C2BC4"/>
    <w:rsid w:val="002C2FB8"/>
    <w:rsid w:val="002C3008"/>
    <w:rsid w:val="002C33BD"/>
    <w:rsid w:val="002C36A4"/>
    <w:rsid w:val="002C3811"/>
    <w:rsid w:val="002C399C"/>
    <w:rsid w:val="002C3BDC"/>
    <w:rsid w:val="002C3C32"/>
    <w:rsid w:val="002C3C63"/>
    <w:rsid w:val="002C40C9"/>
    <w:rsid w:val="002C455F"/>
    <w:rsid w:val="002C4C0C"/>
    <w:rsid w:val="002C4EEF"/>
    <w:rsid w:val="002C5BAF"/>
    <w:rsid w:val="002C5D0D"/>
    <w:rsid w:val="002C5D33"/>
    <w:rsid w:val="002C6189"/>
    <w:rsid w:val="002C6443"/>
    <w:rsid w:val="002C68B5"/>
    <w:rsid w:val="002C779F"/>
    <w:rsid w:val="002C7C69"/>
    <w:rsid w:val="002C7EF4"/>
    <w:rsid w:val="002D03AB"/>
    <w:rsid w:val="002D0793"/>
    <w:rsid w:val="002D0D31"/>
    <w:rsid w:val="002D110E"/>
    <w:rsid w:val="002D1358"/>
    <w:rsid w:val="002D1981"/>
    <w:rsid w:val="002D21AA"/>
    <w:rsid w:val="002D21D4"/>
    <w:rsid w:val="002D22AF"/>
    <w:rsid w:val="002D2660"/>
    <w:rsid w:val="002D267C"/>
    <w:rsid w:val="002D2A87"/>
    <w:rsid w:val="002D2D78"/>
    <w:rsid w:val="002D2E8D"/>
    <w:rsid w:val="002D320D"/>
    <w:rsid w:val="002D3260"/>
    <w:rsid w:val="002D347F"/>
    <w:rsid w:val="002D3ACC"/>
    <w:rsid w:val="002D3D6B"/>
    <w:rsid w:val="002D4389"/>
    <w:rsid w:val="002D48D9"/>
    <w:rsid w:val="002D48F6"/>
    <w:rsid w:val="002D51D3"/>
    <w:rsid w:val="002D528B"/>
    <w:rsid w:val="002D54D1"/>
    <w:rsid w:val="002D5A74"/>
    <w:rsid w:val="002D6BFF"/>
    <w:rsid w:val="002D7133"/>
    <w:rsid w:val="002D72F6"/>
    <w:rsid w:val="002D7479"/>
    <w:rsid w:val="002D7545"/>
    <w:rsid w:val="002D7DA5"/>
    <w:rsid w:val="002E0B4B"/>
    <w:rsid w:val="002E0D89"/>
    <w:rsid w:val="002E1A6E"/>
    <w:rsid w:val="002E1B0D"/>
    <w:rsid w:val="002E27E2"/>
    <w:rsid w:val="002E2A68"/>
    <w:rsid w:val="002E3475"/>
    <w:rsid w:val="002E372A"/>
    <w:rsid w:val="002E3C82"/>
    <w:rsid w:val="002E3D96"/>
    <w:rsid w:val="002E411C"/>
    <w:rsid w:val="002E46FE"/>
    <w:rsid w:val="002E47FA"/>
    <w:rsid w:val="002E4D44"/>
    <w:rsid w:val="002E4D5E"/>
    <w:rsid w:val="002E4D73"/>
    <w:rsid w:val="002E501D"/>
    <w:rsid w:val="002E5644"/>
    <w:rsid w:val="002E603E"/>
    <w:rsid w:val="002E6A69"/>
    <w:rsid w:val="002E6C92"/>
    <w:rsid w:val="002E6E8D"/>
    <w:rsid w:val="002E72EC"/>
    <w:rsid w:val="002E7597"/>
    <w:rsid w:val="002E771C"/>
    <w:rsid w:val="002E78A5"/>
    <w:rsid w:val="002E7CE0"/>
    <w:rsid w:val="002E7E3F"/>
    <w:rsid w:val="002F02D4"/>
    <w:rsid w:val="002F038A"/>
    <w:rsid w:val="002F03AD"/>
    <w:rsid w:val="002F077B"/>
    <w:rsid w:val="002F0F2C"/>
    <w:rsid w:val="002F1754"/>
    <w:rsid w:val="002F2404"/>
    <w:rsid w:val="002F2A29"/>
    <w:rsid w:val="002F3043"/>
    <w:rsid w:val="002F31DA"/>
    <w:rsid w:val="002F3289"/>
    <w:rsid w:val="002F351B"/>
    <w:rsid w:val="002F35A2"/>
    <w:rsid w:val="002F3704"/>
    <w:rsid w:val="002F3E6E"/>
    <w:rsid w:val="002F4216"/>
    <w:rsid w:val="002F4498"/>
    <w:rsid w:val="002F47B3"/>
    <w:rsid w:val="002F4916"/>
    <w:rsid w:val="002F4A33"/>
    <w:rsid w:val="002F4E85"/>
    <w:rsid w:val="002F5333"/>
    <w:rsid w:val="002F53E1"/>
    <w:rsid w:val="002F59B3"/>
    <w:rsid w:val="002F5BBC"/>
    <w:rsid w:val="002F5F4B"/>
    <w:rsid w:val="002F5F61"/>
    <w:rsid w:val="002F6717"/>
    <w:rsid w:val="002F677B"/>
    <w:rsid w:val="002F6838"/>
    <w:rsid w:val="002F701C"/>
    <w:rsid w:val="002F745B"/>
    <w:rsid w:val="002F7845"/>
    <w:rsid w:val="002F78F2"/>
    <w:rsid w:val="00300D6E"/>
    <w:rsid w:val="00301D31"/>
    <w:rsid w:val="00301DD6"/>
    <w:rsid w:val="003026D1"/>
    <w:rsid w:val="00303950"/>
    <w:rsid w:val="00303AAA"/>
    <w:rsid w:val="00304212"/>
    <w:rsid w:val="0030478D"/>
    <w:rsid w:val="00304919"/>
    <w:rsid w:val="00305094"/>
    <w:rsid w:val="0030570C"/>
    <w:rsid w:val="00305782"/>
    <w:rsid w:val="003061EA"/>
    <w:rsid w:val="003062A6"/>
    <w:rsid w:val="003062D2"/>
    <w:rsid w:val="0030644D"/>
    <w:rsid w:val="00306DF6"/>
    <w:rsid w:val="00307631"/>
    <w:rsid w:val="00307A0F"/>
    <w:rsid w:val="0031025B"/>
    <w:rsid w:val="0031026C"/>
    <w:rsid w:val="00310287"/>
    <w:rsid w:val="00310660"/>
    <w:rsid w:val="00310BE4"/>
    <w:rsid w:val="003110C7"/>
    <w:rsid w:val="00311283"/>
    <w:rsid w:val="003118B6"/>
    <w:rsid w:val="00312126"/>
    <w:rsid w:val="003122B6"/>
    <w:rsid w:val="00312A05"/>
    <w:rsid w:val="00312BD1"/>
    <w:rsid w:val="003130CD"/>
    <w:rsid w:val="003130F5"/>
    <w:rsid w:val="00313401"/>
    <w:rsid w:val="00313480"/>
    <w:rsid w:val="00313514"/>
    <w:rsid w:val="00313D95"/>
    <w:rsid w:val="00313DA8"/>
    <w:rsid w:val="00313E2A"/>
    <w:rsid w:val="00313FBE"/>
    <w:rsid w:val="00314625"/>
    <w:rsid w:val="003147CC"/>
    <w:rsid w:val="00314AE1"/>
    <w:rsid w:val="00314EB6"/>
    <w:rsid w:val="00315300"/>
    <w:rsid w:val="003153C1"/>
    <w:rsid w:val="003155A9"/>
    <w:rsid w:val="003156AC"/>
    <w:rsid w:val="00315A54"/>
    <w:rsid w:val="00315D79"/>
    <w:rsid w:val="00315DDB"/>
    <w:rsid w:val="00316642"/>
    <w:rsid w:val="0031673B"/>
    <w:rsid w:val="00316A6A"/>
    <w:rsid w:val="00316CF9"/>
    <w:rsid w:val="0031707E"/>
    <w:rsid w:val="003173FD"/>
    <w:rsid w:val="00317656"/>
    <w:rsid w:val="00317921"/>
    <w:rsid w:val="0032032D"/>
    <w:rsid w:val="00320693"/>
    <w:rsid w:val="00320D30"/>
    <w:rsid w:val="0032112D"/>
    <w:rsid w:val="003211FB"/>
    <w:rsid w:val="00321388"/>
    <w:rsid w:val="003213C1"/>
    <w:rsid w:val="00321A36"/>
    <w:rsid w:val="0032217F"/>
    <w:rsid w:val="00322190"/>
    <w:rsid w:val="003223BE"/>
    <w:rsid w:val="00322B22"/>
    <w:rsid w:val="00322DBC"/>
    <w:rsid w:val="0032328C"/>
    <w:rsid w:val="0032351E"/>
    <w:rsid w:val="00323861"/>
    <w:rsid w:val="003238D5"/>
    <w:rsid w:val="00323EAF"/>
    <w:rsid w:val="00324782"/>
    <w:rsid w:val="003247C7"/>
    <w:rsid w:val="00324A45"/>
    <w:rsid w:val="00324A4D"/>
    <w:rsid w:val="00324B35"/>
    <w:rsid w:val="00325064"/>
    <w:rsid w:val="003250A9"/>
    <w:rsid w:val="00325269"/>
    <w:rsid w:val="00325272"/>
    <w:rsid w:val="00325373"/>
    <w:rsid w:val="00325C1D"/>
    <w:rsid w:val="00325D77"/>
    <w:rsid w:val="003262AE"/>
    <w:rsid w:val="00326921"/>
    <w:rsid w:val="00326C01"/>
    <w:rsid w:val="00327241"/>
    <w:rsid w:val="00327684"/>
    <w:rsid w:val="00327750"/>
    <w:rsid w:val="003279D6"/>
    <w:rsid w:val="00327B66"/>
    <w:rsid w:val="00327C7F"/>
    <w:rsid w:val="00327CEC"/>
    <w:rsid w:val="00327D27"/>
    <w:rsid w:val="0033046E"/>
    <w:rsid w:val="0033096E"/>
    <w:rsid w:val="0033115F"/>
    <w:rsid w:val="003314A1"/>
    <w:rsid w:val="00331B08"/>
    <w:rsid w:val="00331B80"/>
    <w:rsid w:val="00331CD6"/>
    <w:rsid w:val="00332874"/>
    <w:rsid w:val="003328B7"/>
    <w:rsid w:val="00332FCB"/>
    <w:rsid w:val="00333405"/>
    <w:rsid w:val="00333D7D"/>
    <w:rsid w:val="00333FE6"/>
    <w:rsid w:val="00334FDB"/>
    <w:rsid w:val="0033510B"/>
    <w:rsid w:val="00335D26"/>
    <w:rsid w:val="003360ED"/>
    <w:rsid w:val="00336431"/>
    <w:rsid w:val="0033693B"/>
    <w:rsid w:val="00336A6E"/>
    <w:rsid w:val="00336CD8"/>
    <w:rsid w:val="003376E5"/>
    <w:rsid w:val="00337836"/>
    <w:rsid w:val="00337939"/>
    <w:rsid w:val="00337C3A"/>
    <w:rsid w:val="00337FDA"/>
    <w:rsid w:val="00340300"/>
    <w:rsid w:val="003409B7"/>
    <w:rsid w:val="003409DC"/>
    <w:rsid w:val="00340B4A"/>
    <w:rsid w:val="00340E00"/>
    <w:rsid w:val="00341DBF"/>
    <w:rsid w:val="00341E30"/>
    <w:rsid w:val="003428B5"/>
    <w:rsid w:val="00342A4A"/>
    <w:rsid w:val="00342AB7"/>
    <w:rsid w:val="00342B21"/>
    <w:rsid w:val="00342FDC"/>
    <w:rsid w:val="0034317E"/>
    <w:rsid w:val="003438B8"/>
    <w:rsid w:val="00343CA8"/>
    <w:rsid w:val="00344A0C"/>
    <w:rsid w:val="00344A45"/>
    <w:rsid w:val="00344D96"/>
    <w:rsid w:val="00344E9A"/>
    <w:rsid w:val="0034537D"/>
    <w:rsid w:val="00345522"/>
    <w:rsid w:val="003455DF"/>
    <w:rsid w:val="00345AAF"/>
    <w:rsid w:val="00345C76"/>
    <w:rsid w:val="00345D0D"/>
    <w:rsid w:val="00345F6B"/>
    <w:rsid w:val="003460FC"/>
    <w:rsid w:val="00346444"/>
    <w:rsid w:val="00346FCE"/>
    <w:rsid w:val="00347233"/>
    <w:rsid w:val="00347610"/>
    <w:rsid w:val="0034783D"/>
    <w:rsid w:val="00350622"/>
    <w:rsid w:val="00350BB4"/>
    <w:rsid w:val="00350D37"/>
    <w:rsid w:val="00350F96"/>
    <w:rsid w:val="003512ED"/>
    <w:rsid w:val="0035194F"/>
    <w:rsid w:val="00351BBB"/>
    <w:rsid w:val="003520CF"/>
    <w:rsid w:val="00352168"/>
    <w:rsid w:val="0035249D"/>
    <w:rsid w:val="0035282F"/>
    <w:rsid w:val="0035319C"/>
    <w:rsid w:val="00353714"/>
    <w:rsid w:val="00353839"/>
    <w:rsid w:val="00353B2E"/>
    <w:rsid w:val="00354059"/>
    <w:rsid w:val="0035482F"/>
    <w:rsid w:val="0035494D"/>
    <w:rsid w:val="0035526E"/>
    <w:rsid w:val="0035530F"/>
    <w:rsid w:val="003553A8"/>
    <w:rsid w:val="00355409"/>
    <w:rsid w:val="003556AE"/>
    <w:rsid w:val="00355F1F"/>
    <w:rsid w:val="0035649C"/>
    <w:rsid w:val="00357013"/>
    <w:rsid w:val="00357028"/>
    <w:rsid w:val="003576E8"/>
    <w:rsid w:val="00357EC0"/>
    <w:rsid w:val="00357F44"/>
    <w:rsid w:val="00360545"/>
    <w:rsid w:val="0036061C"/>
    <w:rsid w:val="003608F9"/>
    <w:rsid w:val="00360A97"/>
    <w:rsid w:val="00360C09"/>
    <w:rsid w:val="00360C35"/>
    <w:rsid w:val="00360DCC"/>
    <w:rsid w:val="00360ED0"/>
    <w:rsid w:val="00361557"/>
    <w:rsid w:val="00361C33"/>
    <w:rsid w:val="00361CDD"/>
    <w:rsid w:val="00361F7B"/>
    <w:rsid w:val="00361FF5"/>
    <w:rsid w:val="003622FB"/>
    <w:rsid w:val="00362596"/>
    <w:rsid w:val="003626E2"/>
    <w:rsid w:val="00363391"/>
    <w:rsid w:val="003637CC"/>
    <w:rsid w:val="00363DFD"/>
    <w:rsid w:val="0036409B"/>
    <w:rsid w:val="00364294"/>
    <w:rsid w:val="0036449E"/>
    <w:rsid w:val="00364A03"/>
    <w:rsid w:val="00364B70"/>
    <w:rsid w:val="00364E2C"/>
    <w:rsid w:val="003652B2"/>
    <w:rsid w:val="00365643"/>
    <w:rsid w:val="00365928"/>
    <w:rsid w:val="003661B0"/>
    <w:rsid w:val="0036633F"/>
    <w:rsid w:val="003666D2"/>
    <w:rsid w:val="00366738"/>
    <w:rsid w:val="00366FD6"/>
    <w:rsid w:val="00367B65"/>
    <w:rsid w:val="00367EF0"/>
    <w:rsid w:val="00367F08"/>
    <w:rsid w:val="0037105C"/>
    <w:rsid w:val="00371DF3"/>
    <w:rsid w:val="003721AD"/>
    <w:rsid w:val="003727A9"/>
    <w:rsid w:val="003729B9"/>
    <w:rsid w:val="00372D34"/>
    <w:rsid w:val="00372E62"/>
    <w:rsid w:val="003734AD"/>
    <w:rsid w:val="00373AA7"/>
    <w:rsid w:val="00373C05"/>
    <w:rsid w:val="00374057"/>
    <w:rsid w:val="00374D75"/>
    <w:rsid w:val="00374FA0"/>
    <w:rsid w:val="0037564B"/>
    <w:rsid w:val="003759B2"/>
    <w:rsid w:val="00375D02"/>
    <w:rsid w:val="00375DDD"/>
    <w:rsid w:val="00376042"/>
    <w:rsid w:val="003762EA"/>
    <w:rsid w:val="003764A8"/>
    <w:rsid w:val="003764E7"/>
    <w:rsid w:val="00376AB6"/>
    <w:rsid w:val="0037714E"/>
    <w:rsid w:val="003776F9"/>
    <w:rsid w:val="00377A7C"/>
    <w:rsid w:val="00377B46"/>
    <w:rsid w:val="00377BC0"/>
    <w:rsid w:val="00380182"/>
    <w:rsid w:val="00380A88"/>
    <w:rsid w:val="00380CD9"/>
    <w:rsid w:val="003817A4"/>
    <w:rsid w:val="00381A06"/>
    <w:rsid w:val="00381BE5"/>
    <w:rsid w:val="003820A3"/>
    <w:rsid w:val="00383EA6"/>
    <w:rsid w:val="0038406E"/>
    <w:rsid w:val="003840CF"/>
    <w:rsid w:val="0038468D"/>
    <w:rsid w:val="0038494C"/>
    <w:rsid w:val="00384EFF"/>
    <w:rsid w:val="00384FC6"/>
    <w:rsid w:val="0038516D"/>
    <w:rsid w:val="0038577F"/>
    <w:rsid w:val="00386E6B"/>
    <w:rsid w:val="0038733C"/>
    <w:rsid w:val="003873C0"/>
    <w:rsid w:val="003875DF"/>
    <w:rsid w:val="00387720"/>
    <w:rsid w:val="00387B72"/>
    <w:rsid w:val="00387C35"/>
    <w:rsid w:val="00387DD2"/>
    <w:rsid w:val="003900E6"/>
    <w:rsid w:val="00390BAA"/>
    <w:rsid w:val="00391242"/>
    <w:rsid w:val="0039132B"/>
    <w:rsid w:val="00391673"/>
    <w:rsid w:val="00391679"/>
    <w:rsid w:val="00391CD7"/>
    <w:rsid w:val="00391F59"/>
    <w:rsid w:val="00392160"/>
    <w:rsid w:val="0039264A"/>
    <w:rsid w:val="00392806"/>
    <w:rsid w:val="00392A71"/>
    <w:rsid w:val="00392E4D"/>
    <w:rsid w:val="00392E76"/>
    <w:rsid w:val="00392FF3"/>
    <w:rsid w:val="00393185"/>
    <w:rsid w:val="003932B5"/>
    <w:rsid w:val="00393438"/>
    <w:rsid w:val="00393FDF"/>
    <w:rsid w:val="0039424B"/>
    <w:rsid w:val="00394B09"/>
    <w:rsid w:val="003951A1"/>
    <w:rsid w:val="003958CD"/>
    <w:rsid w:val="00395A25"/>
    <w:rsid w:val="00395B00"/>
    <w:rsid w:val="00395D40"/>
    <w:rsid w:val="0039617B"/>
    <w:rsid w:val="00396763"/>
    <w:rsid w:val="0039679A"/>
    <w:rsid w:val="00396803"/>
    <w:rsid w:val="00396C40"/>
    <w:rsid w:val="00396ECE"/>
    <w:rsid w:val="00396F01"/>
    <w:rsid w:val="00396F34"/>
    <w:rsid w:val="00396F73"/>
    <w:rsid w:val="00397546"/>
    <w:rsid w:val="003975C2"/>
    <w:rsid w:val="003977FB"/>
    <w:rsid w:val="00397829"/>
    <w:rsid w:val="003978D4"/>
    <w:rsid w:val="00397CF8"/>
    <w:rsid w:val="003A0675"/>
    <w:rsid w:val="003A1024"/>
    <w:rsid w:val="003A1732"/>
    <w:rsid w:val="003A19C0"/>
    <w:rsid w:val="003A1C61"/>
    <w:rsid w:val="003A1DC6"/>
    <w:rsid w:val="003A21BB"/>
    <w:rsid w:val="003A24A9"/>
    <w:rsid w:val="003A25D7"/>
    <w:rsid w:val="003A284E"/>
    <w:rsid w:val="003A2DC4"/>
    <w:rsid w:val="003A2E81"/>
    <w:rsid w:val="003A2F09"/>
    <w:rsid w:val="003A2F0E"/>
    <w:rsid w:val="003A3C37"/>
    <w:rsid w:val="003A45C3"/>
    <w:rsid w:val="003A4836"/>
    <w:rsid w:val="003A493C"/>
    <w:rsid w:val="003A4B01"/>
    <w:rsid w:val="003A4BAA"/>
    <w:rsid w:val="003A5073"/>
    <w:rsid w:val="003A543A"/>
    <w:rsid w:val="003A6576"/>
    <w:rsid w:val="003A6624"/>
    <w:rsid w:val="003A684C"/>
    <w:rsid w:val="003A6AB7"/>
    <w:rsid w:val="003A6FBC"/>
    <w:rsid w:val="003A7B63"/>
    <w:rsid w:val="003A7F52"/>
    <w:rsid w:val="003B007F"/>
    <w:rsid w:val="003B0431"/>
    <w:rsid w:val="003B0584"/>
    <w:rsid w:val="003B16E3"/>
    <w:rsid w:val="003B170F"/>
    <w:rsid w:val="003B17F7"/>
    <w:rsid w:val="003B187B"/>
    <w:rsid w:val="003B272B"/>
    <w:rsid w:val="003B3677"/>
    <w:rsid w:val="003B4494"/>
    <w:rsid w:val="003B4715"/>
    <w:rsid w:val="003B4A9A"/>
    <w:rsid w:val="003B4E97"/>
    <w:rsid w:val="003B50DE"/>
    <w:rsid w:val="003B5DCC"/>
    <w:rsid w:val="003B5FAF"/>
    <w:rsid w:val="003B6087"/>
    <w:rsid w:val="003B640E"/>
    <w:rsid w:val="003B662A"/>
    <w:rsid w:val="003B676E"/>
    <w:rsid w:val="003B69F2"/>
    <w:rsid w:val="003B6B4F"/>
    <w:rsid w:val="003B70D2"/>
    <w:rsid w:val="003B7369"/>
    <w:rsid w:val="003B7622"/>
    <w:rsid w:val="003B7A8D"/>
    <w:rsid w:val="003B7CC0"/>
    <w:rsid w:val="003B7DB2"/>
    <w:rsid w:val="003C045B"/>
    <w:rsid w:val="003C06DC"/>
    <w:rsid w:val="003C092C"/>
    <w:rsid w:val="003C0B25"/>
    <w:rsid w:val="003C0D4B"/>
    <w:rsid w:val="003C0FC2"/>
    <w:rsid w:val="003C1209"/>
    <w:rsid w:val="003C13CA"/>
    <w:rsid w:val="003C16B6"/>
    <w:rsid w:val="003C1D2F"/>
    <w:rsid w:val="003C1D3B"/>
    <w:rsid w:val="003C2AF7"/>
    <w:rsid w:val="003C2C13"/>
    <w:rsid w:val="003C3466"/>
    <w:rsid w:val="003C3A00"/>
    <w:rsid w:val="003C3FB5"/>
    <w:rsid w:val="003C49A6"/>
    <w:rsid w:val="003C4BED"/>
    <w:rsid w:val="003C501C"/>
    <w:rsid w:val="003C502A"/>
    <w:rsid w:val="003C508A"/>
    <w:rsid w:val="003C6A72"/>
    <w:rsid w:val="003C6F1E"/>
    <w:rsid w:val="003C6F4C"/>
    <w:rsid w:val="003C7973"/>
    <w:rsid w:val="003C7D9B"/>
    <w:rsid w:val="003D0525"/>
    <w:rsid w:val="003D05DD"/>
    <w:rsid w:val="003D0714"/>
    <w:rsid w:val="003D1562"/>
    <w:rsid w:val="003D2073"/>
    <w:rsid w:val="003D2451"/>
    <w:rsid w:val="003D24D9"/>
    <w:rsid w:val="003D2ACE"/>
    <w:rsid w:val="003D2AD3"/>
    <w:rsid w:val="003D2AE3"/>
    <w:rsid w:val="003D2B34"/>
    <w:rsid w:val="003D2E46"/>
    <w:rsid w:val="003D2F74"/>
    <w:rsid w:val="003D3E82"/>
    <w:rsid w:val="003D4216"/>
    <w:rsid w:val="003D445C"/>
    <w:rsid w:val="003D4466"/>
    <w:rsid w:val="003D4600"/>
    <w:rsid w:val="003D4AAF"/>
    <w:rsid w:val="003D5018"/>
    <w:rsid w:val="003D50B3"/>
    <w:rsid w:val="003D5AB1"/>
    <w:rsid w:val="003D5D3C"/>
    <w:rsid w:val="003D5EA3"/>
    <w:rsid w:val="003D60E1"/>
    <w:rsid w:val="003D65F6"/>
    <w:rsid w:val="003D6B10"/>
    <w:rsid w:val="003D6D28"/>
    <w:rsid w:val="003D6D99"/>
    <w:rsid w:val="003D725C"/>
    <w:rsid w:val="003D7E47"/>
    <w:rsid w:val="003D7EC0"/>
    <w:rsid w:val="003E07DF"/>
    <w:rsid w:val="003E0947"/>
    <w:rsid w:val="003E097E"/>
    <w:rsid w:val="003E0BBD"/>
    <w:rsid w:val="003E1212"/>
    <w:rsid w:val="003E1F99"/>
    <w:rsid w:val="003E2231"/>
    <w:rsid w:val="003E2554"/>
    <w:rsid w:val="003E26A0"/>
    <w:rsid w:val="003E338F"/>
    <w:rsid w:val="003E3863"/>
    <w:rsid w:val="003E3DE6"/>
    <w:rsid w:val="003E3F5D"/>
    <w:rsid w:val="003E4279"/>
    <w:rsid w:val="003E4D81"/>
    <w:rsid w:val="003E55EC"/>
    <w:rsid w:val="003E5E6B"/>
    <w:rsid w:val="003E62EC"/>
    <w:rsid w:val="003E6BF5"/>
    <w:rsid w:val="003E6C45"/>
    <w:rsid w:val="003E6C8E"/>
    <w:rsid w:val="003E71CE"/>
    <w:rsid w:val="003E77B9"/>
    <w:rsid w:val="003E7F95"/>
    <w:rsid w:val="003F01CF"/>
    <w:rsid w:val="003F08C6"/>
    <w:rsid w:val="003F0D27"/>
    <w:rsid w:val="003F1082"/>
    <w:rsid w:val="003F1095"/>
    <w:rsid w:val="003F133D"/>
    <w:rsid w:val="003F1DD8"/>
    <w:rsid w:val="003F25D2"/>
    <w:rsid w:val="003F27EF"/>
    <w:rsid w:val="003F2A2B"/>
    <w:rsid w:val="003F2AFB"/>
    <w:rsid w:val="003F2B9B"/>
    <w:rsid w:val="003F37FE"/>
    <w:rsid w:val="003F3D00"/>
    <w:rsid w:val="003F47DD"/>
    <w:rsid w:val="003F4A56"/>
    <w:rsid w:val="003F4B8C"/>
    <w:rsid w:val="003F4E90"/>
    <w:rsid w:val="003F516E"/>
    <w:rsid w:val="003F5797"/>
    <w:rsid w:val="003F592F"/>
    <w:rsid w:val="003F5E00"/>
    <w:rsid w:val="003F5F2A"/>
    <w:rsid w:val="003F6F0A"/>
    <w:rsid w:val="003F7416"/>
    <w:rsid w:val="003F768D"/>
    <w:rsid w:val="003F7AEB"/>
    <w:rsid w:val="003F7BEA"/>
    <w:rsid w:val="00400613"/>
    <w:rsid w:val="004008EF"/>
    <w:rsid w:val="00400DA2"/>
    <w:rsid w:val="004012C8"/>
    <w:rsid w:val="004015A1"/>
    <w:rsid w:val="00401609"/>
    <w:rsid w:val="00401E96"/>
    <w:rsid w:val="00401F0C"/>
    <w:rsid w:val="00402477"/>
    <w:rsid w:val="004029A9"/>
    <w:rsid w:val="00402A7C"/>
    <w:rsid w:val="004032FE"/>
    <w:rsid w:val="00403646"/>
    <w:rsid w:val="00403739"/>
    <w:rsid w:val="00403816"/>
    <w:rsid w:val="00403A61"/>
    <w:rsid w:val="00403F12"/>
    <w:rsid w:val="004043D3"/>
    <w:rsid w:val="004047BA"/>
    <w:rsid w:val="00404F5C"/>
    <w:rsid w:val="0040563F"/>
    <w:rsid w:val="00405A0D"/>
    <w:rsid w:val="00405D61"/>
    <w:rsid w:val="004060E6"/>
    <w:rsid w:val="00406541"/>
    <w:rsid w:val="00406A95"/>
    <w:rsid w:val="00406C1C"/>
    <w:rsid w:val="004074DE"/>
    <w:rsid w:val="00407773"/>
    <w:rsid w:val="00407DBE"/>
    <w:rsid w:val="00410261"/>
    <w:rsid w:val="00410620"/>
    <w:rsid w:val="00410BC5"/>
    <w:rsid w:val="00410D3C"/>
    <w:rsid w:val="00410D6F"/>
    <w:rsid w:val="00410F19"/>
    <w:rsid w:val="00411073"/>
    <w:rsid w:val="004112FC"/>
    <w:rsid w:val="00411543"/>
    <w:rsid w:val="00411569"/>
    <w:rsid w:val="0041168E"/>
    <w:rsid w:val="00411813"/>
    <w:rsid w:val="00411C0B"/>
    <w:rsid w:val="00412233"/>
    <w:rsid w:val="004125E4"/>
    <w:rsid w:val="004128DF"/>
    <w:rsid w:val="00413643"/>
    <w:rsid w:val="004138AD"/>
    <w:rsid w:val="00413B24"/>
    <w:rsid w:val="0041437A"/>
    <w:rsid w:val="0041485B"/>
    <w:rsid w:val="00414EB1"/>
    <w:rsid w:val="0041556A"/>
    <w:rsid w:val="00415643"/>
    <w:rsid w:val="004157D9"/>
    <w:rsid w:val="00415C80"/>
    <w:rsid w:val="00415CB0"/>
    <w:rsid w:val="00415EEB"/>
    <w:rsid w:val="00415F4D"/>
    <w:rsid w:val="00416158"/>
    <w:rsid w:val="004163FC"/>
    <w:rsid w:val="0041667E"/>
    <w:rsid w:val="0041695C"/>
    <w:rsid w:val="00416D6A"/>
    <w:rsid w:val="00416E94"/>
    <w:rsid w:val="00417052"/>
    <w:rsid w:val="00417200"/>
    <w:rsid w:val="00417210"/>
    <w:rsid w:val="00417724"/>
    <w:rsid w:val="00417740"/>
    <w:rsid w:val="004204F8"/>
    <w:rsid w:val="00420526"/>
    <w:rsid w:val="004207C3"/>
    <w:rsid w:val="00420F42"/>
    <w:rsid w:val="00421034"/>
    <w:rsid w:val="00421705"/>
    <w:rsid w:val="004217A8"/>
    <w:rsid w:val="00421A1A"/>
    <w:rsid w:val="00422020"/>
    <w:rsid w:val="00423109"/>
    <w:rsid w:val="00423193"/>
    <w:rsid w:val="00423853"/>
    <w:rsid w:val="004239B7"/>
    <w:rsid w:val="00423DC7"/>
    <w:rsid w:val="0042476F"/>
    <w:rsid w:val="0042483A"/>
    <w:rsid w:val="00424D0A"/>
    <w:rsid w:val="00425DF8"/>
    <w:rsid w:val="00426D36"/>
    <w:rsid w:val="00427079"/>
    <w:rsid w:val="0042707A"/>
    <w:rsid w:val="004271AA"/>
    <w:rsid w:val="00427478"/>
    <w:rsid w:val="00427953"/>
    <w:rsid w:val="00427E30"/>
    <w:rsid w:val="004300B7"/>
    <w:rsid w:val="0043016D"/>
    <w:rsid w:val="004302F6"/>
    <w:rsid w:val="00430910"/>
    <w:rsid w:val="00430A1D"/>
    <w:rsid w:val="00430D04"/>
    <w:rsid w:val="00430E26"/>
    <w:rsid w:val="004311F4"/>
    <w:rsid w:val="00431287"/>
    <w:rsid w:val="00431407"/>
    <w:rsid w:val="004314D8"/>
    <w:rsid w:val="00431579"/>
    <w:rsid w:val="004315C9"/>
    <w:rsid w:val="00431798"/>
    <w:rsid w:val="00431978"/>
    <w:rsid w:val="00432446"/>
    <w:rsid w:val="00432524"/>
    <w:rsid w:val="00432679"/>
    <w:rsid w:val="004326AB"/>
    <w:rsid w:val="0043379B"/>
    <w:rsid w:val="0043384B"/>
    <w:rsid w:val="004338EB"/>
    <w:rsid w:val="00433F66"/>
    <w:rsid w:val="004341A8"/>
    <w:rsid w:val="00434562"/>
    <w:rsid w:val="004348C5"/>
    <w:rsid w:val="00434BFD"/>
    <w:rsid w:val="00434D43"/>
    <w:rsid w:val="00434D45"/>
    <w:rsid w:val="00434FD1"/>
    <w:rsid w:val="00435A53"/>
    <w:rsid w:val="00435CA6"/>
    <w:rsid w:val="004367B3"/>
    <w:rsid w:val="00436B29"/>
    <w:rsid w:val="00436C7B"/>
    <w:rsid w:val="00436D15"/>
    <w:rsid w:val="0043713A"/>
    <w:rsid w:val="00437709"/>
    <w:rsid w:val="0043785A"/>
    <w:rsid w:val="00437CA2"/>
    <w:rsid w:val="00437F62"/>
    <w:rsid w:val="004401CD"/>
    <w:rsid w:val="004407E9"/>
    <w:rsid w:val="004408F2"/>
    <w:rsid w:val="00440C3C"/>
    <w:rsid w:val="00440C6F"/>
    <w:rsid w:val="004413C8"/>
    <w:rsid w:val="004416F8"/>
    <w:rsid w:val="004421B4"/>
    <w:rsid w:val="00442E35"/>
    <w:rsid w:val="00442E8A"/>
    <w:rsid w:val="00443066"/>
    <w:rsid w:val="00443373"/>
    <w:rsid w:val="00443C87"/>
    <w:rsid w:val="00444244"/>
    <w:rsid w:val="004442BE"/>
    <w:rsid w:val="00444433"/>
    <w:rsid w:val="004446A4"/>
    <w:rsid w:val="004449E3"/>
    <w:rsid w:val="004453F0"/>
    <w:rsid w:val="00445BC3"/>
    <w:rsid w:val="0044647D"/>
    <w:rsid w:val="004464FB"/>
    <w:rsid w:val="00446505"/>
    <w:rsid w:val="00446890"/>
    <w:rsid w:val="00446D2A"/>
    <w:rsid w:val="00447318"/>
    <w:rsid w:val="004475BD"/>
    <w:rsid w:val="00447E1D"/>
    <w:rsid w:val="00447FE3"/>
    <w:rsid w:val="0045042A"/>
    <w:rsid w:val="004506E2"/>
    <w:rsid w:val="00450859"/>
    <w:rsid w:val="00450931"/>
    <w:rsid w:val="004528F0"/>
    <w:rsid w:val="004529C4"/>
    <w:rsid w:val="00452BA5"/>
    <w:rsid w:val="00452CD0"/>
    <w:rsid w:val="0045334F"/>
    <w:rsid w:val="004537F6"/>
    <w:rsid w:val="004538A6"/>
    <w:rsid w:val="00453E4F"/>
    <w:rsid w:val="0045431D"/>
    <w:rsid w:val="00454C1D"/>
    <w:rsid w:val="00454EC6"/>
    <w:rsid w:val="0045522F"/>
    <w:rsid w:val="00455326"/>
    <w:rsid w:val="00455453"/>
    <w:rsid w:val="00456137"/>
    <w:rsid w:val="00456488"/>
    <w:rsid w:val="00456C42"/>
    <w:rsid w:val="00456EE3"/>
    <w:rsid w:val="004572A6"/>
    <w:rsid w:val="00457A77"/>
    <w:rsid w:val="00457AAE"/>
    <w:rsid w:val="00457EB6"/>
    <w:rsid w:val="004608DF"/>
    <w:rsid w:val="00460B51"/>
    <w:rsid w:val="00460EC2"/>
    <w:rsid w:val="0046117F"/>
    <w:rsid w:val="00461DC7"/>
    <w:rsid w:val="00462185"/>
    <w:rsid w:val="00462375"/>
    <w:rsid w:val="0046239E"/>
    <w:rsid w:val="00463625"/>
    <w:rsid w:val="00463BE7"/>
    <w:rsid w:val="004644D1"/>
    <w:rsid w:val="00464784"/>
    <w:rsid w:val="004647A6"/>
    <w:rsid w:val="00464954"/>
    <w:rsid w:val="00464FEE"/>
    <w:rsid w:val="0046530E"/>
    <w:rsid w:val="00465422"/>
    <w:rsid w:val="004657F0"/>
    <w:rsid w:val="00466021"/>
    <w:rsid w:val="00466874"/>
    <w:rsid w:val="00466AA0"/>
    <w:rsid w:val="00466DBC"/>
    <w:rsid w:val="00467412"/>
    <w:rsid w:val="0046747D"/>
    <w:rsid w:val="004679E2"/>
    <w:rsid w:val="00467C20"/>
    <w:rsid w:val="004701FD"/>
    <w:rsid w:val="00470248"/>
    <w:rsid w:val="004706B0"/>
    <w:rsid w:val="004706F9"/>
    <w:rsid w:val="004708ED"/>
    <w:rsid w:val="00471237"/>
    <w:rsid w:val="0047130C"/>
    <w:rsid w:val="0047154B"/>
    <w:rsid w:val="00471552"/>
    <w:rsid w:val="00471FE5"/>
    <w:rsid w:val="00472D12"/>
    <w:rsid w:val="00473041"/>
    <w:rsid w:val="004731AB"/>
    <w:rsid w:val="00473D3F"/>
    <w:rsid w:val="00473D9F"/>
    <w:rsid w:val="00473DAF"/>
    <w:rsid w:val="00474202"/>
    <w:rsid w:val="00474569"/>
    <w:rsid w:val="0047469D"/>
    <w:rsid w:val="0047482D"/>
    <w:rsid w:val="00474DA8"/>
    <w:rsid w:val="00475968"/>
    <w:rsid w:val="00475C37"/>
    <w:rsid w:val="00475FC4"/>
    <w:rsid w:val="0047616C"/>
    <w:rsid w:val="00476261"/>
    <w:rsid w:val="0047632B"/>
    <w:rsid w:val="00477125"/>
    <w:rsid w:val="0047713B"/>
    <w:rsid w:val="004773CC"/>
    <w:rsid w:val="004779C3"/>
    <w:rsid w:val="00477A29"/>
    <w:rsid w:val="00477B58"/>
    <w:rsid w:val="004802F8"/>
    <w:rsid w:val="00480729"/>
    <w:rsid w:val="0048092E"/>
    <w:rsid w:val="00480BC7"/>
    <w:rsid w:val="00481316"/>
    <w:rsid w:val="004813C6"/>
    <w:rsid w:val="00481501"/>
    <w:rsid w:val="00481AC5"/>
    <w:rsid w:val="00482F12"/>
    <w:rsid w:val="00483098"/>
    <w:rsid w:val="0048312C"/>
    <w:rsid w:val="0048391C"/>
    <w:rsid w:val="00483981"/>
    <w:rsid w:val="0048442D"/>
    <w:rsid w:val="0048477A"/>
    <w:rsid w:val="004848F2"/>
    <w:rsid w:val="00485175"/>
    <w:rsid w:val="004851B5"/>
    <w:rsid w:val="00485336"/>
    <w:rsid w:val="004854CA"/>
    <w:rsid w:val="00485C02"/>
    <w:rsid w:val="00485ECE"/>
    <w:rsid w:val="004865C7"/>
    <w:rsid w:val="00486EEF"/>
    <w:rsid w:val="004875E9"/>
    <w:rsid w:val="00487CAA"/>
    <w:rsid w:val="004900C6"/>
    <w:rsid w:val="00490187"/>
    <w:rsid w:val="004905DB"/>
    <w:rsid w:val="00490633"/>
    <w:rsid w:val="00490ABE"/>
    <w:rsid w:val="00490C72"/>
    <w:rsid w:val="0049110C"/>
    <w:rsid w:val="00491257"/>
    <w:rsid w:val="00491565"/>
    <w:rsid w:val="0049191C"/>
    <w:rsid w:val="00491ECA"/>
    <w:rsid w:val="00491FC2"/>
    <w:rsid w:val="00492010"/>
    <w:rsid w:val="004922A7"/>
    <w:rsid w:val="00492309"/>
    <w:rsid w:val="004923AF"/>
    <w:rsid w:val="00492F3F"/>
    <w:rsid w:val="0049389A"/>
    <w:rsid w:val="004938F3"/>
    <w:rsid w:val="0049390D"/>
    <w:rsid w:val="00493932"/>
    <w:rsid w:val="00493A98"/>
    <w:rsid w:val="00493D0C"/>
    <w:rsid w:val="00493D1D"/>
    <w:rsid w:val="00493DF6"/>
    <w:rsid w:val="00493EE6"/>
    <w:rsid w:val="004944E2"/>
    <w:rsid w:val="004947C9"/>
    <w:rsid w:val="004947D7"/>
    <w:rsid w:val="00494BBD"/>
    <w:rsid w:val="00495013"/>
    <w:rsid w:val="00495138"/>
    <w:rsid w:val="00495320"/>
    <w:rsid w:val="00495839"/>
    <w:rsid w:val="00495CC6"/>
    <w:rsid w:val="00495E13"/>
    <w:rsid w:val="00495FDF"/>
    <w:rsid w:val="00496A82"/>
    <w:rsid w:val="00497A56"/>
    <w:rsid w:val="00497AFC"/>
    <w:rsid w:val="00497B3C"/>
    <w:rsid w:val="004A0093"/>
    <w:rsid w:val="004A02D0"/>
    <w:rsid w:val="004A0427"/>
    <w:rsid w:val="004A070D"/>
    <w:rsid w:val="004A0957"/>
    <w:rsid w:val="004A0CB6"/>
    <w:rsid w:val="004A0D03"/>
    <w:rsid w:val="004A1990"/>
    <w:rsid w:val="004A206E"/>
    <w:rsid w:val="004A3413"/>
    <w:rsid w:val="004A35D6"/>
    <w:rsid w:val="004A3BD5"/>
    <w:rsid w:val="004A41A8"/>
    <w:rsid w:val="004A4785"/>
    <w:rsid w:val="004A494A"/>
    <w:rsid w:val="004A5B57"/>
    <w:rsid w:val="004A61C3"/>
    <w:rsid w:val="004A64EB"/>
    <w:rsid w:val="004A678A"/>
    <w:rsid w:val="004A6BF8"/>
    <w:rsid w:val="004A6C37"/>
    <w:rsid w:val="004A6F1D"/>
    <w:rsid w:val="004A7130"/>
    <w:rsid w:val="004A7270"/>
    <w:rsid w:val="004A72EF"/>
    <w:rsid w:val="004A7372"/>
    <w:rsid w:val="004A7632"/>
    <w:rsid w:val="004B04CA"/>
    <w:rsid w:val="004B0A38"/>
    <w:rsid w:val="004B0CAF"/>
    <w:rsid w:val="004B0FDB"/>
    <w:rsid w:val="004B0FF8"/>
    <w:rsid w:val="004B12EC"/>
    <w:rsid w:val="004B1A95"/>
    <w:rsid w:val="004B1C0C"/>
    <w:rsid w:val="004B1E92"/>
    <w:rsid w:val="004B1F5A"/>
    <w:rsid w:val="004B27C3"/>
    <w:rsid w:val="004B2D41"/>
    <w:rsid w:val="004B2D67"/>
    <w:rsid w:val="004B3583"/>
    <w:rsid w:val="004B41C3"/>
    <w:rsid w:val="004B4369"/>
    <w:rsid w:val="004B4539"/>
    <w:rsid w:val="004B4730"/>
    <w:rsid w:val="004B4735"/>
    <w:rsid w:val="004B51D0"/>
    <w:rsid w:val="004B576C"/>
    <w:rsid w:val="004B576F"/>
    <w:rsid w:val="004B5967"/>
    <w:rsid w:val="004B5AAD"/>
    <w:rsid w:val="004B5D58"/>
    <w:rsid w:val="004B61F0"/>
    <w:rsid w:val="004B6668"/>
    <w:rsid w:val="004B67BE"/>
    <w:rsid w:val="004B6F2C"/>
    <w:rsid w:val="004B6F8C"/>
    <w:rsid w:val="004B721B"/>
    <w:rsid w:val="004B75FA"/>
    <w:rsid w:val="004B7C0A"/>
    <w:rsid w:val="004B7C2F"/>
    <w:rsid w:val="004B7D93"/>
    <w:rsid w:val="004B7D9C"/>
    <w:rsid w:val="004B7F12"/>
    <w:rsid w:val="004C0338"/>
    <w:rsid w:val="004C06B9"/>
    <w:rsid w:val="004C077A"/>
    <w:rsid w:val="004C09B4"/>
    <w:rsid w:val="004C0D96"/>
    <w:rsid w:val="004C0EA2"/>
    <w:rsid w:val="004C0F69"/>
    <w:rsid w:val="004C117F"/>
    <w:rsid w:val="004C1649"/>
    <w:rsid w:val="004C1836"/>
    <w:rsid w:val="004C224A"/>
    <w:rsid w:val="004C2466"/>
    <w:rsid w:val="004C26E8"/>
    <w:rsid w:val="004C3E1E"/>
    <w:rsid w:val="004C48FC"/>
    <w:rsid w:val="004C4DBF"/>
    <w:rsid w:val="004C5C93"/>
    <w:rsid w:val="004C5CBA"/>
    <w:rsid w:val="004C6799"/>
    <w:rsid w:val="004C6CD7"/>
    <w:rsid w:val="004C76F0"/>
    <w:rsid w:val="004C77E9"/>
    <w:rsid w:val="004C7A6B"/>
    <w:rsid w:val="004C7BE4"/>
    <w:rsid w:val="004D069D"/>
    <w:rsid w:val="004D0D2F"/>
    <w:rsid w:val="004D13F3"/>
    <w:rsid w:val="004D15FC"/>
    <w:rsid w:val="004D17AE"/>
    <w:rsid w:val="004D1860"/>
    <w:rsid w:val="004D1C93"/>
    <w:rsid w:val="004D1D76"/>
    <w:rsid w:val="004D2C30"/>
    <w:rsid w:val="004D2FF1"/>
    <w:rsid w:val="004D31D7"/>
    <w:rsid w:val="004D3907"/>
    <w:rsid w:val="004D3EF5"/>
    <w:rsid w:val="004D3F15"/>
    <w:rsid w:val="004D4478"/>
    <w:rsid w:val="004D4768"/>
    <w:rsid w:val="004D47AB"/>
    <w:rsid w:val="004D49F3"/>
    <w:rsid w:val="004D52F2"/>
    <w:rsid w:val="004D6197"/>
    <w:rsid w:val="004D633B"/>
    <w:rsid w:val="004D6366"/>
    <w:rsid w:val="004D7028"/>
    <w:rsid w:val="004D78C0"/>
    <w:rsid w:val="004D7BE1"/>
    <w:rsid w:val="004D7C6D"/>
    <w:rsid w:val="004D7D84"/>
    <w:rsid w:val="004D7FCD"/>
    <w:rsid w:val="004E1169"/>
    <w:rsid w:val="004E1400"/>
    <w:rsid w:val="004E1A09"/>
    <w:rsid w:val="004E2227"/>
    <w:rsid w:val="004E2686"/>
    <w:rsid w:val="004E2B65"/>
    <w:rsid w:val="004E2F00"/>
    <w:rsid w:val="004E301D"/>
    <w:rsid w:val="004E31AE"/>
    <w:rsid w:val="004E31C4"/>
    <w:rsid w:val="004E32AC"/>
    <w:rsid w:val="004E39A4"/>
    <w:rsid w:val="004E3D58"/>
    <w:rsid w:val="004E3DFE"/>
    <w:rsid w:val="004E4265"/>
    <w:rsid w:val="004E451F"/>
    <w:rsid w:val="004E4BD8"/>
    <w:rsid w:val="004E515F"/>
    <w:rsid w:val="004E5239"/>
    <w:rsid w:val="004E52BB"/>
    <w:rsid w:val="004E55C0"/>
    <w:rsid w:val="004E5E87"/>
    <w:rsid w:val="004E6FFC"/>
    <w:rsid w:val="004E71F5"/>
    <w:rsid w:val="004E75B7"/>
    <w:rsid w:val="004E76DB"/>
    <w:rsid w:val="004E789F"/>
    <w:rsid w:val="004E79EC"/>
    <w:rsid w:val="004E7C0B"/>
    <w:rsid w:val="004F0101"/>
    <w:rsid w:val="004F01C5"/>
    <w:rsid w:val="004F01DD"/>
    <w:rsid w:val="004F0CAA"/>
    <w:rsid w:val="004F0FC6"/>
    <w:rsid w:val="004F14A6"/>
    <w:rsid w:val="004F1500"/>
    <w:rsid w:val="004F1A4E"/>
    <w:rsid w:val="004F2183"/>
    <w:rsid w:val="004F2638"/>
    <w:rsid w:val="004F27FA"/>
    <w:rsid w:val="004F2CAF"/>
    <w:rsid w:val="004F30D4"/>
    <w:rsid w:val="004F325B"/>
    <w:rsid w:val="004F33D6"/>
    <w:rsid w:val="004F3460"/>
    <w:rsid w:val="004F4367"/>
    <w:rsid w:val="004F4B69"/>
    <w:rsid w:val="004F4BF9"/>
    <w:rsid w:val="004F4D7F"/>
    <w:rsid w:val="004F5B5F"/>
    <w:rsid w:val="004F5DA8"/>
    <w:rsid w:val="004F5F56"/>
    <w:rsid w:val="004F6769"/>
    <w:rsid w:val="004F693B"/>
    <w:rsid w:val="004F6E71"/>
    <w:rsid w:val="004F6F34"/>
    <w:rsid w:val="004F7301"/>
    <w:rsid w:val="004F7471"/>
    <w:rsid w:val="004F7E21"/>
    <w:rsid w:val="005006DF"/>
    <w:rsid w:val="00500709"/>
    <w:rsid w:val="005008B7"/>
    <w:rsid w:val="00500969"/>
    <w:rsid w:val="00501632"/>
    <w:rsid w:val="005021A4"/>
    <w:rsid w:val="0050249F"/>
    <w:rsid w:val="00502660"/>
    <w:rsid w:val="00502992"/>
    <w:rsid w:val="00502AA5"/>
    <w:rsid w:val="0050346A"/>
    <w:rsid w:val="00503ADB"/>
    <w:rsid w:val="00503CB8"/>
    <w:rsid w:val="00503E31"/>
    <w:rsid w:val="005045C5"/>
    <w:rsid w:val="0050477E"/>
    <w:rsid w:val="00505753"/>
    <w:rsid w:val="00505785"/>
    <w:rsid w:val="00505997"/>
    <w:rsid w:val="00505F93"/>
    <w:rsid w:val="0050664F"/>
    <w:rsid w:val="00507371"/>
    <w:rsid w:val="00507812"/>
    <w:rsid w:val="0050782B"/>
    <w:rsid w:val="00507D45"/>
    <w:rsid w:val="00507EC7"/>
    <w:rsid w:val="00510962"/>
    <w:rsid w:val="00510C57"/>
    <w:rsid w:val="00511297"/>
    <w:rsid w:val="00511355"/>
    <w:rsid w:val="0051176B"/>
    <w:rsid w:val="00511911"/>
    <w:rsid w:val="00512732"/>
    <w:rsid w:val="00512CA8"/>
    <w:rsid w:val="00512E8F"/>
    <w:rsid w:val="00512EC5"/>
    <w:rsid w:val="00512FDD"/>
    <w:rsid w:val="005135C9"/>
    <w:rsid w:val="0051365F"/>
    <w:rsid w:val="0051398B"/>
    <w:rsid w:val="00513E76"/>
    <w:rsid w:val="00513FB7"/>
    <w:rsid w:val="005140FE"/>
    <w:rsid w:val="00514111"/>
    <w:rsid w:val="00514355"/>
    <w:rsid w:val="005148DC"/>
    <w:rsid w:val="00514C84"/>
    <w:rsid w:val="00514E71"/>
    <w:rsid w:val="00514F27"/>
    <w:rsid w:val="005151FD"/>
    <w:rsid w:val="0051549A"/>
    <w:rsid w:val="00515DDF"/>
    <w:rsid w:val="0051671A"/>
    <w:rsid w:val="00517093"/>
    <w:rsid w:val="00517642"/>
    <w:rsid w:val="0051789A"/>
    <w:rsid w:val="00517E08"/>
    <w:rsid w:val="00520691"/>
    <w:rsid w:val="005208FC"/>
    <w:rsid w:val="00520A3E"/>
    <w:rsid w:val="00520DB6"/>
    <w:rsid w:val="00520EB2"/>
    <w:rsid w:val="00520FD1"/>
    <w:rsid w:val="00521195"/>
    <w:rsid w:val="0052131D"/>
    <w:rsid w:val="005214BE"/>
    <w:rsid w:val="005215E2"/>
    <w:rsid w:val="005217FF"/>
    <w:rsid w:val="00522236"/>
    <w:rsid w:val="005224B6"/>
    <w:rsid w:val="005229EF"/>
    <w:rsid w:val="00523547"/>
    <w:rsid w:val="00523557"/>
    <w:rsid w:val="00523A5E"/>
    <w:rsid w:val="00523B69"/>
    <w:rsid w:val="005242E0"/>
    <w:rsid w:val="005243A5"/>
    <w:rsid w:val="005243D3"/>
    <w:rsid w:val="005248C0"/>
    <w:rsid w:val="005248F5"/>
    <w:rsid w:val="00524B0C"/>
    <w:rsid w:val="005250BF"/>
    <w:rsid w:val="005250DC"/>
    <w:rsid w:val="00525566"/>
    <w:rsid w:val="00526085"/>
    <w:rsid w:val="0052656D"/>
    <w:rsid w:val="005274DD"/>
    <w:rsid w:val="0052782E"/>
    <w:rsid w:val="00530257"/>
    <w:rsid w:val="0053049A"/>
    <w:rsid w:val="00530BA9"/>
    <w:rsid w:val="005311B1"/>
    <w:rsid w:val="005311CD"/>
    <w:rsid w:val="005318C0"/>
    <w:rsid w:val="00531B5C"/>
    <w:rsid w:val="005321E1"/>
    <w:rsid w:val="0053241A"/>
    <w:rsid w:val="00532AB1"/>
    <w:rsid w:val="00532F8F"/>
    <w:rsid w:val="0053310B"/>
    <w:rsid w:val="0053391A"/>
    <w:rsid w:val="0053398C"/>
    <w:rsid w:val="005343D4"/>
    <w:rsid w:val="005344C3"/>
    <w:rsid w:val="0053457B"/>
    <w:rsid w:val="00534B40"/>
    <w:rsid w:val="00535003"/>
    <w:rsid w:val="00535B38"/>
    <w:rsid w:val="00535C95"/>
    <w:rsid w:val="00535EB6"/>
    <w:rsid w:val="0053633A"/>
    <w:rsid w:val="00536DB8"/>
    <w:rsid w:val="00536FCA"/>
    <w:rsid w:val="00537596"/>
    <w:rsid w:val="005403A8"/>
    <w:rsid w:val="005404D8"/>
    <w:rsid w:val="005408A1"/>
    <w:rsid w:val="00541464"/>
    <w:rsid w:val="00541553"/>
    <w:rsid w:val="00541815"/>
    <w:rsid w:val="00541C42"/>
    <w:rsid w:val="00541CB1"/>
    <w:rsid w:val="005421A8"/>
    <w:rsid w:val="005421D7"/>
    <w:rsid w:val="005424F0"/>
    <w:rsid w:val="0054270C"/>
    <w:rsid w:val="00542BC0"/>
    <w:rsid w:val="00542CCB"/>
    <w:rsid w:val="00543302"/>
    <w:rsid w:val="00545BB9"/>
    <w:rsid w:val="00545BF3"/>
    <w:rsid w:val="00545EE0"/>
    <w:rsid w:val="005462B3"/>
    <w:rsid w:val="0054686C"/>
    <w:rsid w:val="00546D4E"/>
    <w:rsid w:val="00546E1C"/>
    <w:rsid w:val="00546E3E"/>
    <w:rsid w:val="00546FB5"/>
    <w:rsid w:val="0054735A"/>
    <w:rsid w:val="00547A20"/>
    <w:rsid w:val="00550138"/>
    <w:rsid w:val="005504CB"/>
    <w:rsid w:val="00550573"/>
    <w:rsid w:val="00550A36"/>
    <w:rsid w:val="00550B0E"/>
    <w:rsid w:val="00551203"/>
    <w:rsid w:val="005514B3"/>
    <w:rsid w:val="0055185B"/>
    <w:rsid w:val="00552308"/>
    <w:rsid w:val="00552401"/>
    <w:rsid w:val="005524A9"/>
    <w:rsid w:val="005525E2"/>
    <w:rsid w:val="005537DB"/>
    <w:rsid w:val="005539D3"/>
    <w:rsid w:val="00553FA6"/>
    <w:rsid w:val="005544EB"/>
    <w:rsid w:val="00554AB9"/>
    <w:rsid w:val="00554AD7"/>
    <w:rsid w:val="00554DAD"/>
    <w:rsid w:val="00555040"/>
    <w:rsid w:val="00555448"/>
    <w:rsid w:val="0055544A"/>
    <w:rsid w:val="00555825"/>
    <w:rsid w:val="00555CEB"/>
    <w:rsid w:val="00555DAC"/>
    <w:rsid w:val="005560E6"/>
    <w:rsid w:val="00556950"/>
    <w:rsid w:val="00556C23"/>
    <w:rsid w:val="00557D9B"/>
    <w:rsid w:val="0056050C"/>
    <w:rsid w:val="00560C40"/>
    <w:rsid w:val="00560D62"/>
    <w:rsid w:val="00561A36"/>
    <w:rsid w:val="00561DED"/>
    <w:rsid w:val="00562D28"/>
    <w:rsid w:val="0056300C"/>
    <w:rsid w:val="00563022"/>
    <w:rsid w:val="0056332C"/>
    <w:rsid w:val="005633A9"/>
    <w:rsid w:val="00563529"/>
    <w:rsid w:val="005635E4"/>
    <w:rsid w:val="0056408A"/>
    <w:rsid w:val="005640A2"/>
    <w:rsid w:val="005649C0"/>
    <w:rsid w:val="00564B20"/>
    <w:rsid w:val="00564E28"/>
    <w:rsid w:val="0056516E"/>
    <w:rsid w:val="0056559D"/>
    <w:rsid w:val="005656BD"/>
    <w:rsid w:val="0056591C"/>
    <w:rsid w:val="00566C67"/>
    <w:rsid w:val="00567EAF"/>
    <w:rsid w:val="00570608"/>
    <w:rsid w:val="00570A4D"/>
    <w:rsid w:val="00570C51"/>
    <w:rsid w:val="00570C85"/>
    <w:rsid w:val="00570EEA"/>
    <w:rsid w:val="005711CB"/>
    <w:rsid w:val="0057122C"/>
    <w:rsid w:val="00571808"/>
    <w:rsid w:val="005719B9"/>
    <w:rsid w:val="00571AA8"/>
    <w:rsid w:val="00571FAC"/>
    <w:rsid w:val="0057233D"/>
    <w:rsid w:val="00572522"/>
    <w:rsid w:val="0057307C"/>
    <w:rsid w:val="00573511"/>
    <w:rsid w:val="00573657"/>
    <w:rsid w:val="00573776"/>
    <w:rsid w:val="00573847"/>
    <w:rsid w:val="00573D60"/>
    <w:rsid w:val="00573EE7"/>
    <w:rsid w:val="005740F7"/>
    <w:rsid w:val="005740FF"/>
    <w:rsid w:val="00574132"/>
    <w:rsid w:val="00574311"/>
    <w:rsid w:val="00574D57"/>
    <w:rsid w:val="00574F20"/>
    <w:rsid w:val="0057503B"/>
    <w:rsid w:val="0057579A"/>
    <w:rsid w:val="005758A2"/>
    <w:rsid w:val="00575965"/>
    <w:rsid w:val="00575E6B"/>
    <w:rsid w:val="00575FEA"/>
    <w:rsid w:val="005764BD"/>
    <w:rsid w:val="005764D4"/>
    <w:rsid w:val="0057671C"/>
    <w:rsid w:val="00576EE4"/>
    <w:rsid w:val="00576F33"/>
    <w:rsid w:val="00577820"/>
    <w:rsid w:val="00580070"/>
    <w:rsid w:val="00580856"/>
    <w:rsid w:val="00580DD4"/>
    <w:rsid w:val="00580EED"/>
    <w:rsid w:val="005814D6"/>
    <w:rsid w:val="00581D69"/>
    <w:rsid w:val="00582775"/>
    <w:rsid w:val="005827FB"/>
    <w:rsid w:val="00582884"/>
    <w:rsid w:val="005829F5"/>
    <w:rsid w:val="00582DA1"/>
    <w:rsid w:val="00582E48"/>
    <w:rsid w:val="00583101"/>
    <w:rsid w:val="005832FF"/>
    <w:rsid w:val="0058408F"/>
    <w:rsid w:val="005840E3"/>
    <w:rsid w:val="00584298"/>
    <w:rsid w:val="0058481A"/>
    <w:rsid w:val="0058492C"/>
    <w:rsid w:val="00584A4E"/>
    <w:rsid w:val="00585113"/>
    <w:rsid w:val="005859A5"/>
    <w:rsid w:val="0058619A"/>
    <w:rsid w:val="0058685B"/>
    <w:rsid w:val="005870A1"/>
    <w:rsid w:val="0058749F"/>
    <w:rsid w:val="00587888"/>
    <w:rsid w:val="00587C40"/>
    <w:rsid w:val="005902FB"/>
    <w:rsid w:val="0059044B"/>
    <w:rsid w:val="0059067E"/>
    <w:rsid w:val="005909D5"/>
    <w:rsid w:val="00590BF7"/>
    <w:rsid w:val="00590EB2"/>
    <w:rsid w:val="005912BA"/>
    <w:rsid w:val="005912C9"/>
    <w:rsid w:val="00591DA5"/>
    <w:rsid w:val="005922A8"/>
    <w:rsid w:val="005922D1"/>
    <w:rsid w:val="00592633"/>
    <w:rsid w:val="0059276B"/>
    <w:rsid w:val="005928C8"/>
    <w:rsid w:val="00592A66"/>
    <w:rsid w:val="00592FB4"/>
    <w:rsid w:val="0059365E"/>
    <w:rsid w:val="00593BF1"/>
    <w:rsid w:val="00593E0C"/>
    <w:rsid w:val="00594A96"/>
    <w:rsid w:val="00594AE4"/>
    <w:rsid w:val="005956E0"/>
    <w:rsid w:val="005958EA"/>
    <w:rsid w:val="00595A36"/>
    <w:rsid w:val="00595B3B"/>
    <w:rsid w:val="00595F61"/>
    <w:rsid w:val="00596101"/>
    <w:rsid w:val="0059623A"/>
    <w:rsid w:val="00596659"/>
    <w:rsid w:val="00596FBD"/>
    <w:rsid w:val="005970D7"/>
    <w:rsid w:val="0059781F"/>
    <w:rsid w:val="00597824"/>
    <w:rsid w:val="00597900"/>
    <w:rsid w:val="005979DF"/>
    <w:rsid w:val="00597AF5"/>
    <w:rsid w:val="005A1407"/>
    <w:rsid w:val="005A17B1"/>
    <w:rsid w:val="005A207C"/>
    <w:rsid w:val="005A2C2A"/>
    <w:rsid w:val="005A2DC8"/>
    <w:rsid w:val="005A2DE8"/>
    <w:rsid w:val="005A2F7C"/>
    <w:rsid w:val="005A2F9E"/>
    <w:rsid w:val="005A30D9"/>
    <w:rsid w:val="005A312F"/>
    <w:rsid w:val="005A3B9C"/>
    <w:rsid w:val="005A3C7B"/>
    <w:rsid w:val="005A3EF6"/>
    <w:rsid w:val="005A4AAE"/>
    <w:rsid w:val="005A4B1F"/>
    <w:rsid w:val="005A4EA6"/>
    <w:rsid w:val="005A4FA4"/>
    <w:rsid w:val="005A4FF8"/>
    <w:rsid w:val="005A539E"/>
    <w:rsid w:val="005A54F7"/>
    <w:rsid w:val="005A6467"/>
    <w:rsid w:val="005A650C"/>
    <w:rsid w:val="005A65BF"/>
    <w:rsid w:val="005A6671"/>
    <w:rsid w:val="005A68DA"/>
    <w:rsid w:val="005A6FAA"/>
    <w:rsid w:val="005A722F"/>
    <w:rsid w:val="005A7EA7"/>
    <w:rsid w:val="005B097E"/>
    <w:rsid w:val="005B0C5B"/>
    <w:rsid w:val="005B0D0E"/>
    <w:rsid w:val="005B0DD8"/>
    <w:rsid w:val="005B1826"/>
    <w:rsid w:val="005B1C31"/>
    <w:rsid w:val="005B20D2"/>
    <w:rsid w:val="005B218B"/>
    <w:rsid w:val="005B234F"/>
    <w:rsid w:val="005B24E8"/>
    <w:rsid w:val="005B287B"/>
    <w:rsid w:val="005B2B79"/>
    <w:rsid w:val="005B2B8E"/>
    <w:rsid w:val="005B3139"/>
    <w:rsid w:val="005B31B8"/>
    <w:rsid w:val="005B396A"/>
    <w:rsid w:val="005B4081"/>
    <w:rsid w:val="005B429B"/>
    <w:rsid w:val="005B46D8"/>
    <w:rsid w:val="005B4C7B"/>
    <w:rsid w:val="005B5190"/>
    <w:rsid w:val="005B5C93"/>
    <w:rsid w:val="005B619F"/>
    <w:rsid w:val="005B6804"/>
    <w:rsid w:val="005B6838"/>
    <w:rsid w:val="005B6C7E"/>
    <w:rsid w:val="005B7CB8"/>
    <w:rsid w:val="005C034B"/>
    <w:rsid w:val="005C04D2"/>
    <w:rsid w:val="005C0522"/>
    <w:rsid w:val="005C09A0"/>
    <w:rsid w:val="005C0BC9"/>
    <w:rsid w:val="005C0F34"/>
    <w:rsid w:val="005C1562"/>
    <w:rsid w:val="005C16CA"/>
    <w:rsid w:val="005C253B"/>
    <w:rsid w:val="005C25EC"/>
    <w:rsid w:val="005C2D34"/>
    <w:rsid w:val="005C38B4"/>
    <w:rsid w:val="005C3DD2"/>
    <w:rsid w:val="005C3FE5"/>
    <w:rsid w:val="005C42B1"/>
    <w:rsid w:val="005C4863"/>
    <w:rsid w:val="005C4BBC"/>
    <w:rsid w:val="005C511D"/>
    <w:rsid w:val="005C52C6"/>
    <w:rsid w:val="005C53B2"/>
    <w:rsid w:val="005C53C6"/>
    <w:rsid w:val="005C5A1F"/>
    <w:rsid w:val="005C5AB2"/>
    <w:rsid w:val="005C5C43"/>
    <w:rsid w:val="005C5E2A"/>
    <w:rsid w:val="005C5F13"/>
    <w:rsid w:val="005C5FEF"/>
    <w:rsid w:val="005C6331"/>
    <w:rsid w:val="005C670E"/>
    <w:rsid w:val="005C68A8"/>
    <w:rsid w:val="005D0160"/>
    <w:rsid w:val="005D054E"/>
    <w:rsid w:val="005D058A"/>
    <w:rsid w:val="005D058D"/>
    <w:rsid w:val="005D098E"/>
    <w:rsid w:val="005D0E32"/>
    <w:rsid w:val="005D1C75"/>
    <w:rsid w:val="005D20D8"/>
    <w:rsid w:val="005D230B"/>
    <w:rsid w:val="005D2AFE"/>
    <w:rsid w:val="005D316B"/>
    <w:rsid w:val="005D3433"/>
    <w:rsid w:val="005D34E4"/>
    <w:rsid w:val="005D3E1E"/>
    <w:rsid w:val="005D4252"/>
    <w:rsid w:val="005D56BF"/>
    <w:rsid w:val="005D59E5"/>
    <w:rsid w:val="005D5F97"/>
    <w:rsid w:val="005D60C7"/>
    <w:rsid w:val="005D6A1B"/>
    <w:rsid w:val="005D6A7F"/>
    <w:rsid w:val="005D6D83"/>
    <w:rsid w:val="005D6DA1"/>
    <w:rsid w:val="005D6F98"/>
    <w:rsid w:val="005D715F"/>
    <w:rsid w:val="005D7988"/>
    <w:rsid w:val="005D7B49"/>
    <w:rsid w:val="005D7ECE"/>
    <w:rsid w:val="005E0E64"/>
    <w:rsid w:val="005E0E71"/>
    <w:rsid w:val="005E112E"/>
    <w:rsid w:val="005E12FC"/>
    <w:rsid w:val="005E13BB"/>
    <w:rsid w:val="005E1524"/>
    <w:rsid w:val="005E15F5"/>
    <w:rsid w:val="005E1AB2"/>
    <w:rsid w:val="005E201C"/>
    <w:rsid w:val="005E252E"/>
    <w:rsid w:val="005E2AD0"/>
    <w:rsid w:val="005E2DF0"/>
    <w:rsid w:val="005E3100"/>
    <w:rsid w:val="005E3179"/>
    <w:rsid w:val="005E3377"/>
    <w:rsid w:val="005E3A34"/>
    <w:rsid w:val="005E3F93"/>
    <w:rsid w:val="005E44AB"/>
    <w:rsid w:val="005E49C6"/>
    <w:rsid w:val="005E5256"/>
    <w:rsid w:val="005E5315"/>
    <w:rsid w:val="005E5408"/>
    <w:rsid w:val="005E5615"/>
    <w:rsid w:val="005E5619"/>
    <w:rsid w:val="005E578B"/>
    <w:rsid w:val="005E5D3B"/>
    <w:rsid w:val="005E60FC"/>
    <w:rsid w:val="005E6573"/>
    <w:rsid w:val="005E6716"/>
    <w:rsid w:val="005E7099"/>
    <w:rsid w:val="005E7138"/>
    <w:rsid w:val="005E730D"/>
    <w:rsid w:val="005E7839"/>
    <w:rsid w:val="005E7B09"/>
    <w:rsid w:val="005E7FAE"/>
    <w:rsid w:val="005F05F0"/>
    <w:rsid w:val="005F061C"/>
    <w:rsid w:val="005F0861"/>
    <w:rsid w:val="005F09AD"/>
    <w:rsid w:val="005F19AA"/>
    <w:rsid w:val="005F1AFE"/>
    <w:rsid w:val="005F1EA4"/>
    <w:rsid w:val="005F1FE0"/>
    <w:rsid w:val="005F230B"/>
    <w:rsid w:val="005F25AF"/>
    <w:rsid w:val="005F26AB"/>
    <w:rsid w:val="005F2C99"/>
    <w:rsid w:val="005F2E73"/>
    <w:rsid w:val="005F30F1"/>
    <w:rsid w:val="005F3410"/>
    <w:rsid w:val="005F356C"/>
    <w:rsid w:val="005F36D4"/>
    <w:rsid w:val="005F4166"/>
    <w:rsid w:val="005F4AE1"/>
    <w:rsid w:val="005F4B20"/>
    <w:rsid w:val="005F4B9A"/>
    <w:rsid w:val="005F4DA1"/>
    <w:rsid w:val="005F5238"/>
    <w:rsid w:val="005F540E"/>
    <w:rsid w:val="005F62DC"/>
    <w:rsid w:val="005F656A"/>
    <w:rsid w:val="005F6835"/>
    <w:rsid w:val="005F6AF0"/>
    <w:rsid w:val="005F7062"/>
    <w:rsid w:val="005F73AA"/>
    <w:rsid w:val="005F74CA"/>
    <w:rsid w:val="005F792C"/>
    <w:rsid w:val="00600522"/>
    <w:rsid w:val="0060068D"/>
    <w:rsid w:val="00600898"/>
    <w:rsid w:val="00600DDE"/>
    <w:rsid w:val="00600F61"/>
    <w:rsid w:val="00601099"/>
    <w:rsid w:val="0060136A"/>
    <w:rsid w:val="00601E73"/>
    <w:rsid w:val="00602071"/>
    <w:rsid w:val="006020AF"/>
    <w:rsid w:val="00602AD1"/>
    <w:rsid w:val="00603246"/>
    <w:rsid w:val="006034DA"/>
    <w:rsid w:val="00603DEE"/>
    <w:rsid w:val="006041A9"/>
    <w:rsid w:val="00604234"/>
    <w:rsid w:val="006043D4"/>
    <w:rsid w:val="0060491E"/>
    <w:rsid w:val="0060493A"/>
    <w:rsid w:val="00604B49"/>
    <w:rsid w:val="00605079"/>
    <w:rsid w:val="00605321"/>
    <w:rsid w:val="0060544A"/>
    <w:rsid w:val="006059A9"/>
    <w:rsid w:val="00605EB7"/>
    <w:rsid w:val="00606006"/>
    <w:rsid w:val="0060623B"/>
    <w:rsid w:val="00606618"/>
    <w:rsid w:val="00606804"/>
    <w:rsid w:val="00606BC1"/>
    <w:rsid w:val="00606C25"/>
    <w:rsid w:val="0060712B"/>
    <w:rsid w:val="006077A9"/>
    <w:rsid w:val="006079C8"/>
    <w:rsid w:val="00610348"/>
    <w:rsid w:val="00610402"/>
    <w:rsid w:val="0061083C"/>
    <w:rsid w:val="006108F4"/>
    <w:rsid w:val="00610AB8"/>
    <w:rsid w:val="00610B5F"/>
    <w:rsid w:val="00610C56"/>
    <w:rsid w:val="00610D35"/>
    <w:rsid w:val="006122E1"/>
    <w:rsid w:val="00612B1A"/>
    <w:rsid w:val="00612DE6"/>
    <w:rsid w:val="00613600"/>
    <w:rsid w:val="00613C05"/>
    <w:rsid w:val="00613D03"/>
    <w:rsid w:val="00613E89"/>
    <w:rsid w:val="00613F3C"/>
    <w:rsid w:val="006142A2"/>
    <w:rsid w:val="006142BB"/>
    <w:rsid w:val="006143BD"/>
    <w:rsid w:val="00614A7B"/>
    <w:rsid w:val="00615616"/>
    <w:rsid w:val="006156A4"/>
    <w:rsid w:val="00615983"/>
    <w:rsid w:val="00615BB6"/>
    <w:rsid w:val="00615BEF"/>
    <w:rsid w:val="00615CA9"/>
    <w:rsid w:val="00615F5C"/>
    <w:rsid w:val="00616572"/>
    <w:rsid w:val="00617214"/>
    <w:rsid w:val="00617328"/>
    <w:rsid w:val="00617885"/>
    <w:rsid w:val="00617AA0"/>
    <w:rsid w:val="00617BDC"/>
    <w:rsid w:val="00617BED"/>
    <w:rsid w:val="00617DE8"/>
    <w:rsid w:val="00620296"/>
    <w:rsid w:val="00620520"/>
    <w:rsid w:val="0062059A"/>
    <w:rsid w:val="00620B5A"/>
    <w:rsid w:val="00620E62"/>
    <w:rsid w:val="00621455"/>
    <w:rsid w:val="00621545"/>
    <w:rsid w:val="00621A94"/>
    <w:rsid w:val="00621AD2"/>
    <w:rsid w:val="00621BA2"/>
    <w:rsid w:val="00621DE1"/>
    <w:rsid w:val="0062224F"/>
    <w:rsid w:val="006223E2"/>
    <w:rsid w:val="00622416"/>
    <w:rsid w:val="00622B23"/>
    <w:rsid w:val="00623566"/>
    <w:rsid w:val="00623DD3"/>
    <w:rsid w:val="0062443E"/>
    <w:rsid w:val="00624732"/>
    <w:rsid w:val="00624771"/>
    <w:rsid w:val="00624C01"/>
    <w:rsid w:val="00624C3E"/>
    <w:rsid w:val="00624FC7"/>
    <w:rsid w:val="00625852"/>
    <w:rsid w:val="00625A7E"/>
    <w:rsid w:val="00625EFB"/>
    <w:rsid w:val="006263EB"/>
    <w:rsid w:val="006263FC"/>
    <w:rsid w:val="006273F6"/>
    <w:rsid w:val="0062753B"/>
    <w:rsid w:val="00627AA9"/>
    <w:rsid w:val="00627C19"/>
    <w:rsid w:val="00627C4E"/>
    <w:rsid w:val="006303C2"/>
    <w:rsid w:val="006303D2"/>
    <w:rsid w:val="0063062F"/>
    <w:rsid w:val="00630F2B"/>
    <w:rsid w:val="006312C6"/>
    <w:rsid w:val="006315D9"/>
    <w:rsid w:val="00631872"/>
    <w:rsid w:val="006320DC"/>
    <w:rsid w:val="006321D2"/>
    <w:rsid w:val="00633414"/>
    <w:rsid w:val="00633F9C"/>
    <w:rsid w:val="0063408E"/>
    <w:rsid w:val="006347E4"/>
    <w:rsid w:val="0063483F"/>
    <w:rsid w:val="00634CF9"/>
    <w:rsid w:val="00634E4A"/>
    <w:rsid w:val="00634FF8"/>
    <w:rsid w:val="0063507A"/>
    <w:rsid w:val="0063537E"/>
    <w:rsid w:val="006355BD"/>
    <w:rsid w:val="0063577F"/>
    <w:rsid w:val="006359F0"/>
    <w:rsid w:val="00635C37"/>
    <w:rsid w:val="00635CD0"/>
    <w:rsid w:val="00635FCF"/>
    <w:rsid w:val="006362C7"/>
    <w:rsid w:val="00636610"/>
    <w:rsid w:val="0063681F"/>
    <w:rsid w:val="0063687F"/>
    <w:rsid w:val="00636C5B"/>
    <w:rsid w:val="00636E1C"/>
    <w:rsid w:val="00637099"/>
    <w:rsid w:val="006371C3"/>
    <w:rsid w:val="006371C6"/>
    <w:rsid w:val="00637655"/>
    <w:rsid w:val="00637663"/>
    <w:rsid w:val="00637A36"/>
    <w:rsid w:val="00637C8C"/>
    <w:rsid w:val="00637E6F"/>
    <w:rsid w:val="00640916"/>
    <w:rsid w:val="00641A14"/>
    <w:rsid w:val="00641E7C"/>
    <w:rsid w:val="006421C2"/>
    <w:rsid w:val="0064280E"/>
    <w:rsid w:val="0064345D"/>
    <w:rsid w:val="0064377E"/>
    <w:rsid w:val="0064394C"/>
    <w:rsid w:val="0064394F"/>
    <w:rsid w:val="00643E8C"/>
    <w:rsid w:val="00643EE4"/>
    <w:rsid w:val="00643F3E"/>
    <w:rsid w:val="00644541"/>
    <w:rsid w:val="0064490D"/>
    <w:rsid w:val="0064492C"/>
    <w:rsid w:val="006453BC"/>
    <w:rsid w:val="00645C04"/>
    <w:rsid w:val="00645FE6"/>
    <w:rsid w:val="00646644"/>
    <w:rsid w:val="00646B03"/>
    <w:rsid w:val="00647361"/>
    <w:rsid w:val="006507BD"/>
    <w:rsid w:val="00651473"/>
    <w:rsid w:val="00651568"/>
    <w:rsid w:val="006522AD"/>
    <w:rsid w:val="00652A81"/>
    <w:rsid w:val="00652D63"/>
    <w:rsid w:val="00653406"/>
    <w:rsid w:val="00653B5D"/>
    <w:rsid w:val="00653CC0"/>
    <w:rsid w:val="00654104"/>
    <w:rsid w:val="00654982"/>
    <w:rsid w:val="0065513E"/>
    <w:rsid w:val="00655464"/>
    <w:rsid w:val="00655954"/>
    <w:rsid w:val="00656BFD"/>
    <w:rsid w:val="00656C0A"/>
    <w:rsid w:val="00656C9A"/>
    <w:rsid w:val="00656D20"/>
    <w:rsid w:val="00656F19"/>
    <w:rsid w:val="0065733E"/>
    <w:rsid w:val="00657864"/>
    <w:rsid w:val="00657CEE"/>
    <w:rsid w:val="00660343"/>
    <w:rsid w:val="006605AD"/>
    <w:rsid w:val="006609C5"/>
    <w:rsid w:val="00660AF1"/>
    <w:rsid w:val="00660B82"/>
    <w:rsid w:val="00660EB2"/>
    <w:rsid w:val="00661005"/>
    <w:rsid w:val="00661062"/>
    <w:rsid w:val="00661387"/>
    <w:rsid w:val="00661817"/>
    <w:rsid w:val="00661A73"/>
    <w:rsid w:val="00661ACC"/>
    <w:rsid w:val="00661CDD"/>
    <w:rsid w:val="00662693"/>
    <w:rsid w:val="00662A2A"/>
    <w:rsid w:val="00662FA2"/>
    <w:rsid w:val="0066369A"/>
    <w:rsid w:val="0066386F"/>
    <w:rsid w:val="00663A05"/>
    <w:rsid w:val="00663CB7"/>
    <w:rsid w:val="0066449C"/>
    <w:rsid w:val="00664B63"/>
    <w:rsid w:val="0066518C"/>
    <w:rsid w:val="00665CF6"/>
    <w:rsid w:val="00665EB1"/>
    <w:rsid w:val="00666436"/>
    <w:rsid w:val="0066645B"/>
    <w:rsid w:val="00666496"/>
    <w:rsid w:val="00666EA2"/>
    <w:rsid w:val="006677FD"/>
    <w:rsid w:val="00667C42"/>
    <w:rsid w:val="00667FCE"/>
    <w:rsid w:val="0067033A"/>
    <w:rsid w:val="0067083D"/>
    <w:rsid w:val="00670F08"/>
    <w:rsid w:val="006713FF"/>
    <w:rsid w:val="006717F4"/>
    <w:rsid w:val="00671A50"/>
    <w:rsid w:val="00672035"/>
    <w:rsid w:val="006731DA"/>
    <w:rsid w:val="00673261"/>
    <w:rsid w:val="006733E5"/>
    <w:rsid w:val="006739D6"/>
    <w:rsid w:val="00673CC5"/>
    <w:rsid w:val="006741BE"/>
    <w:rsid w:val="006741E7"/>
    <w:rsid w:val="006744D2"/>
    <w:rsid w:val="0067497F"/>
    <w:rsid w:val="0067498A"/>
    <w:rsid w:val="00674D0B"/>
    <w:rsid w:val="00674DBA"/>
    <w:rsid w:val="00674FCC"/>
    <w:rsid w:val="00675304"/>
    <w:rsid w:val="0067561D"/>
    <w:rsid w:val="00675AE4"/>
    <w:rsid w:val="006761C4"/>
    <w:rsid w:val="00676339"/>
    <w:rsid w:val="00676C13"/>
    <w:rsid w:val="006774F1"/>
    <w:rsid w:val="006778FA"/>
    <w:rsid w:val="00677C99"/>
    <w:rsid w:val="00680140"/>
    <w:rsid w:val="00680307"/>
    <w:rsid w:val="006803D3"/>
    <w:rsid w:val="00680899"/>
    <w:rsid w:val="006808F4"/>
    <w:rsid w:val="0068100B"/>
    <w:rsid w:val="00681B92"/>
    <w:rsid w:val="00682192"/>
    <w:rsid w:val="0068228F"/>
    <w:rsid w:val="00682444"/>
    <w:rsid w:val="00682BD7"/>
    <w:rsid w:val="00683155"/>
    <w:rsid w:val="00683456"/>
    <w:rsid w:val="00683AE7"/>
    <w:rsid w:val="00683B70"/>
    <w:rsid w:val="00683D28"/>
    <w:rsid w:val="00684189"/>
    <w:rsid w:val="0068526A"/>
    <w:rsid w:val="006853CB"/>
    <w:rsid w:val="0068600B"/>
    <w:rsid w:val="0068627D"/>
    <w:rsid w:val="0068663A"/>
    <w:rsid w:val="006868EF"/>
    <w:rsid w:val="00687240"/>
    <w:rsid w:val="00687682"/>
    <w:rsid w:val="00687970"/>
    <w:rsid w:val="006902D9"/>
    <w:rsid w:val="006904E6"/>
    <w:rsid w:val="0069072C"/>
    <w:rsid w:val="006908BF"/>
    <w:rsid w:val="006917B9"/>
    <w:rsid w:val="006920D9"/>
    <w:rsid w:val="00692275"/>
    <w:rsid w:val="006922A1"/>
    <w:rsid w:val="0069293F"/>
    <w:rsid w:val="0069387F"/>
    <w:rsid w:val="0069411F"/>
    <w:rsid w:val="00694314"/>
    <w:rsid w:val="0069444E"/>
    <w:rsid w:val="006945C6"/>
    <w:rsid w:val="006946D4"/>
    <w:rsid w:val="006952BC"/>
    <w:rsid w:val="00695496"/>
    <w:rsid w:val="00695DE3"/>
    <w:rsid w:val="006964D5"/>
    <w:rsid w:val="00696683"/>
    <w:rsid w:val="00696FFE"/>
    <w:rsid w:val="006979A8"/>
    <w:rsid w:val="006A1046"/>
    <w:rsid w:val="006A1357"/>
    <w:rsid w:val="006A14F9"/>
    <w:rsid w:val="006A16CA"/>
    <w:rsid w:val="006A17FB"/>
    <w:rsid w:val="006A18F4"/>
    <w:rsid w:val="006A1FCB"/>
    <w:rsid w:val="006A1FE6"/>
    <w:rsid w:val="006A220E"/>
    <w:rsid w:val="006A3956"/>
    <w:rsid w:val="006A3CAE"/>
    <w:rsid w:val="006A3EAF"/>
    <w:rsid w:val="006A44F3"/>
    <w:rsid w:val="006A45AE"/>
    <w:rsid w:val="006A4E22"/>
    <w:rsid w:val="006A5773"/>
    <w:rsid w:val="006A57D6"/>
    <w:rsid w:val="006A5828"/>
    <w:rsid w:val="006A5954"/>
    <w:rsid w:val="006A5EAC"/>
    <w:rsid w:val="006A61C6"/>
    <w:rsid w:val="006A6CD9"/>
    <w:rsid w:val="006A705C"/>
    <w:rsid w:val="006A7132"/>
    <w:rsid w:val="006A7341"/>
    <w:rsid w:val="006A7578"/>
    <w:rsid w:val="006A76D0"/>
    <w:rsid w:val="006A76E0"/>
    <w:rsid w:val="006A77B5"/>
    <w:rsid w:val="006A78B0"/>
    <w:rsid w:val="006A79DC"/>
    <w:rsid w:val="006A7E05"/>
    <w:rsid w:val="006A7FCA"/>
    <w:rsid w:val="006B0082"/>
    <w:rsid w:val="006B0171"/>
    <w:rsid w:val="006B0416"/>
    <w:rsid w:val="006B12F3"/>
    <w:rsid w:val="006B1549"/>
    <w:rsid w:val="006B1E90"/>
    <w:rsid w:val="006B1EF8"/>
    <w:rsid w:val="006B22C8"/>
    <w:rsid w:val="006B2361"/>
    <w:rsid w:val="006B2668"/>
    <w:rsid w:val="006B2A56"/>
    <w:rsid w:val="006B3290"/>
    <w:rsid w:val="006B34F4"/>
    <w:rsid w:val="006B3886"/>
    <w:rsid w:val="006B3A0C"/>
    <w:rsid w:val="006B3F0C"/>
    <w:rsid w:val="006B488B"/>
    <w:rsid w:val="006B511B"/>
    <w:rsid w:val="006B54D1"/>
    <w:rsid w:val="006B58A9"/>
    <w:rsid w:val="006B6A56"/>
    <w:rsid w:val="006B76B3"/>
    <w:rsid w:val="006B7A26"/>
    <w:rsid w:val="006C0B81"/>
    <w:rsid w:val="006C1E32"/>
    <w:rsid w:val="006C221E"/>
    <w:rsid w:val="006C278D"/>
    <w:rsid w:val="006C296D"/>
    <w:rsid w:val="006C2CA3"/>
    <w:rsid w:val="006C3EC2"/>
    <w:rsid w:val="006C4195"/>
    <w:rsid w:val="006C4AEE"/>
    <w:rsid w:val="006C4F23"/>
    <w:rsid w:val="006C60FB"/>
    <w:rsid w:val="006C6186"/>
    <w:rsid w:val="006C6248"/>
    <w:rsid w:val="006C6898"/>
    <w:rsid w:val="006C6FE1"/>
    <w:rsid w:val="006C70B1"/>
    <w:rsid w:val="006C74EA"/>
    <w:rsid w:val="006C7505"/>
    <w:rsid w:val="006C760C"/>
    <w:rsid w:val="006C7699"/>
    <w:rsid w:val="006D07D9"/>
    <w:rsid w:val="006D0815"/>
    <w:rsid w:val="006D0A94"/>
    <w:rsid w:val="006D0B44"/>
    <w:rsid w:val="006D0CC7"/>
    <w:rsid w:val="006D0E7B"/>
    <w:rsid w:val="006D0EB7"/>
    <w:rsid w:val="006D122E"/>
    <w:rsid w:val="006D1FF4"/>
    <w:rsid w:val="006D2168"/>
    <w:rsid w:val="006D2B42"/>
    <w:rsid w:val="006D3242"/>
    <w:rsid w:val="006D32F8"/>
    <w:rsid w:val="006D3370"/>
    <w:rsid w:val="006D3786"/>
    <w:rsid w:val="006D40E3"/>
    <w:rsid w:val="006D4461"/>
    <w:rsid w:val="006D45CC"/>
    <w:rsid w:val="006D460D"/>
    <w:rsid w:val="006D4F5B"/>
    <w:rsid w:val="006D5440"/>
    <w:rsid w:val="006D553E"/>
    <w:rsid w:val="006D5AB0"/>
    <w:rsid w:val="006D6B7C"/>
    <w:rsid w:val="006D6E0E"/>
    <w:rsid w:val="006D6E1B"/>
    <w:rsid w:val="006D79C4"/>
    <w:rsid w:val="006D7ABF"/>
    <w:rsid w:val="006D7BCA"/>
    <w:rsid w:val="006D7E50"/>
    <w:rsid w:val="006E0323"/>
    <w:rsid w:val="006E0A95"/>
    <w:rsid w:val="006E0B68"/>
    <w:rsid w:val="006E0E11"/>
    <w:rsid w:val="006E0EE0"/>
    <w:rsid w:val="006E12FB"/>
    <w:rsid w:val="006E1BB5"/>
    <w:rsid w:val="006E1E22"/>
    <w:rsid w:val="006E1FA0"/>
    <w:rsid w:val="006E20A2"/>
    <w:rsid w:val="006E20E1"/>
    <w:rsid w:val="006E218D"/>
    <w:rsid w:val="006E27E8"/>
    <w:rsid w:val="006E2E8F"/>
    <w:rsid w:val="006E39BD"/>
    <w:rsid w:val="006E3AC4"/>
    <w:rsid w:val="006E3B0C"/>
    <w:rsid w:val="006E3BAC"/>
    <w:rsid w:val="006E42A5"/>
    <w:rsid w:val="006E4433"/>
    <w:rsid w:val="006E459F"/>
    <w:rsid w:val="006E45E0"/>
    <w:rsid w:val="006E46D4"/>
    <w:rsid w:val="006E4EF6"/>
    <w:rsid w:val="006E5424"/>
    <w:rsid w:val="006E5628"/>
    <w:rsid w:val="006E5D13"/>
    <w:rsid w:val="006E657E"/>
    <w:rsid w:val="006E658B"/>
    <w:rsid w:val="006E6663"/>
    <w:rsid w:val="006E6672"/>
    <w:rsid w:val="006E6ED9"/>
    <w:rsid w:val="006E786A"/>
    <w:rsid w:val="006E7A3D"/>
    <w:rsid w:val="006E7CBE"/>
    <w:rsid w:val="006E7E8B"/>
    <w:rsid w:val="006F012C"/>
    <w:rsid w:val="006F0340"/>
    <w:rsid w:val="006F03E2"/>
    <w:rsid w:val="006F04D6"/>
    <w:rsid w:val="006F07FB"/>
    <w:rsid w:val="006F090C"/>
    <w:rsid w:val="006F1044"/>
    <w:rsid w:val="006F13DC"/>
    <w:rsid w:val="006F160D"/>
    <w:rsid w:val="006F19F2"/>
    <w:rsid w:val="006F1AB2"/>
    <w:rsid w:val="006F216C"/>
    <w:rsid w:val="006F2801"/>
    <w:rsid w:val="006F2965"/>
    <w:rsid w:val="006F2DE8"/>
    <w:rsid w:val="006F42A3"/>
    <w:rsid w:val="006F47DD"/>
    <w:rsid w:val="006F4BE1"/>
    <w:rsid w:val="006F4C58"/>
    <w:rsid w:val="006F5B9C"/>
    <w:rsid w:val="006F6491"/>
    <w:rsid w:val="006F6B40"/>
    <w:rsid w:val="006F6BBC"/>
    <w:rsid w:val="006F6C93"/>
    <w:rsid w:val="006F795C"/>
    <w:rsid w:val="007003BE"/>
    <w:rsid w:val="007004DA"/>
    <w:rsid w:val="0070059C"/>
    <w:rsid w:val="00700A4F"/>
    <w:rsid w:val="007011CF"/>
    <w:rsid w:val="00701231"/>
    <w:rsid w:val="0070187C"/>
    <w:rsid w:val="00701888"/>
    <w:rsid w:val="00701BA3"/>
    <w:rsid w:val="00701D17"/>
    <w:rsid w:val="00701DB7"/>
    <w:rsid w:val="0070215C"/>
    <w:rsid w:val="0070226E"/>
    <w:rsid w:val="007029A1"/>
    <w:rsid w:val="00703994"/>
    <w:rsid w:val="00703BF1"/>
    <w:rsid w:val="00704337"/>
    <w:rsid w:val="00704560"/>
    <w:rsid w:val="00704ECD"/>
    <w:rsid w:val="00704F88"/>
    <w:rsid w:val="007052E3"/>
    <w:rsid w:val="007053DC"/>
    <w:rsid w:val="00705634"/>
    <w:rsid w:val="007058A1"/>
    <w:rsid w:val="00705A91"/>
    <w:rsid w:val="00705F72"/>
    <w:rsid w:val="007060D8"/>
    <w:rsid w:val="007064A3"/>
    <w:rsid w:val="00706529"/>
    <w:rsid w:val="00706621"/>
    <w:rsid w:val="007066A8"/>
    <w:rsid w:val="007066B4"/>
    <w:rsid w:val="0070683A"/>
    <w:rsid w:val="00707301"/>
    <w:rsid w:val="00707868"/>
    <w:rsid w:val="00707898"/>
    <w:rsid w:val="00707D78"/>
    <w:rsid w:val="00707D8B"/>
    <w:rsid w:val="00707DDF"/>
    <w:rsid w:val="00707F15"/>
    <w:rsid w:val="00710BDB"/>
    <w:rsid w:val="007115F1"/>
    <w:rsid w:val="00711615"/>
    <w:rsid w:val="00711826"/>
    <w:rsid w:val="0071195F"/>
    <w:rsid w:val="0071216E"/>
    <w:rsid w:val="007126E6"/>
    <w:rsid w:val="0071270E"/>
    <w:rsid w:val="00712BB7"/>
    <w:rsid w:val="00713353"/>
    <w:rsid w:val="00713E91"/>
    <w:rsid w:val="0071497C"/>
    <w:rsid w:val="00714CC1"/>
    <w:rsid w:val="00714F9E"/>
    <w:rsid w:val="0071519B"/>
    <w:rsid w:val="007159B7"/>
    <w:rsid w:val="00715C12"/>
    <w:rsid w:val="00715E24"/>
    <w:rsid w:val="00715F33"/>
    <w:rsid w:val="00715FF7"/>
    <w:rsid w:val="00716A58"/>
    <w:rsid w:val="00716B49"/>
    <w:rsid w:val="00716EF6"/>
    <w:rsid w:val="0071742A"/>
    <w:rsid w:val="007178EA"/>
    <w:rsid w:val="00717C95"/>
    <w:rsid w:val="00717D61"/>
    <w:rsid w:val="00717DC6"/>
    <w:rsid w:val="0072050F"/>
    <w:rsid w:val="0072054D"/>
    <w:rsid w:val="0072059E"/>
    <w:rsid w:val="007208FE"/>
    <w:rsid w:val="00720C4B"/>
    <w:rsid w:val="007219F2"/>
    <w:rsid w:val="007220AF"/>
    <w:rsid w:val="007224F7"/>
    <w:rsid w:val="00722CC7"/>
    <w:rsid w:val="00723090"/>
    <w:rsid w:val="007230A2"/>
    <w:rsid w:val="007230B6"/>
    <w:rsid w:val="007230C6"/>
    <w:rsid w:val="0072349E"/>
    <w:rsid w:val="007234CE"/>
    <w:rsid w:val="007238BB"/>
    <w:rsid w:val="00723A1F"/>
    <w:rsid w:val="0072412B"/>
    <w:rsid w:val="00724EF8"/>
    <w:rsid w:val="00724FAA"/>
    <w:rsid w:val="007250AE"/>
    <w:rsid w:val="007265B6"/>
    <w:rsid w:val="007266D6"/>
    <w:rsid w:val="00726E60"/>
    <w:rsid w:val="0072700C"/>
    <w:rsid w:val="00727410"/>
    <w:rsid w:val="007275B6"/>
    <w:rsid w:val="00727830"/>
    <w:rsid w:val="00727894"/>
    <w:rsid w:val="00727D02"/>
    <w:rsid w:val="00727D55"/>
    <w:rsid w:val="007301E4"/>
    <w:rsid w:val="007304D7"/>
    <w:rsid w:val="007306D3"/>
    <w:rsid w:val="0073072A"/>
    <w:rsid w:val="00730C7F"/>
    <w:rsid w:val="00731614"/>
    <w:rsid w:val="00731A4B"/>
    <w:rsid w:val="00731B48"/>
    <w:rsid w:val="00732009"/>
    <w:rsid w:val="007327D2"/>
    <w:rsid w:val="0073285F"/>
    <w:rsid w:val="00732A42"/>
    <w:rsid w:val="00733256"/>
    <w:rsid w:val="007332D5"/>
    <w:rsid w:val="00733902"/>
    <w:rsid w:val="00733F32"/>
    <w:rsid w:val="0073428F"/>
    <w:rsid w:val="007342B8"/>
    <w:rsid w:val="00734746"/>
    <w:rsid w:val="007351E3"/>
    <w:rsid w:val="00735851"/>
    <w:rsid w:val="007358C6"/>
    <w:rsid w:val="007359AB"/>
    <w:rsid w:val="00735B9A"/>
    <w:rsid w:val="00735E3F"/>
    <w:rsid w:val="00736059"/>
    <w:rsid w:val="00736545"/>
    <w:rsid w:val="007371A5"/>
    <w:rsid w:val="007400DB"/>
    <w:rsid w:val="00740A8C"/>
    <w:rsid w:val="00740B1F"/>
    <w:rsid w:val="00741266"/>
    <w:rsid w:val="00741718"/>
    <w:rsid w:val="0074194D"/>
    <w:rsid w:val="007419BE"/>
    <w:rsid w:val="00741F4E"/>
    <w:rsid w:val="007423C2"/>
    <w:rsid w:val="00742948"/>
    <w:rsid w:val="00742C30"/>
    <w:rsid w:val="007430A1"/>
    <w:rsid w:val="0074347A"/>
    <w:rsid w:val="00743A60"/>
    <w:rsid w:val="00743B5A"/>
    <w:rsid w:val="007440D1"/>
    <w:rsid w:val="0074446F"/>
    <w:rsid w:val="00744BB5"/>
    <w:rsid w:val="00744D33"/>
    <w:rsid w:val="00745049"/>
    <w:rsid w:val="007451BE"/>
    <w:rsid w:val="007460F0"/>
    <w:rsid w:val="007466FE"/>
    <w:rsid w:val="00746ADD"/>
    <w:rsid w:val="00747202"/>
    <w:rsid w:val="0074767C"/>
    <w:rsid w:val="00747A4A"/>
    <w:rsid w:val="00747D98"/>
    <w:rsid w:val="0075008B"/>
    <w:rsid w:val="007500FE"/>
    <w:rsid w:val="0075063A"/>
    <w:rsid w:val="0075195F"/>
    <w:rsid w:val="00751D7D"/>
    <w:rsid w:val="00751DE2"/>
    <w:rsid w:val="0075284B"/>
    <w:rsid w:val="00752C20"/>
    <w:rsid w:val="00752CDF"/>
    <w:rsid w:val="00753B2E"/>
    <w:rsid w:val="00753B48"/>
    <w:rsid w:val="00753EB2"/>
    <w:rsid w:val="007540E2"/>
    <w:rsid w:val="00754113"/>
    <w:rsid w:val="007542D8"/>
    <w:rsid w:val="00754599"/>
    <w:rsid w:val="0075464E"/>
    <w:rsid w:val="007549CE"/>
    <w:rsid w:val="00754BCE"/>
    <w:rsid w:val="00754D7F"/>
    <w:rsid w:val="007551AE"/>
    <w:rsid w:val="00755D0B"/>
    <w:rsid w:val="0075607D"/>
    <w:rsid w:val="00756415"/>
    <w:rsid w:val="00757167"/>
    <w:rsid w:val="007571EE"/>
    <w:rsid w:val="007572F1"/>
    <w:rsid w:val="00757538"/>
    <w:rsid w:val="00757E34"/>
    <w:rsid w:val="00760173"/>
    <w:rsid w:val="007621CD"/>
    <w:rsid w:val="0076240D"/>
    <w:rsid w:val="007625CD"/>
    <w:rsid w:val="007626B6"/>
    <w:rsid w:val="00762DA5"/>
    <w:rsid w:val="00763B1D"/>
    <w:rsid w:val="00763E02"/>
    <w:rsid w:val="00764112"/>
    <w:rsid w:val="007641C1"/>
    <w:rsid w:val="007642FF"/>
    <w:rsid w:val="00764361"/>
    <w:rsid w:val="00764C4A"/>
    <w:rsid w:val="00764D70"/>
    <w:rsid w:val="007650FF"/>
    <w:rsid w:val="00765439"/>
    <w:rsid w:val="00765576"/>
    <w:rsid w:val="0076579D"/>
    <w:rsid w:val="00765E0F"/>
    <w:rsid w:val="007661EE"/>
    <w:rsid w:val="00766281"/>
    <w:rsid w:val="00767132"/>
    <w:rsid w:val="00767457"/>
    <w:rsid w:val="0077011B"/>
    <w:rsid w:val="00770A3A"/>
    <w:rsid w:val="00770CAE"/>
    <w:rsid w:val="00770E34"/>
    <w:rsid w:val="007711F8"/>
    <w:rsid w:val="007715FD"/>
    <w:rsid w:val="0077198A"/>
    <w:rsid w:val="007727CF"/>
    <w:rsid w:val="00772A25"/>
    <w:rsid w:val="00772CDC"/>
    <w:rsid w:val="00772D09"/>
    <w:rsid w:val="00773962"/>
    <w:rsid w:val="00773AFF"/>
    <w:rsid w:val="00773C00"/>
    <w:rsid w:val="00773CCF"/>
    <w:rsid w:val="00773D04"/>
    <w:rsid w:val="00773E11"/>
    <w:rsid w:val="00773F0B"/>
    <w:rsid w:val="007746F2"/>
    <w:rsid w:val="00774A29"/>
    <w:rsid w:val="00774BC8"/>
    <w:rsid w:val="00774D70"/>
    <w:rsid w:val="00775A4A"/>
    <w:rsid w:val="00775CFD"/>
    <w:rsid w:val="0077626A"/>
    <w:rsid w:val="007762F1"/>
    <w:rsid w:val="00776B28"/>
    <w:rsid w:val="00776CD8"/>
    <w:rsid w:val="00776E9B"/>
    <w:rsid w:val="0077769B"/>
    <w:rsid w:val="00777DDB"/>
    <w:rsid w:val="0078006F"/>
    <w:rsid w:val="007801C9"/>
    <w:rsid w:val="00780B18"/>
    <w:rsid w:val="00780F0B"/>
    <w:rsid w:val="00781018"/>
    <w:rsid w:val="00781126"/>
    <w:rsid w:val="00781489"/>
    <w:rsid w:val="00781525"/>
    <w:rsid w:val="00781772"/>
    <w:rsid w:val="00781941"/>
    <w:rsid w:val="00781B8D"/>
    <w:rsid w:val="00781DB6"/>
    <w:rsid w:val="00781FC9"/>
    <w:rsid w:val="00782F35"/>
    <w:rsid w:val="00782FB8"/>
    <w:rsid w:val="00783073"/>
    <w:rsid w:val="007834F2"/>
    <w:rsid w:val="007836DE"/>
    <w:rsid w:val="00783754"/>
    <w:rsid w:val="007838AD"/>
    <w:rsid w:val="00783F7C"/>
    <w:rsid w:val="00784108"/>
    <w:rsid w:val="00784582"/>
    <w:rsid w:val="00784ED4"/>
    <w:rsid w:val="00785043"/>
    <w:rsid w:val="007850BF"/>
    <w:rsid w:val="007858C5"/>
    <w:rsid w:val="00785B78"/>
    <w:rsid w:val="00786257"/>
    <w:rsid w:val="0078638A"/>
    <w:rsid w:val="00786C4E"/>
    <w:rsid w:val="00786CAB"/>
    <w:rsid w:val="0078705F"/>
    <w:rsid w:val="007874BB"/>
    <w:rsid w:val="00787641"/>
    <w:rsid w:val="00787822"/>
    <w:rsid w:val="00790201"/>
    <w:rsid w:val="007902F7"/>
    <w:rsid w:val="007907A1"/>
    <w:rsid w:val="00790E62"/>
    <w:rsid w:val="00790EC5"/>
    <w:rsid w:val="00791009"/>
    <w:rsid w:val="00791B5D"/>
    <w:rsid w:val="00791E53"/>
    <w:rsid w:val="00792080"/>
    <w:rsid w:val="00792261"/>
    <w:rsid w:val="007922FA"/>
    <w:rsid w:val="007928E9"/>
    <w:rsid w:val="007932F7"/>
    <w:rsid w:val="007938D3"/>
    <w:rsid w:val="00793DEE"/>
    <w:rsid w:val="0079417F"/>
    <w:rsid w:val="007947C1"/>
    <w:rsid w:val="00794B59"/>
    <w:rsid w:val="007955A7"/>
    <w:rsid w:val="007956A9"/>
    <w:rsid w:val="0079611B"/>
    <w:rsid w:val="007962F1"/>
    <w:rsid w:val="00796430"/>
    <w:rsid w:val="007964D2"/>
    <w:rsid w:val="00796742"/>
    <w:rsid w:val="00796997"/>
    <w:rsid w:val="007969DC"/>
    <w:rsid w:val="00796B0D"/>
    <w:rsid w:val="007973F1"/>
    <w:rsid w:val="00797703"/>
    <w:rsid w:val="00797ABA"/>
    <w:rsid w:val="00797B78"/>
    <w:rsid w:val="00797D1B"/>
    <w:rsid w:val="007A025E"/>
    <w:rsid w:val="007A06B4"/>
    <w:rsid w:val="007A0E45"/>
    <w:rsid w:val="007A1598"/>
    <w:rsid w:val="007A160A"/>
    <w:rsid w:val="007A170B"/>
    <w:rsid w:val="007A1922"/>
    <w:rsid w:val="007A230D"/>
    <w:rsid w:val="007A2674"/>
    <w:rsid w:val="007A2BF8"/>
    <w:rsid w:val="007A3394"/>
    <w:rsid w:val="007A367E"/>
    <w:rsid w:val="007A3A03"/>
    <w:rsid w:val="007A3B9F"/>
    <w:rsid w:val="007A3E77"/>
    <w:rsid w:val="007A3F5A"/>
    <w:rsid w:val="007A4076"/>
    <w:rsid w:val="007A41CA"/>
    <w:rsid w:val="007A4BC3"/>
    <w:rsid w:val="007A5581"/>
    <w:rsid w:val="007A58DA"/>
    <w:rsid w:val="007A5DCC"/>
    <w:rsid w:val="007A5DF8"/>
    <w:rsid w:val="007A6059"/>
    <w:rsid w:val="007A6478"/>
    <w:rsid w:val="007A66A2"/>
    <w:rsid w:val="007A68D5"/>
    <w:rsid w:val="007A6B1A"/>
    <w:rsid w:val="007A6D4B"/>
    <w:rsid w:val="007A789A"/>
    <w:rsid w:val="007A7D0C"/>
    <w:rsid w:val="007A7E64"/>
    <w:rsid w:val="007B0B5F"/>
    <w:rsid w:val="007B0B8F"/>
    <w:rsid w:val="007B0D03"/>
    <w:rsid w:val="007B0FDD"/>
    <w:rsid w:val="007B10BD"/>
    <w:rsid w:val="007B1145"/>
    <w:rsid w:val="007B1C26"/>
    <w:rsid w:val="007B27ED"/>
    <w:rsid w:val="007B29F2"/>
    <w:rsid w:val="007B2A96"/>
    <w:rsid w:val="007B32A5"/>
    <w:rsid w:val="007B3352"/>
    <w:rsid w:val="007B3C2C"/>
    <w:rsid w:val="007B3D3E"/>
    <w:rsid w:val="007B42DB"/>
    <w:rsid w:val="007B43DC"/>
    <w:rsid w:val="007B466E"/>
    <w:rsid w:val="007B48B0"/>
    <w:rsid w:val="007B509D"/>
    <w:rsid w:val="007B53E0"/>
    <w:rsid w:val="007B5550"/>
    <w:rsid w:val="007B5A7D"/>
    <w:rsid w:val="007B5DD9"/>
    <w:rsid w:val="007B5E70"/>
    <w:rsid w:val="007B63B8"/>
    <w:rsid w:val="007B6665"/>
    <w:rsid w:val="007B6B38"/>
    <w:rsid w:val="007B6DFD"/>
    <w:rsid w:val="007B748A"/>
    <w:rsid w:val="007C0071"/>
    <w:rsid w:val="007C0F47"/>
    <w:rsid w:val="007C1499"/>
    <w:rsid w:val="007C15E5"/>
    <w:rsid w:val="007C1945"/>
    <w:rsid w:val="007C19D8"/>
    <w:rsid w:val="007C2380"/>
    <w:rsid w:val="007C248D"/>
    <w:rsid w:val="007C292A"/>
    <w:rsid w:val="007C2967"/>
    <w:rsid w:val="007C2F09"/>
    <w:rsid w:val="007C322D"/>
    <w:rsid w:val="007C3B85"/>
    <w:rsid w:val="007C3F14"/>
    <w:rsid w:val="007C3FEA"/>
    <w:rsid w:val="007C48A7"/>
    <w:rsid w:val="007C4BF5"/>
    <w:rsid w:val="007C5005"/>
    <w:rsid w:val="007C57C5"/>
    <w:rsid w:val="007C57F2"/>
    <w:rsid w:val="007C6264"/>
    <w:rsid w:val="007C62B0"/>
    <w:rsid w:val="007C68EA"/>
    <w:rsid w:val="007C6C83"/>
    <w:rsid w:val="007C7563"/>
    <w:rsid w:val="007C7C68"/>
    <w:rsid w:val="007D0256"/>
    <w:rsid w:val="007D0640"/>
    <w:rsid w:val="007D06F0"/>
    <w:rsid w:val="007D0706"/>
    <w:rsid w:val="007D0FCB"/>
    <w:rsid w:val="007D1203"/>
    <w:rsid w:val="007D1692"/>
    <w:rsid w:val="007D188C"/>
    <w:rsid w:val="007D1E5F"/>
    <w:rsid w:val="007D2751"/>
    <w:rsid w:val="007D2912"/>
    <w:rsid w:val="007D2AE7"/>
    <w:rsid w:val="007D2B54"/>
    <w:rsid w:val="007D2FE9"/>
    <w:rsid w:val="007D305F"/>
    <w:rsid w:val="007D31F3"/>
    <w:rsid w:val="007D35D8"/>
    <w:rsid w:val="007D3624"/>
    <w:rsid w:val="007D3A01"/>
    <w:rsid w:val="007D3D5F"/>
    <w:rsid w:val="007D3E10"/>
    <w:rsid w:val="007D4B6E"/>
    <w:rsid w:val="007D5A20"/>
    <w:rsid w:val="007D5E87"/>
    <w:rsid w:val="007D6F1B"/>
    <w:rsid w:val="007D756E"/>
    <w:rsid w:val="007D7756"/>
    <w:rsid w:val="007D7F5B"/>
    <w:rsid w:val="007E005D"/>
    <w:rsid w:val="007E0A26"/>
    <w:rsid w:val="007E115A"/>
    <w:rsid w:val="007E2088"/>
    <w:rsid w:val="007E2CCC"/>
    <w:rsid w:val="007E2FD9"/>
    <w:rsid w:val="007E3394"/>
    <w:rsid w:val="007E3AE5"/>
    <w:rsid w:val="007E3C58"/>
    <w:rsid w:val="007E3CA8"/>
    <w:rsid w:val="007E4257"/>
    <w:rsid w:val="007E4C72"/>
    <w:rsid w:val="007E4CB2"/>
    <w:rsid w:val="007E4F14"/>
    <w:rsid w:val="007E5593"/>
    <w:rsid w:val="007E5B94"/>
    <w:rsid w:val="007E6126"/>
    <w:rsid w:val="007E6416"/>
    <w:rsid w:val="007E6529"/>
    <w:rsid w:val="007E66C9"/>
    <w:rsid w:val="007E7286"/>
    <w:rsid w:val="007E76C6"/>
    <w:rsid w:val="007E771D"/>
    <w:rsid w:val="007E79F3"/>
    <w:rsid w:val="007E7A4B"/>
    <w:rsid w:val="007E7CAE"/>
    <w:rsid w:val="007F0064"/>
    <w:rsid w:val="007F0132"/>
    <w:rsid w:val="007F0622"/>
    <w:rsid w:val="007F06F9"/>
    <w:rsid w:val="007F0CF3"/>
    <w:rsid w:val="007F0D31"/>
    <w:rsid w:val="007F0E06"/>
    <w:rsid w:val="007F106F"/>
    <w:rsid w:val="007F1098"/>
    <w:rsid w:val="007F1275"/>
    <w:rsid w:val="007F1354"/>
    <w:rsid w:val="007F14D1"/>
    <w:rsid w:val="007F15A6"/>
    <w:rsid w:val="007F1E24"/>
    <w:rsid w:val="007F2A77"/>
    <w:rsid w:val="007F2F70"/>
    <w:rsid w:val="007F325A"/>
    <w:rsid w:val="007F36F3"/>
    <w:rsid w:val="007F4334"/>
    <w:rsid w:val="007F44A9"/>
    <w:rsid w:val="007F4A94"/>
    <w:rsid w:val="007F5364"/>
    <w:rsid w:val="007F5BA0"/>
    <w:rsid w:val="007F5F5E"/>
    <w:rsid w:val="007F625C"/>
    <w:rsid w:val="007F64BC"/>
    <w:rsid w:val="007F663A"/>
    <w:rsid w:val="007F702C"/>
    <w:rsid w:val="007F7AC0"/>
    <w:rsid w:val="007F7F4E"/>
    <w:rsid w:val="00800A54"/>
    <w:rsid w:val="00800DDC"/>
    <w:rsid w:val="00800E9B"/>
    <w:rsid w:val="0080144D"/>
    <w:rsid w:val="00801874"/>
    <w:rsid w:val="00802247"/>
    <w:rsid w:val="00802477"/>
    <w:rsid w:val="008025BF"/>
    <w:rsid w:val="00802756"/>
    <w:rsid w:val="008029CE"/>
    <w:rsid w:val="00803124"/>
    <w:rsid w:val="008032E6"/>
    <w:rsid w:val="00803986"/>
    <w:rsid w:val="008039DD"/>
    <w:rsid w:val="008041D7"/>
    <w:rsid w:val="0080457C"/>
    <w:rsid w:val="00804C2F"/>
    <w:rsid w:val="00804D71"/>
    <w:rsid w:val="00804F35"/>
    <w:rsid w:val="008052F0"/>
    <w:rsid w:val="00805EF1"/>
    <w:rsid w:val="008062A7"/>
    <w:rsid w:val="0080645A"/>
    <w:rsid w:val="00806AAC"/>
    <w:rsid w:val="008073A8"/>
    <w:rsid w:val="008100E1"/>
    <w:rsid w:val="00810613"/>
    <w:rsid w:val="00810B34"/>
    <w:rsid w:val="00810CEF"/>
    <w:rsid w:val="0081113E"/>
    <w:rsid w:val="00811D86"/>
    <w:rsid w:val="00811DDD"/>
    <w:rsid w:val="00812557"/>
    <w:rsid w:val="008126AB"/>
    <w:rsid w:val="0081297F"/>
    <w:rsid w:val="00812B06"/>
    <w:rsid w:val="00812D6A"/>
    <w:rsid w:val="00812FA4"/>
    <w:rsid w:val="008132D7"/>
    <w:rsid w:val="008136D1"/>
    <w:rsid w:val="00813ADB"/>
    <w:rsid w:val="00813AFB"/>
    <w:rsid w:val="00813BA1"/>
    <w:rsid w:val="00814053"/>
    <w:rsid w:val="00814224"/>
    <w:rsid w:val="00814969"/>
    <w:rsid w:val="00814C0C"/>
    <w:rsid w:val="00814DD1"/>
    <w:rsid w:val="00814F1F"/>
    <w:rsid w:val="008152A0"/>
    <w:rsid w:val="00815460"/>
    <w:rsid w:val="00815894"/>
    <w:rsid w:val="00815C2C"/>
    <w:rsid w:val="00815EDF"/>
    <w:rsid w:val="0081632E"/>
    <w:rsid w:val="00816FC8"/>
    <w:rsid w:val="00817139"/>
    <w:rsid w:val="00817887"/>
    <w:rsid w:val="00817C3A"/>
    <w:rsid w:val="00817E53"/>
    <w:rsid w:val="008203B9"/>
    <w:rsid w:val="00820C3B"/>
    <w:rsid w:val="00820D1A"/>
    <w:rsid w:val="00820FBF"/>
    <w:rsid w:val="008216F9"/>
    <w:rsid w:val="0082176A"/>
    <w:rsid w:val="00821809"/>
    <w:rsid w:val="00821A88"/>
    <w:rsid w:val="00821DD2"/>
    <w:rsid w:val="008225C1"/>
    <w:rsid w:val="00822667"/>
    <w:rsid w:val="008228E1"/>
    <w:rsid w:val="0082296B"/>
    <w:rsid w:val="00822E87"/>
    <w:rsid w:val="00823568"/>
    <w:rsid w:val="008235D5"/>
    <w:rsid w:val="00823789"/>
    <w:rsid w:val="008237A7"/>
    <w:rsid w:val="008238EC"/>
    <w:rsid w:val="00823AF4"/>
    <w:rsid w:val="00824128"/>
    <w:rsid w:val="00824458"/>
    <w:rsid w:val="0082451F"/>
    <w:rsid w:val="00824AAB"/>
    <w:rsid w:val="00824B78"/>
    <w:rsid w:val="00825101"/>
    <w:rsid w:val="00825154"/>
    <w:rsid w:val="008262C7"/>
    <w:rsid w:val="00826BD5"/>
    <w:rsid w:val="00827CF5"/>
    <w:rsid w:val="008303A0"/>
    <w:rsid w:val="0083053E"/>
    <w:rsid w:val="00830B3F"/>
    <w:rsid w:val="00830C3A"/>
    <w:rsid w:val="00830D6F"/>
    <w:rsid w:val="00831116"/>
    <w:rsid w:val="008311BF"/>
    <w:rsid w:val="00831370"/>
    <w:rsid w:val="008314CF"/>
    <w:rsid w:val="00831621"/>
    <w:rsid w:val="0083191D"/>
    <w:rsid w:val="00831D9F"/>
    <w:rsid w:val="00831DEA"/>
    <w:rsid w:val="008327CB"/>
    <w:rsid w:val="008327ED"/>
    <w:rsid w:val="00832D23"/>
    <w:rsid w:val="008336F6"/>
    <w:rsid w:val="00833ACB"/>
    <w:rsid w:val="00833D5F"/>
    <w:rsid w:val="00833E60"/>
    <w:rsid w:val="0083438A"/>
    <w:rsid w:val="0083449A"/>
    <w:rsid w:val="008346EE"/>
    <w:rsid w:val="00834C3B"/>
    <w:rsid w:val="00834E7E"/>
    <w:rsid w:val="00834EDE"/>
    <w:rsid w:val="008358D3"/>
    <w:rsid w:val="00835942"/>
    <w:rsid w:val="00836741"/>
    <w:rsid w:val="00836A43"/>
    <w:rsid w:val="008371E4"/>
    <w:rsid w:val="008372D7"/>
    <w:rsid w:val="008378A9"/>
    <w:rsid w:val="00837CE7"/>
    <w:rsid w:val="00840408"/>
    <w:rsid w:val="00840412"/>
    <w:rsid w:val="008404AB"/>
    <w:rsid w:val="0084132C"/>
    <w:rsid w:val="00841616"/>
    <w:rsid w:val="008420C8"/>
    <w:rsid w:val="008420DB"/>
    <w:rsid w:val="0084254E"/>
    <w:rsid w:val="00842684"/>
    <w:rsid w:val="00842E41"/>
    <w:rsid w:val="008431B5"/>
    <w:rsid w:val="0084330A"/>
    <w:rsid w:val="00843A01"/>
    <w:rsid w:val="008449A5"/>
    <w:rsid w:val="00845B20"/>
    <w:rsid w:val="00845F4B"/>
    <w:rsid w:val="00847272"/>
    <w:rsid w:val="0084728C"/>
    <w:rsid w:val="00847392"/>
    <w:rsid w:val="0084764E"/>
    <w:rsid w:val="00847699"/>
    <w:rsid w:val="00847732"/>
    <w:rsid w:val="0084782C"/>
    <w:rsid w:val="00847C4B"/>
    <w:rsid w:val="0085030D"/>
    <w:rsid w:val="00850689"/>
    <w:rsid w:val="0085087E"/>
    <w:rsid w:val="00850938"/>
    <w:rsid w:val="00850F7F"/>
    <w:rsid w:val="0085160E"/>
    <w:rsid w:val="0085187A"/>
    <w:rsid w:val="008518C1"/>
    <w:rsid w:val="00851D81"/>
    <w:rsid w:val="00851D94"/>
    <w:rsid w:val="00851E95"/>
    <w:rsid w:val="008520BC"/>
    <w:rsid w:val="008523DD"/>
    <w:rsid w:val="00852820"/>
    <w:rsid w:val="00852CAB"/>
    <w:rsid w:val="00852CBB"/>
    <w:rsid w:val="00852CD8"/>
    <w:rsid w:val="008533F5"/>
    <w:rsid w:val="008534D8"/>
    <w:rsid w:val="00853FE0"/>
    <w:rsid w:val="0085423D"/>
    <w:rsid w:val="00854266"/>
    <w:rsid w:val="008546C8"/>
    <w:rsid w:val="00854A5E"/>
    <w:rsid w:val="00854B1E"/>
    <w:rsid w:val="00855288"/>
    <w:rsid w:val="008556D7"/>
    <w:rsid w:val="00855B1F"/>
    <w:rsid w:val="00855E40"/>
    <w:rsid w:val="00855FC7"/>
    <w:rsid w:val="0085633A"/>
    <w:rsid w:val="00856D6C"/>
    <w:rsid w:val="0085742F"/>
    <w:rsid w:val="008579BB"/>
    <w:rsid w:val="00857D82"/>
    <w:rsid w:val="0086007B"/>
    <w:rsid w:val="00860352"/>
    <w:rsid w:val="0086055D"/>
    <w:rsid w:val="008608D4"/>
    <w:rsid w:val="00860D6A"/>
    <w:rsid w:val="00860FED"/>
    <w:rsid w:val="00861036"/>
    <w:rsid w:val="008612DC"/>
    <w:rsid w:val="008612DE"/>
    <w:rsid w:val="0086132A"/>
    <w:rsid w:val="0086152D"/>
    <w:rsid w:val="00861C90"/>
    <w:rsid w:val="00861D6E"/>
    <w:rsid w:val="00861DE6"/>
    <w:rsid w:val="0086204D"/>
    <w:rsid w:val="008625DB"/>
    <w:rsid w:val="00862753"/>
    <w:rsid w:val="00862B0C"/>
    <w:rsid w:val="00862C71"/>
    <w:rsid w:val="00862D68"/>
    <w:rsid w:val="00862F32"/>
    <w:rsid w:val="008631CA"/>
    <w:rsid w:val="00863386"/>
    <w:rsid w:val="0086359D"/>
    <w:rsid w:val="008640C3"/>
    <w:rsid w:val="008649D0"/>
    <w:rsid w:val="008650DA"/>
    <w:rsid w:val="00865F74"/>
    <w:rsid w:val="00865FCC"/>
    <w:rsid w:val="00866201"/>
    <w:rsid w:val="008666A8"/>
    <w:rsid w:val="008669D1"/>
    <w:rsid w:val="00866B7D"/>
    <w:rsid w:val="00866CF4"/>
    <w:rsid w:val="00866E31"/>
    <w:rsid w:val="00867006"/>
    <w:rsid w:val="00867394"/>
    <w:rsid w:val="0086739F"/>
    <w:rsid w:val="00867BD6"/>
    <w:rsid w:val="008702D6"/>
    <w:rsid w:val="008708C2"/>
    <w:rsid w:val="008714A8"/>
    <w:rsid w:val="008719AC"/>
    <w:rsid w:val="00871E48"/>
    <w:rsid w:val="0087223B"/>
    <w:rsid w:val="008723E4"/>
    <w:rsid w:val="00872AFA"/>
    <w:rsid w:val="00872DBE"/>
    <w:rsid w:val="0087318B"/>
    <w:rsid w:val="008731EB"/>
    <w:rsid w:val="00873B24"/>
    <w:rsid w:val="00873E9D"/>
    <w:rsid w:val="00874D7F"/>
    <w:rsid w:val="008752A4"/>
    <w:rsid w:val="008752E7"/>
    <w:rsid w:val="008755F5"/>
    <w:rsid w:val="008757AE"/>
    <w:rsid w:val="00875913"/>
    <w:rsid w:val="00875930"/>
    <w:rsid w:val="008759B0"/>
    <w:rsid w:val="00876063"/>
    <w:rsid w:val="008764C8"/>
    <w:rsid w:val="00876CCE"/>
    <w:rsid w:val="00877683"/>
    <w:rsid w:val="00877AC7"/>
    <w:rsid w:val="00877FBA"/>
    <w:rsid w:val="00880054"/>
    <w:rsid w:val="008800AF"/>
    <w:rsid w:val="0088034A"/>
    <w:rsid w:val="00880426"/>
    <w:rsid w:val="008808EA"/>
    <w:rsid w:val="00881103"/>
    <w:rsid w:val="0088155B"/>
    <w:rsid w:val="0088164B"/>
    <w:rsid w:val="00881AC8"/>
    <w:rsid w:val="008824FD"/>
    <w:rsid w:val="00882643"/>
    <w:rsid w:val="00882B3F"/>
    <w:rsid w:val="008831DE"/>
    <w:rsid w:val="00883951"/>
    <w:rsid w:val="00883CA2"/>
    <w:rsid w:val="00883D34"/>
    <w:rsid w:val="008847E5"/>
    <w:rsid w:val="00884890"/>
    <w:rsid w:val="00884966"/>
    <w:rsid w:val="00884AB6"/>
    <w:rsid w:val="00884E4B"/>
    <w:rsid w:val="00884F1A"/>
    <w:rsid w:val="0088601A"/>
    <w:rsid w:val="00886125"/>
    <w:rsid w:val="008865E4"/>
    <w:rsid w:val="00886D98"/>
    <w:rsid w:val="00887008"/>
    <w:rsid w:val="00887904"/>
    <w:rsid w:val="00887DF7"/>
    <w:rsid w:val="00887EAB"/>
    <w:rsid w:val="00890542"/>
    <w:rsid w:val="0089068B"/>
    <w:rsid w:val="00890820"/>
    <w:rsid w:val="008908D4"/>
    <w:rsid w:val="00890B37"/>
    <w:rsid w:val="00890DC1"/>
    <w:rsid w:val="0089124D"/>
    <w:rsid w:val="0089153E"/>
    <w:rsid w:val="0089176D"/>
    <w:rsid w:val="0089186B"/>
    <w:rsid w:val="00891917"/>
    <w:rsid w:val="00891995"/>
    <w:rsid w:val="008919B6"/>
    <w:rsid w:val="00891C5E"/>
    <w:rsid w:val="00891E36"/>
    <w:rsid w:val="00892AD6"/>
    <w:rsid w:val="00892FD3"/>
    <w:rsid w:val="0089303B"/>
    <w:rsid w:val="00893D43"/>
    <w:rsid w:val="0089412E"/>
    <w:rsid w:val="00894445"/>
    <w:rsid w:val="00894C17"/>
    <w:rsid w:val="00894EB0"/>
    <w:rsid w:val="008950E0"/>
    <w:rsid w:val="00895254"/>
    <w:rsid w:val="00895850"/>
    <w:rsid w:val="00895C28"/>
    <w:rsid w:val="008966EC"/>
    <w:rsid w:val="00896AC3"/>
    <w:rsid w:val="00896D70"/>
    <w:rsid w:val="0089712D"/>
    <w:rsid w:val="0089724F"/>
    <w:rsid w:val="00897BE7"/>
    <w:rsid w:val="00897FB3"/>
    <w:rsid w:val="00897FCA"/>
    <w:rsid w:val="008A020C"/>
    <w:rsid w:val="008A0282"/>
    <w:rsid w:val="008A08C3"/>
    <w:rsid w:val="008A0B9F"/>
    <w:rsid w:val="008A0BF8"/>
    <w:rsid w:val="008A0E4D"/>
    <w:rsid w:val="008A1595"/>
    <w:rsid w:val="008A1633"/>
    <w:rsid w:val="008A16A8"/>
    <w:rsid w:val="008A1939"/>
    <w:rsid w:val="008A2236"/>
    <w:rsid w:val="008A28AC"/>
    <w:rsid w:val="008A2A86"/>
    <w:rsid w:val="008A3480"/>
    <w:rsid w:val="008A491C"/>
    <w:rsid w:val="008A4A67"/>
    <w:rsid w:val="008A4CAC"/>
    <w:rsid w:val="008A4D57"/>
    <w:rsid w:val="008A4E5D"/>
    <w:rsid w:val="008A4E8B"/>
    <w:rsid w:val="008A50AE"/>
    <w:rsid w:val="008A579C"/>
    <w:rsid w:val="008A5D4C"/>
    <w:rsid w:val="008A6258"/>
    <w:rsid w:val="008A66C1"/>
    <w:rsid w:val="008A6754"/>
    <w:rsid w:val="008A6DCE"/>
    <w:rsid w:val="008A7913"/>
    <w:rsid w:val="008A7E12"/>
    <w:rsid w:val="008B0110"/>
    <w:rsid w:val="008B067E"/>
    <w:rsid w:val="008B16E5"/>
    <w:rsid w:val="008B18AE"/>
    <w:rsid w:val="008B1EC2"/>
    <w:rsid w:val="008B20B0"/>
    <w:rsid w:val="008B243D"/>
    <w:rsid w:val="008B2585"/>
    <w:rsid w:val="008B28EB"/>
    <w:rsid w:val="008B2B8C"/>
    <w:rsid w:val="008B3098"/>
    <w:rsid w:val="008B347B"/>
    <w:rsid w:val="008B371C"/>
    <w:rsid w:val="008B3740"/>
    <w:rsid w:val="008B3AE9"/>
    <w:rsid w:val="008B42D6"/>
    <w:rsid w:val="008B437D"/>
    <w:rsid w:val="008B4555"/>
    <w:rsid w:val="008B485C"/>
    <w:rsid w:val="008B5EA0"/>
    <w:rsid w:val="008B5FDD"/>
    <w:rsid w:val="008B60EC"/>
    <w:rsid w:val="008B6579"/>
    <w:rsid w:val="008B6EB3"/>
    <w:rsid w:val="008B6FA0"/>
    <w:rsid w:val="008B7534"/>
    <w:rsid w:val="008B7DFD"/>
    <w:rsid w:val="008B7FA4"/>
    <w:rsid w:val="008C0632"/>
    <w:rsid w:val="008C0A17"/>
    <w:rsid w:val="008C12AA"/>
    <w:rsid w:val="008C1317"/>
    <w:rsid w:val="008C144A"/>
    <w:rsid w:val="008C1828"/>
    <w:rsid w:val="008C1960"/>
    <w:rsid w:val="008C1FB0"/>
    <w:rsid w:val="008C2595"/>
    <w:rsid w:val="008C2782"/>
    <w:rsid w:val="008C2AAC"/>
    <w:rsid w:val="008C3013"/>
    <w:rsid w:val="008C3539"/>
    <w:rsid w:val="008C4145"/>
    <w:rsid w:val="008C4363"/>
    <w:rsid w:val="008C4685"/>
    <w:rsid w:val="008C4A9C"/>
    <w:rsid w:val="008C4DA2"/>
    <w:rsid w:val="008C4FB8"/>
    <w:rsid w:val="008C522C"/>
    <w:rsid w:val="008C52D6"/>
    <w:rsid w:val="008C58B3"/>
    <w:rsid w:val="008C5A37"/>
    <w:rsid w:val="008C5EC3"/>
    <w:rsid w:val="008C66C0"/>
    <w:rsid w:val="008C6844"/>
    <w:rsid w:val="008C6A4F"/>
    <w:rsid w:val="008C6FC6"/>
    <w:rsid w:val="008C7087"/>
    <w:rsid w:val="008C7219"/>
    <w:rsid w:val="008C75B4"/>
    <w:rsid w:val="008C7D4F"/>
    <w:rsid w:val="008D044D"/>
    <w:rsid w:val="008D06A3"/>
    <w:rsid w:val="008D08E1"/>
    <w:rsid w:val="008D0B01"/>
    <w:rsid w:val="008D0E4F"/>
    <w:rsid w:val="008D0E92"/>
    <w:rsid w:val="008D135A"/>
    <w:rsid w:val="008D1A5B"/>
    <w:rsid w:val="008D1C8E"/>
    <w:rsid w:val="008D2B00"/>
    <w:rsid w:val="008D3125"/>
    <w:rsid w:val="008D32D1"/>
    <w:rsid w:val="008D33C4"/>
    <w:rsid w:val="008D3EC6"/>
    <w:rsid w:val="008D4256"/>
    <w:rsid w:val="008D466A"/>
    <w:rsid w:val="008D4FC4"/>
    <w:rsid w:val="008D592C"/>
    <w:rsid w:val="008D5A00"/>
    <w:rsid w:val="008D5DBD"/>
    <w:rsid w:val="008D5DF1"/>
    <w:rsid w:val="008D6220"/>
    <w:rsid w:val="008D640E"/>
    <w:rsid w:val="008D6468"/>
    <w:rsid w:val="008D6980"/>
    <w:rsid w:val="008D7201"/>
    <w:rsid w:val="008D7FBC"/>
    <w:rsid w:val="008E07F5"/>
    <w:rsid w:val="008E08AE"/>
    <w:rsid w:val="008E0BF6"/>
    <w:rsid w:val="008E0F5D"/>
    <w:rsid w:val="008E116E"/>
    <w:rsid w:val="008E1441"/>
    <w:rsid w:val="008E1C59"/>
    <w:rsid w:val="008E1E77"/>
    <w:rsid w:val="008E221F"/>
    <w:rsid w:val="008E24C7"/>
    <w:rsid w:val="008E2696"/>
    <w:rsid w:val="008E2BCB"/>
    <w:rsid w:val="008E32B8"/>
    <w:rsid w:val="008E34F4"/>
    <w:rsid w:val="008E35A8"/>
    <w:rsid w:val="008E397F"/>
    <w:rsid w:val="008E3EBD"/>
    <w:rsid w:val="008E4644"/>
    <w:rsid w:val="008E4648"/>
    <w:rsid w:val="008E4E18"/>
    <w:rsid w:val="008E517F"/>
    <w:rsid w:val="008E60C9"/>
    <w:rsid w:val="008E6977"/>
    <w:rsid w:val="008E6E64"/>
    <w:rsid w:val="008E75A7"/>
    <w:rsid w:val="008E7A00"/>
    <w:rsid w:val="008F0118"/>
    <w:rsid w:val="008F056A"/>
    <w:rsid w:val="008F05B7"/>
    <w:rsid w:val="008F07D9"/>
    <w:rsid w:val="008F0DFE"/>
    <w:rsid w:val="008F1652"/>
    <w:rsid w:val="008F1C9C"/>
    <w:rsid w:val="008F1E0C"/>
    <w:rsid w:val="008F2232"/>
    <w:rsid w:val="008F2C14"/>
    <w:rsid w:val="008F35C6"/>
    <w:rsid w:val="008F3672"/>
    <w:rsid w:val="008F37F1"/>
    <w:rsid w:val="008F3A7C"/>
    <w:rsid w:val="008F3D2D"/>
    <w:rsid w:val="008F3E34"/>
    <w:rsid w:val="008F3F83"/>
    <w:rsid w:val="008F4DA8"/>
    <w:rsid w:val="008F511A"/>
    <w:rsid w:val="008F5120"/>
    <w:rsid w:val="008F52CE"/>
    <w:rsid w:val="008F5E78"/>
    <w:rsid w:val="008F6313"/>
    <w:rsid w:val="008F6A12"/>
    <w:rsid w:val="008F738B"/>
    <w:rsid w:val="008F756B"/>
    <w:rsid w:val="008F772E"/>
    <w:rsid w:val="008F7D73"/>
    <w:rsid w:val="00900028"/>
    <w:rsid w:val="00900639"/>
    <w:rsid w:val="00900890"/>
    <w:rsid w:val="00900E45"/>
    <w:rsid w:val="00901257"/>
    <w:rsid w:val="00901878"/>
    <w:rsid w:val="00901F15"/>
    <w:rsid w:val="0090247B"/>
    <w:rsid w:val="0090278E"/>
    <w:rsid w:val="0090359C"/>
    <w:rsid w:val="00903695"/>
    <w:rsid w:val="0090395C"/>
    <w:rsid w:val="00903B99"/>
    <w:rsid w:val="00903C9D"/>
    <w:rsid w:val="00903F93"/>
    <w:rsid w:val="009046AE"/>
    <w:rsid w:val="009046F6"/>
    <w:rsid w:val="00905091"/>
    <w:rsid w:val="009051A2"/>
    <w:rsid w:val="00905C6D"/>
    <w:rsid w:val="00905E8B"/>
    <w:rsid w:val="00905FE8"/>
    <w:rsid w:val="009062F9"/>
    <w:rsid w:val="00906653"/>
    <w:rsid w:val="0090680C"/>
    <w:rsid w:val="00906C04"/>
    <w:rsid w:val="00906CD0"/>
    <w:rsid w:val="00906EFB"/>
    <w:rsid w:val="00910595"/>
    <w:rsid w:val="00910E6A"/>
    <w:rsid w:val="00910EDC"/>
    <w:rsid w:val="009111AC"/>
    <w:rsid w:val="00911EE2"/>
    <w:rsid w:val="00912B84"/>
    <w:rsid w:val="00912D8B"/>
    <w:rsid w:val="00912E25"/>
    <w:rsid w:val="00912EFF"/>
    <w:rsid w:val="00913423"/>
    <w:rsid w:val="00913F53"/>
    <w:rsid w:val="00913F85"/>
    <w:rsid w:val="00914085"/>
    <w:rsid w:val="00914412"/>
    <w:rsid w:val="0091461D"/>
    <w:rsid w:val="009149C1"/>
    <w:rsid w:val="00914A16"/>
    <w:rsid w:val="009150E8"/>
    <w:rsid w:val="009159A5"/>
    <w:rsid w:val="00915D79"/>
    <w:rsid w:val="0091605B"/>
    <w:rsid w:val="009168E3"/>
    <w:rsid w:val="00916B57"/>
    <w:rsid w:val="00916E7D"/>
    <w:rsid w:val="00917778"/>
    <w:rsid w:val="00917E1D"/>
    <w:rsid w:val="009200DF"/>
    <w:rsid w:val="00920331"/>
    <w:rsid w:val="00920482"/>
    <w:rsid w:val="009207D9"/>
    <w:rsid w:val="00920A8B"/>
    <w:rsid w:val="00920C19"/>
    <w:rsid w:val="00920E1E"/>
    <w:rsid w:val="0092160F"/>
    <w:rsid w:val="009216F8"/>
    <w:rsid w:val="00921AAD"/>
    <w:rsid w:val="00921E09"/>
    <w:rsid w:val="00922673"/>
    <w:rsid w:val="0092270B"/>
    <w:rsid w:val="00922AD1"/>
    <w:rsid w:val="00922D44"/>
    <w:rsid w:val="00922F37"/>
    <w:rsid w:val="009232CF"/>
    <w:rsid w:val="009239D8"/>
    <w:rsid w:val="00923A49"/>
    <w:rsid w:val="009243C7"/>
    <w:rsid w:val="009245A3"/>
    <w:rsid w:val="00925D6C"/>
    <w:rsid w:val="00925E51"/>
    <w:rsid w:val="00925F3A"/>
    <w:rsid w:val="009265CA"/>
    <w:rsid w:val="00926C30"/>
    <w:rsid w:val="00926CA5"/>
    <w:rsid w:val="00930432"/>
    <w:rsid w:val="0093056D"/>
    <w:rsid w:val="00930B95"/>
    <w:rsid w:val="00930EB0"/>
    <w:rsid w:val="009310DC"/>
    <w:rsid w:val="00932228"/>
    <w:rsid w:val="0093266E"/>
    <w:rsid w:val="00932B73"/>
    <w:rsid w:val="0093336D"/>
    <w:rsid w:val="0093343F"/>
    <w:rsid w:val="009335A3"/>
    <w:rsid w:val="009337FC"/>
    <w:rsid w:val="00933C15"/>
    <w:rsid w:val="00934322"/>
    <w:rsid w:val="009345CA"/>
    <w:rsid w:val="009349CA"/>
    <w:rsid w:val="00934B98"/>
    <w:rsid w:val="009350FC"/>
    <w:rsid w:val="00935407"/>
    <w:rsid w:val="0093547E"/>
    <w:rsid w:val="00935609"/>
    <w:rsid w:val="009361A8"/>
    <w:rsid w:val="00936360"/>
    <w:rsid w:val="00936918"/>
    <w:rsid w:val="00936BD2"/>
    <w:rsid w:val="0093701C"/>
    <w:rsid w:val="00937338"/>
    <w:rsid w:val="009373AE"/>
    <w:rsid w:val="00937E46"/>
    <w:rsid w:val="009400BF"/>
    <w:rsid w:val="009406EA"/>
    <w:rsid w:val="00940741"/>
    <w:rsid w:val="00940742"/>
    <w:rsid w:val="00940774"/>
    <w:rsid w:val="009407AC"/>
    <w:rsid w:val="00940969"/>
    <w:rsid w:val="0094133F"/>
    <w:rsid w:val="00941F3F"/>
    <w:rsid w:val="009421C4"/>
    <w:rsid w:val="009421DB"/>
    <w:rsid w:val="00942237"/>
    <w:rsid w:val="0094277E"/>
    <w:rsid w:val="00943173"/>
    <w:rsid w:val="0094390F"/>
    <w:rsid w:val="00944350"/>
    <w:rsid w:val="00944DE5"/>
    <w:rsid w:val="0094547D"/>
    <w:rsid w:val="009457C0"/>
    <w:rsid w:val="00945A72"/>
    <w:rsid w:val="00945E99"/>
    <w:rsid w:val="009461B6"/>
    <w:rsid w:val="009462DA"/>
    <w:rsid w:val="0094645D"/>
    <w:rsid w:val="009472DB"/>
    <w:rsid w:val="00947422"/>
    <w:rsid w:val="0094764F"/>
    <w:rsid w:val="0095032A"/>
    <w:rsid w:val="009505A5"/>
    <w:rsid w:val="00950AB4"/>
    <w:rsid w:val="00950E39"/>
    <w:rsid w:val="00950F26"/>
    <w:rsid w:val="00951496"/>
    <w:rsid w:val="009515F3"/>
    <w:rsid w:val="009517AC"/>
    <w:rsid w:val="0095212B"/>
    <w:rsid w:val="00953137"/>
    <w:rsid w:val="00953698"/>
    <w:rsid w:val="009538E7"/>
    <w:rsid w:val="00953A00"/>
    <w:rsid w:val="00953F30"/>
    <w:rsid w:val="0095460B"/>
    <w:rsid w:val="00954C6F"/>
    <w:rsid w:val="009552A3"/>
    <w:rsid w:val="00956160"/>
    <w:rsid w:val="00956C7A"/>
    <w:rsid w:val="00957234"/>
    <w:rsid w:val="009573ED"/>
    <w:rsid w:val="009576B0"/>
    <w:rsid w:val="00957964"/>
    <w:rsid w:val="00957C2E"/>
    <w:rsid w:val="00957F87"/>
    <w:rsid w:val="0096070D"/>
    <w:rsid w:val="00960AA5"/>
    <w:rsid w:val="00960DD2"/>
    <w:rsid w:val="00960E76"/>
    <w:rsid w:val="00960F22"/>
    <w:rsid w:val="00961125"/>
    <w:rsid w:val="009612D3"/>
    <w:rsid w:val="0096153D"/>
    <w:rsid w:val="00961967"/>
    <w:rsid w:val="009619B8"/>
    <w:rsid w:val="00961BE8"/>
    <w:rsid w:val="009620AE"/>
    <w:rsid w:val="0096242F"/>
    <w:rsid w:val="00962A32"/>
    <w:rsid w:val="00962B3C"/>
    <w:rsid w:val="00962C6F"/>
    <w:rsid w:val="00962CCC"/>
    <w:rsid w:val="00962E5F"/>
    <w:rsid w:val="009637CD"/>
    <w:rsid w:val="00963E78"/>
    <w:rsid w:val="00964E71"/>
    <w:rsid w:val="009650E6"/>
    <w:rsid w:val="009652BF"/>
    <w:rsid w:val="00965D24"/>
    <w:rsid w:val="00965F90"/>
    <w:rsid w:val="00966078"/>
    <w:rsid w:val="009660E7"/>
    <w:rsid w:val="0096654B"/>
    <w:rsid w:val="00966564"/>
    <w:rsid w:val="009666BE"/>
    <w:rsid w:val="009666FD"/>
    <w:rsid w:val="00966BA4"/>
    <w:rsid w:val="00966F09"/>
    <w:rsid w:val="009671CA"/>
    <w:rsid w:val="0096734B"/>
    <w:rsid w:val="00967FAF"/>
    <w:rsid w:val="00970277"/>
    <w:rsid w:val="009705F4"/>
    <w:rsid w:val="00970939"/>
    <w:rsid w:val="00970CF9"/>
    <w:rsid w:val="00971725"/>
    <w:rsid w:val="00971823"/>
    <w:rsid w:val="009720AE"/>
    <w:rsid w:val="00972474"/>
    <w:rsid w:val="00972A51"/>
    <w:rsid w:val="00972B7C"/>
    <w:rsid w:val="0097349E"/>
    <w:rsid w:val="009736C8"/>
    <w:rsid w:val="00973887"/>
    <w:rsid w:val="00973A03"/>
    <w:rsid w:val="00973BDE"/>
    <w:rsid w:val="00973C3D"/>
    <w:rsid w:val="00973D24"/>
    <w:rsid w:val="00973E6C"/>
    <w:rsid w:val="00974B20"/>
    <w:rsid w:val="00974BA0"/>
    <w:rsid w:val="00974BDB"/>
    <w:rsid w:val="00974C62"/>
    <w:rsid w:val="00974FFF"/>
    <w:rsid w:val="009752A2"/>
    <w:rsid w:val="00975337"/>
    <w:rsid w:val="00975B0B"/>
    <w:rsid w:val="00975E70"/>
    <w:rsid w:val="00975F3F"/>
    <w:rsid w:val="00976139"/>
    <w:rsid w:val="00976968"/>
    <w:rsid w:val="00976A08"/>
    <w:rsid w:val="00976B0A"/>
    <w:rsid w:val="009771C4"/>
    <w:rsid w:val="00977406"/>
    <w:rsid w:val="00977885"/>
    <w:rsid w:val="009800BA"/>
    <w:rsid w:val="0098024F"/>
    <w:rsid w:val="00980278"/>
    <w:rsid w:val="009807BB"/>
    <w:rsid w:val="00980B2D"/>
    <w:rsid w:val="00980F02"/>
    <w:rsid w:val="0098161F"/>
    <w:rsid w:val="0098169F"/>
    <w:rsid w:val="00981A39"/>
    <w:rsid w:val="00981AFA"/>
    <w:rsid w:val="00981C81"/>
    <w:rsid w:val="00981FAD"/>
    <w:rsid w:val="009825F5"/>
    <w:rsid w:val="00982FCD"/>
    <w:rsid w:val="00983803"/>
    <w:rsid w:val="0098446D"/>
    <w:rsid w:val="009845C7"/>
    <w:rsid w:val="00984797"/>
    <w:rsid w:val="009847D6"/>
    <w:rsid w:val="00984898"/>
    <w:rsid w:val="009848EE"/>
    <w:rsid w:val="00984A2A"/>
    <w:rsid w:val="00984B41"/>
    <w:rsid w:val="0098569B"/>
    <w:rsid w:val="00985E28"/>
    <w:rsid w:val="009860A9"/>
    <w:rsid w:val="0098648B"/>
    <w:rsid w:val="00986AF8"/>
    <w:rsid w:val="00986C4F"/>
    <w:rsid w:val="00986E6B"/>
    <w:rsid w:val="00986FB7"/>
    <w:rsid w:val="00986FE7"/>
    <w:rsid w:val="0098738F"/>
    <w:rsid w:val="00987773"/>
    <w:rsid w:val="009879F3"/>
    <w:rsid w:val="00987D86"/>
    <w:rsid w:val="00987DEA"/>
    <w:rsid w:val="00990138"/>
    <w:rsid w:val="00990B01"/>
    <w:rsid w:val="00990CFE"/>
    <w:rsid w:val="00990D8E"/>
    <w:rsid w:val="00991648"/>
    <w:rsid w:val="00991E4B"/>
    <w:rsid w:val="00992241"/>
    <w:rsid w:val="0099325E"/>
    <w:rsid w:val="00993412"/>
    <w:rsid w:val="009936BE"/>
    <w:rsid w:val="00993B4B"/>
    <w:rsid w:val="00993CD0"/>
    <w:rsid w:val="00993DBD"/>
    <w:rsid w:val="00993F5E"/>
    <w:rsid w:val="00994CD6"/>
    <w:rsid w:val="00995892"/>
    <w:rsid w:val="00995F41"/>
    <w:rsid w:val="0099602D"/>
    <w:rsid w:val="00996085"/>
    <w:rsid w:val="00996A46"/>
    <w:rsid w:val="00997214"/>
    <w:rsid w:val="009975B7"/>
    <w:rsid w:val="00997A71"/>
    <w:rsid w:val="00997E60"/>
    <w:rsid w:val="00997F60"/>
    <w:rsid w:val="009A0038"/>
    <w:rsid w:val="009A06AF"/>
    <w:rsid w:val="009A1AE6"/>
    <w:rsid w:val="009A2468"/>
    <w:rsid w:val="009A2C4B"/>
    <w:rsid w:val="009A2EF0"/>
    <w:rsid w:val="009A309D"/>
    <w:rsid w:val="009A3300"/>
    <w:rsid w:val="009A36CC"/>
    <w:rsid w:val="009A3990"/>
    <w:rsid w:val="009A39EB"/>
    <w:rsid w:val="009A3E93"/>
    <w:rsid w:val="009A3F1B"/>
    <w:rsid w:val="009A423E"/>
    <w:rsid w:val="009A4AA7"/>
    <w:rsid w:val="009A4CE6"/>
    <w:rsid w:val="009A5171"/>
    <w:rsid w:val="009A5992"/>
    <w:rsid w:val="009A5B7A"/>
    <w:rsid w:val="009A6080"/>
    <w:rsid w:val="009A630B"/>
    <w:rsid w:val="009A6516"/>
    <w:rsid w:val="009A7A92"/>
    <w:rsid w:val="009A7B2D"/>
    <w:rsid w:val="009B05AE"/>
    <w:rsid w:val="009B06B5"/>
    <w:rsid w:val="009B088D"/>
    <w:rsid w:val="009B0C8B"/>
    <w:rsid w:val="009B0CBD"/>
    <w:rsid w:val="009B0E36"/>
    <w:rsid w:val="009B17FD"/>
    <w:rsid w:val="009B186B"/>
    <w:rsid w:val="009B19A1"/>
    <w:rsid w:val="009B3DBC"/>
    <w:rsid w:val="009B4402"/>
    <w:rsid w:val="009B45E7"/>
    <w:rsid w:val="009B57BB"/>
    <w:rsid w:val="009B60E5"/>
    <w:rsid w:val="009B62AF"/>
    <w:rsid w:val="009B7109"/>
    <w:rsid w:val="009C032A"/>
    <w:rsid w:val="009C0573"/>
    <w:rsid w:val="009C081F"/>
    <w:rsid w:val="009C109B"/>
    <w:rsid w:val="009C12AF"/>
    <w:rsid w:val="009C1747"/>
    <w:rsid w:val="009C294E"/>
    <w:rsid w:val="009C2954"/>
    <w:rsid w:val="009C2E7B"/>
    <w:rsid w:val="009C2F0A"/>
    <w:rsid w:val="009C38EB"/>
    <w:rsid w:val="009C3993"/>
    <w:rsid w:val="009C3AE0"/>
    <w:rsid w:val="009C3DE3"/>
    <w:rsid w:val="009C3E2E"/>
    <w:rsid w:val="009C4C19"/>
    <w:rsid w:val="009C5333"/>
    <w:rsid w:val="009C58BC"/>
    <w:rsid w:val="009C58C8"/>
    <w:rsid w:val="009C61C6"/>
    <w:rsid w:val="009C637E"/>
    <w:rsid w:val="009C6609"/>
    <w:rsid w:val="009C7570"/>
    <w:rsid w:val="009D0239"/>
    <w:rsid w:val="009D0A5C"/>
    <w:rsid w:val="009D0B9D"/>
    <w:rsid w:val="009D1410"/>
    <w:rsid w:val="009D1D7E"/>
    <w:rsid w:val="009D2B2A"/>
    <w:rsid w:val="009D3256"/>
    <w:rsid w:val="009D4469"/>
    <w:rsid w:val="009D4B51"/>
    <w:rsid w:val="009D4E4B"/>
    <w:rsid w:val="009D5204"/>
    <w:rsid w:val="009D5A9D"/>
    <w:rsid w:val="009D5C6E"/>
    <w:rsid w:val="009D5C88"/>
    <w:rsid w:val="009D5F5E"/>
    <w:rsid w:val="009D6B44"/>
    <w:rsid w:val="009D6D48"/>
    <w:rsid w:val="009D6E55"/>
    <w:rsid w:val="009D73B4"/>
    <w:rsid w:val="009D7697"/>
    <w:rsid w:val="009D7C05"/>
    <w:rsid w:val="009D7F08"/>
    <w:rsid w:val="009E043D"/>
    <w:rsid w:val="009E0795"/>
    <w:rsid w:val="009E0A83"/>
    <w:rsid w:val="009E0BA2"/>
    <w:rsid w:val="009E0FA7"/>
    <w:rsid w:val="009E0FA8"/>
    <w:rsid w:val="009E1209"/>
    <w:rsid w:val="009E13DD"/>
    <w:rsid w:val="009E184E"/>
    <w:rsid w:val="009E1D4E"/>
    <w:rsid w:val="009E1D8A"/>
    <w:rsid w:val="009E2261"/>
    <w:rsid w:val="009E285F"/>
    <w:rsid w:val="009E2869"/>
    <w:rsid w:val="009E2FBB"/>
    <w:rsid w:val="009E30C6"/>
    <w:rsid w:val="009E32B3"/>
    <w:rsid w:val="009E3433"/>
    <w:rsid w:val="009E379F"/>
    <w:rsid w:val="009E3AA1"/>
    <w:rsid w:val="009E3B38"/>
    <w:rsid w:val="009E3E77"/>
    <w:rsid w:val="009E3EE5"/>
    <w:rsid w:val="009E4395"/>
    <w:rsid w:val="009E43FB"/>
    <w:rsid w:val="009E452D"/>
    <w:rsid w:val="009E4790"/>
    <w:rsid w:val="009E4A1C"/>
    <w:rsid w:val="009E534B"/>
    <w:rsid w:val="009E5A0E"/>
    <w:rsid w:val="009E5EC3"/>
    <w:rsid w:val="009E6016"/>
    <w:rsid w:val="009E617F"/>
    <w:rsid w:val="009E6887"/>
    <w:rsid w:val="009E6E4D"/>
    <w:rsid w:val="009E75AD"/>
    <w:rsid w:val="009E7D09"/>
    <w:rsid w:val="009F0261"/>
    <w:rsid w:val="009F02C1"/>
    <w:rsid w:val="009F0AC0"/>
    <w:rsid w:val="009F0D00"/>
    <w:rsid w:val="009F0D9F"/>
    <w:rsid w:val="009F107C"/>
    <w:rsid w:val="009F1159"/>
    <w:rsid w:val="009F1A9D"/>
    <w:rsid w:val="009F1E05"/>
    <w:rsid w:val="009F20CF"/>
    <w:rsid w:val="009F20DC"/>
    <w:rsid w:val="009F2130"/>
    <w:rsid w:val="009F2248"/>
    <w:rsid w:val="009F2318"/>
    <w:rsid w:val="009F23BD"/>
    <w:rsid w:val="009F256F"/>
    <w:rsid w:val="009F25EF"/>
    <w:rsid w:val="009F27FB"/>
    <w:rsid w:val="009F285F"/>
    <w:rsid w:val="009F2A58"/>
    <w:rsid w:val="009F2D69"/>
    <w:rsid w:val="009F329F"/>
    <w:rsid w:val="009F338D"/>
    <w:rsid w:val="009F4125"/>
    <w:rsid w:val="009F519F"/>
    <w:rsid w:val="009F55B0"/>
    <w:rsid w:val="009F5D9D"/>
    <w:rsid w:val="009F5F20"/>
    <w:rsid w:val="009F5F7A"/>
    <w:rsid w:val="009F6133"/>
    <w:rsid w:val="009F6241"/>
    <w:rsid w:val="009F62E7"/>
    <w:rsid w:val="009F6548"/>
    <w:rsid w:val="009F6A82"/>
    <w:rsid w:val="009F6D2B"/>
    <w:rsid w:val="009F6EBA"/>
    <w:rsid w:val="009F7434"/>
    <w:rsid w:val="009F798D"/>
    <w:rsid w:val="009F7CEB"/>
    <w:rsid w:val="00A00178"/>
    <w:rsid w:val="00A00510"/>
    <w:rsid w:val="00A0077B"/>
    <w:rsid w:val="00A00B8F"/>
    <w:rsid w:val="00A00D81"/>
    <w:rsid w:val="00A013AE"/>
    <w:rsid w:val="00A015CE"/>
    <w:rsid w:val="00A02347"/>
    <w:rsid w:val="00A02B1E"/>
    <w:rsid w:val="00A02F2C"/>
    <w:rsid w:val="00A03A7C"/>
    <w:rsid w:val="00A03C3C"/>
    <w:rsid w:val="00A03D6A"/>
    <w:rsid w:val="00A040FA"/>
    <w:rsid w:val="00A0457D"/>
    <w:rsid w:val="00A04CC3"/>
    <w:rsid w:val="00A052EA"/>
    <w:rsid w:val="00A05650"/>
    <w:rsid w:val="00A056F2"/>
    <w:rsid w:val="00A05D55"/>
    <w:rsid w:val="00A05DBE"/>
    <w:rsid w:val="00A0649E"/>
    <w:rsid w:val="00A06563"/>
    <w:rsid w:val="00A06CAA"/>
    <w:rsid w:val="00A07741"/>
    <w:rsid w:val="00A079B1"/>
    <w:rsid w:val="00A07B0C"/>
    <w:rsid w:val="00A07B4C"/>
    <w:rsid w:val="00A10231"/>
    <w:rsid w:val="00A103CD"/>
    <w:rsid w:val="00A1070A"/>
    <w:rsid w:val="00A10835"/>
    <w:rsid w:val="00A108B1"/>
    <w:rsid w:val="00A110DD"/>
    <w:rsid w:val="00A1115E"/>
    <w:rsid w:val="00A114C7"/>
    <w:rsid w:val="00A11873"/>
    <w:rsid w:val="00A119E6"/>
    <w:rsid w:val="00A11BDF"/>
    <w:rsid w:val="00A11F3F"/>
    <w:rsid w:val="00A1236B"/>
    <w:rsid w:val="00A1265B"/>
    <w:rsid w:val="00A12CB1"/>
    <w:rsid w:val="00A12E3B"/>
    <w:rsid w:val="00A13347"/>
    <w:rsid w:val="00A133E6"/>
    <w:rsid w:val="00A134A4"/>
    <w:rsid w:val="00A1355C"/>
    <w:rsid w:val="00A13588"/>
    <w:rsid w:val="00A138E8"/>
    <w:rsid w:val="00A139D6"/>
    <w:rsid w:val="00A13BCB"/>
    <w:rsid w:val="00A143AF"/>
    <w:rsid w:val="00A14B75"/>
    <w:rsid w:val="00A1567B"/>
    <w:rsid w:val="00A16128"/>
    <w:rsid w:val="00A1659F"/>
    <w:rsid w:val="00A16E51"/>
    <w:rsid w:val="00A16E90"/>
    <w:rsid w:val="00A16EBC"/>
    <w:rsid w:val="00A17086"/>
    <w:rsid w:val="00A17484"/>
    <w:rsid w:val="00A179EB"/>
    <w:rsid w:val="00A17FF5"/>
    <w:rsid w:val="00A202F3"/>
    <w:rsid w:val="00A20667"/>
    <w:rsid w:val="00A20895"/>
    <w:rsid w:val="00A20985"/>
    <w:rsid w:val="00A20BAB"/>
    <w:rsid w:val="00A20D50"/>
    <w:rsid w:val="00A20D78"/>
    <w:rsid w:val="00A20E22"/>
    <w:rsid w:val="00A20FF5"/>
    <w:rsid w:val="00A2124B"/>
    <w:rsid w:val="00A21726"/>
    <w:rsid w:val="00A21878"/>
    <w:rsid w:val="00A21C8A"/>
    <w:rsid w:val="00A21CD6"/>
    <w:rsid w:val="00A21DFF"/>
    <w:rsid w:val="00A21EEE"/>
    <w:rsid w:val="00A22417"/>
    <w:rsid w:val="00A228E4"/>
    <w:rsid w:val="00A22962"/>
    <w:rsid w:val="00A22F79"/>
    <w:rsid w:val="00A2350B"/>
    <w:rsid w:val="00A239F2"/>
    <w:rsid w:val="00A2405D"/>
    <w:rsid w:val="00A241B0"/>
    <w:rsid w:val="00A24D00"/>
    <w:rsid w:val="00A24F07"/>
    <w:rsid w:val="00A24FC2"/>
    <w:rsid w:val="00A25225"/>
    <w:rsid w:val="00A255A1"/>
    <w:rsid w:val="00A25975"/>
    <w:rsid w:val="00A25A3D"/>
    <w:rsid w:val="00A25C6B"/>
    <w:rsid w:val="00A25DF7"/>
    <w:rsid w:val="00A25FFF"/>
    <w:rsid w:val="00A26563"/>
    <w:rsid w:val="00A270E5"/>
    <w:rsid w:val="00A271B9"/>
    <w:rsid w:val="00A277D8"/>
    <w:rsid w:val="00A27D12"/>
    <w:rsid w:val="00A30349"/>
    <w:rsid w:val="00A31195"/>
    <w:rsid w:val="00A31216"/>
    <w:rsid w:val="00A313CD"/>
    <w:rsid w:val="00A31678"/>
    <w:rsid w:val="00A31E72"/>
    <w:rsid w:val="00A31F1A"/>
    <w:rsid w:val="00A320E4"/>
    <w:rsid w:val="00A32291"/>
    <w:rsid w:val="00A3251C"/>
    <w:rsid w:val="00A32F3E"/>
    <w:rsid w:val="00A330C2"/>
    <w:rsid w:val="00A33632"/>
    <w:rsid w:val="00A3376C"/>
    <w:rsid w:val="00A33A64"/>
    <w:rsid w:val="00A33B75"/>
    <w:rsid w:val="00A3492D"/>
    <w:rsid w:val="00A34B2F"/>
    <w:rsid w:val="00A351FB"/>
    <w:rsid w:val="00A355C4"/>
    <w:rsid w:val="00A36326"/>
    <w:rsid w:val="00A36822"/>
    <w:rsid w:val="00A36AE2"/>
    <w:rsid w:val="00A37358"/>
    <w:rsid w:val="00A374F6"/>
    <w:rsid w:val="00A37640"/>
    <w:rsid w:val="00A37842"/>
    <w:rsid w:val="00A401EA"/>
    <w:rsid w:val="00A40CD6"/>
    <w:rsid w:val="00A41320"/>
    <w:rsid w:val="00A42388"/>
    <w:rsid w:val="00A42977"/>
    <w:rsid w:val="00A42B51"/>
    <w:rsid w:val="00A4346B"/>
    <w:rsid w:val="00A435B4"/>
    <w:rsid w:val="00A437EE"/>
    <w:rsid w:val="00A43C44"/>
    <w:rsid w:val="00A43EED"/>
    <w:rsid w:val="00A4472E"/>
    <w:rsid w:val="00A4495E"/>
    <w:rsid w:val="00A45BB9"/>
    <w:rsid w:val="00A46091"/>
    <w:rsid w:val="00A4613A"/>
    <w:rsid w:val="00A46492"/>
    <w:rsid w:val="00A46558"/>
    <w:rsid w:val="00A471CD"/>
    <w:rsid w:val="00A47997"/>
    <w:rsid w:val="00A47B77"/>
    <w:rsid w:val="00A500BB"/>
    <w:rsid w:val="00A50240"/>
    <w:rsid w:val="00A503A9"/>
    <w:rsid w:val="00A5070A"/>
    <w:rsid w:val="00A50A8B"/>
    <w:rsid w:val="00A50BCA"/>
    <w:rsid w:val="00A50F1E"/>
    <w:rsid w:val="00A51078"/>
    <w:rsid w:val="00A5124C"/>
    <w:rsid w:val="00A51255"/>
    <w:rsid w:val="00A518A9"/>
    <w:rsid w:val="00A5228D"/>
    <w:rsid w:val="00A524AA"/>
    <w:rsid w:val="00A529CB"/>
    <w:rsid w:val="00A52C8C"/>
    <w:rsid w:val="00A52EB9"/>
    <w:rsid w:val="00A5327F"/>
    <w:rsid w:val="00A53586"/>
    <w:rsid w:val="00A538AD"/>
    <w:rsid w:val="00A5402C"/>
    <w:rsid w:val="00A5405A"/>
    <w:rsid w:val="00A542EF"/>
    <w:rsid w:val="00A544E4"/>
    <w:rsid w:val="00A5469C"/>
    <w:rsid w:val="00A551FD"/>
    <w:rsid w:val="00A555C5"/>
    <w:rsid w:val="00A55C0B"/>
    <w:rsid w:val="00A567E7"/>
    <w:rsid w:val="00A56EBD"/>
    <w:rsid w:val="00A57E10"/>
    <w:rsid w:val="00A6024F"/>
    <w:rsid w:val="00A604FF"/>
    <w:rsid w:val="00A6061F"/>
    <w:rsid w:val="00A609BA"/>
    <w:rsid w:val="00A611FD"/>
    <w:rsid w:val="00A6139A"/>
    <w:rsid w:val="00A614E6"/>
    <w:rsid w:val="00A61635"/>
    <w:rsid w:val="00A61682"/>
    <w:rsid w:val="00A61CC2"/>
    <w:rsid w:val="00A61D12"/>
    <w:rsid w:val="00A61FF2"/>
    <w:rsid w:val="00A62252"/>
    <w:rsid w:val="00A62338"/>
    <w:rsid w:val="00A623C4"/>
    <w:rsid w:val="00A63620"/>
    <w:rsid w:val="00A6376F"/>
    <w:rsid w:val="00A637A0"/>
    <w:rsid w:val="00A63FC4"/>
    <w:rsid w:val="00A64D1B"/>
    <w:rsid w:val="00A65250"/>
    <w:rsid w:val="00A65BB3"/>
    <w:rsid w:val="00A65DA7"/>
    <w:rsid w:val="00A65EB2"/>
    <w:rsid w:val="00A66227"/>
    <w:rsid w:val="00A668B5"/>
    <w:rsid w:val="00A66F55"/>
    <w:rsid w:val="00A67390"/>
    <w:rsid w:val="00A6797B"/>
    <w:rsid w:val="00A70066"/>
    <w:rsid w:val="00A7021D"/>
    <w:rsid w:val="00A70E54"/>
    <w:rsid w:val="00A70FC5"/>
    <w:rsid w:val="00A712C1"/>
    <w:rsid w:val="00A71303"/>
    <w:rsid w:val="00A717C1"/>
    <w:rsid w:val="00A71928"/>
    <w:rsid w:val="00A72D85"/>
    <w:rsid w:val="00A73F76"/>
    <w:rsid w:val="00A7405A"/>
    <w:rsid w:val="00A74166"/>
    <w:rsid w:val="00A745B8"/>
    <w:rsid w:val="00A74B57"/>
    <w:rsid w:val="00A755F4"/>
    <w:rsid w:val="00A757DF"/>
    <w:rsid w:val="00A7586D"/>
    <w:rsid w:val="00A75C23"/>
    <w:rsid w:val="00A75C90"/>
    <w:rsid w:val="00A76353"/>
    <w:rsid w:val="00A76DF9"/>
    <w:rsid w:val="00A77228"/>
    <w:rsid w:val="00A77565"/>
    <w:rsid w:val="00A77AD2"/>
    <w:rsid w:val="00A77B4D"/>
    <w:rsid w:val="00A8023A"/>
    <w:rsid w:val="00A8046F"/>
    <w:rsid w:val="00A812E5"/>
    <w:rsid w:val="00A8148D"/>
    <w:rsid w:val="00A816CC"/>
    <w:rsid w:val="00A81AB0"/>
    <w:rsid w:val="00A81CB2"/>
    <w:rsid w:val="00A81D47"/>
    <w:rsid w:val="00A8202A"/>
    <w:rsid w:val="00A822E2"/>
    <w:rsid w:val="00A823A3"/>
    <w:rsid w:val="00A825E3"/>
    <w:rsid w:val="00A82AB5"/>
    <w:rsid w:val="00A83825"/>
    <w:rsid w:val="00A83D09"/>
    <w:rsid w:val="00A846E8"/>
    <w:rsid w:val="00A847AA"/>
    <w:rsid w:val="00A8494D"/>
    <w:rsid w:val="00A849BF"/>
    <w:rsid w:val="00A84FBD"/>
    <w:rsid w:val="00A851BC"/>
    <w:rsid w:val="00A851EE"/>
    <w:rsid w:val="00A8522A"/>
    <w:rsid w:val="00A85256"/>
    <w:rsid w:val="00A85B90"/>
    <w:rsid w:val="00A85D57"/>
    <w:rsid w:val="00A85DCC"/>
    <w:rsid w:val="00A86856"/>
    <w:rsid w:val="00A86CBA"/>
    <w:rsid w:val="00A86ED4"/>
    <w:rsid w:val="00A86FE9"/>
    <w:rsid w:val="00A87BB3"/>
    <w:rsid w:val="00A87DB8"/>
    <w:rsid w:val="00A903AA"/>
    <w:rsid w:val="00A9067D"/>
    <w:rsid w:val="00A91094"/>
    <w:rsid w:val="00A91CDC"/>
    <w:rsid w:val="00A91D26"/>
    <w:rsid w:val="00A92402"/>
    <w:rsid w:val="00A92EA2"/>
    <w:rsid w:val="00A93196"/>
    <w:rsid w:val="00A93349"/>
    <w:rsid w:val="00A9372C"/>
    <w:rsid w:val="00A939B2"/>
    <w:rsid w:val="00A93AAA"/>
    <w:rsid w:val="00A93C4E"/>
    <w:rsid w:val="00A93DB5"/>
    <w:rsid w:val="00A94070"/>
    <w:rsid w:val="00A9415B"/>
    <w:rsid w:val="00A9444D"/>
    <w:rsid w:val="00A94590"/>
    <w:rsid w:val="00A94930"/>
    <w:rsid w:val="00A94F59"/>
    <w:rsid w:val="00A94FA8"/>
    <w:rsid w:val="00A9530B"/>
    <w:rsid w:val="00A95A45"/>
    <w:rsid w:val="00A9637B"/>
    <w:rsid w:val="00A9695D"/>
    <w:rsid w:val="00A96DF8"/>
    <w:rsid w:val="00A9757A"/>
    <w:rsid w:val="00A976B2"/>
    <w:rsid w:val="00AA0129"/>
    <w:rsid w:val="00AA06E6"/>
    <w:rsid w:val="00AA0CE0"/>
    <w:rsid w:val="00AA13BC"/>
    <w:rsid w:val="00AA193C"/>
    <w:rsid w:val="00AA1B26"/>
    <w:rsid w:val="00AA1E6F"/>
    <w:rsid w:val="00AA2171"/>
    <w:rsid w:val="00AA2A39"/>
    <w:rsid w:val="00AA3379"/>
    <w:rsid w:val="00AA3575"/>
    <w:rsid w:val="00AA3766"/>
    <w:rsid w:val="00AA4406"/>
    <w:rsid w:val="00AA44D8"/>
    <w:rsid w:val="00AA46E6"/>
    <w:rsid w:val="00AA4A46"/>
    <w:rsid w:val="00AA5282"/>
    <w:rsid w:val="00AA55E9"/>
    <w:rsid w:val="00AA5ED1"/>
    <w:rsid w:val="00AA5F80"/>
    <w:rsid w:val="00AA624F"/>
    <w:rsid w:val="00AA68DE"/>
    <w:rsid w:val="00AA692B"/>
    <w:rsid w:val="00AA6E80"/>
    <w:rsid w:val="00AA6E84"/>
    <w:rsid w:val="00AA7362"/>
    <w:rsid w:val="00AA7637"/>
    <w:rsid w:val="00AA7671"/>
    <w:rsid w:val="00AA7DAC"/>
    <w:rsid w:val="00AA7E0E"/>
    <w:rsid w:val="00AB04B8"/>
    <w:rsid w:val="00AB0540"/>
    <w:rsid w:val="00AB07A9"/>
    <w:rsid w:val="00AB0981"/>
    <w:rsid w:val="00AB0F32"/>
    <w:rsid w:val="00AB12B2"/>
    <w:rsid w:val="00AB1666"/>
    <w:rsid w:val="00AB1855"/>
    <w:rsid w:val="00AB1AD8"/>
    <w:rsid w:val="00AB1EC8"/>
    <w:rsid w:val="00AB2CC2"/>
    <w:rsid w:val="00AB3198"/>
    <w:rsid w:val="00AB3809"/>
    <w:rsid w:val="00AB3E84"/>
    <w:rsid w:val="00AB3E8D"/>
    <w:rsid w:val="00AB3F54"/>
    <w:rsid w:val="00AB4988"/>
    <w:rsid w:val="00AB5DCB"/>
    <w:rsid w:val="00AB62D7"/>
    <w:rsid w:val="00AB653D"/>
    <w:rsid w:val="00AB7798"/>
    <w:rsid w:val="00AB7C43"/>
    <w:rsid w:val="00AB7CD9"/>
    <w:rsid w:val="00AC0555"/>
    <w:rsid w:val="00AC0849"/>
    <w:rsid w:val="00AC13B4"/>
    <w:rsid w:val="00AC1749"/>
    <w:rsid w:val="00AC1D27"/>
    <w:rsid w:val="00AC1E68"/>
    <w:rsid w:val="00AC3748"/>
    <w:rsid w:val="00AC38CF"/>
    <w:rsid w:val="00AC3A69"/>
    <w:rsid w:val="00AC3E7E"/>
    <w:rsid w:val="00AC4071"/>
    <w:rsid w:val="00AC408A"/>
    <w:rsid w:val="00AC4671"/>
    <w:rsid w:val="00AC4A04"/>
    <w:rsid w:val="00AC4E6B"/>
    <w:rsid w:val="00AC5426"/>
    <w:rsid w:val="00AC566A"/>
    <w:rsid w:val="00AC584E"/>
    <w:rsid w:val="00AC5F22"/>
    <w:rsid w:val="00AC66E8"/>
    <w:rsid w:val="00AC6BA8"/>
    <w:rsid w:val="00AC6C5C"/>
    <w:rsid w:val="00AC729C"/>
    <w:rsid w:val="00AC7389"/>
    <w:rsid w:val="00AC7391"/>
    <w:rsid w:val="00AC73DA"/>
    <w:rsid w:val="00AC795C"/>
    <w:rsid w:val="00AD0001"/>
    <w:rsid w:val="00AD0370"/>
    <w:rsid w:val="00AD087F"/>
    <w:rsid w:val="00AD0997"/>
    <w:rsid w:val="00AD09F2"/>
    <w:rsid w:val="00AD0C53"/>
    <w:rsid w:val="00AD0E49"/>
    <w:rsid w:val="00AD0EDE"/>
    <w:rsid w:val="00AD1093"/>
    <w:rsid w:val="00AD18F0"/>
    <w:rsid w:val="00AD1C00"/>
    <w:rsid w:val="00AD1DF9"/>
    <w:rsid w:val="00AD26A3"/>
    <w:rsid w:val="00AD2882"/>
    <w:rsid w:val="00AD292D"/>
    <w:rsid w:val="00AD2EB5"/>
    <w:rsid w:val="00AD3795"/>
    <w:rsid w:val="00AD398C"/>
    <w:rsid w:val="00AD3C7D"/>
    <w:rsid w:val="00AD3D06"/>
    <w:rsid w:val="00AD4975"/>
    <w:rsid w:val="00AD4A48"/>
    <w:rsid w:val="00AD4C18"/>
    <w:rsid w:val="00AD529E"/>
    <w:rsid w:val="00AD5FCB"/>
    <w:rsid w:val="00AD68A4"/>
    <w:rsid w:val="00AD6A32"/>
    <w:rsid w:val="00AD7B21"/>
    <w:rsid w:val="00AD7B89"/>
    <w:rsid w:val="00AD7FFC"/>
    <w:rsid w:val="00AE06B3"/>
    <w:rsid w:val="00AE084C"/>
    <w:rsid w:val="00AE19E5"/>
    <w:rsid w:val="00AE1EE6"/>
    <w:rsid w:val="00AE2444"/>
    <w:rsid w:val="00AE2CE5"/>
    <w:rsid w:val="00AE2E72"/>
    <w:rsid w:val="00AE2E8C"/>
    <w:rsid w:val="00AE356A"/>
    <w:rsid w:val="00AE3755"/>
    <w:rsid w:val="00AE3820"/>
    <w:rsid w:val="00AE46B0"/>
    <w:rsid w:val="00AE47DA"/>
    <w:rsid w:val="00AE4B0C"/>
    <w:rsid w:val="00AE4B93"/>
    <w:rsid w:val="00AE4C21"/>
    <w:rsid w:val="00AE4EC7"/>
    <w:rsid w:val="00AE546C"/>
    <w:rsid w:val="00AE55A8"/>
    <w:rsid w:val="00AE561C"/>
    <w:rsid w:val="00AE5983"/>
    <w:rsid w:val="00AE5BBF"/>
    <w:rsid w:val="00AE6233"/>
    <w:rsid w:val="00AE6561"/>
    <w:rsid w:val="00AE65BC"/>
    <w:rsid w:val="00AE661C"/>
    <w:rsid w:val="00AE6A5E"/>
    <w:rsid w:val="00AE737F"/>
    <w:rsid w:val="00AE7671"/>
    <w:rsid w:val="00AE7765"/>
    <w:rsid w:val="00AE7D0C"/>
    <w:rsid w:val="00AF0181"/>
    <w:rsid w:val="00AF0E44"/>
    <w:rsid w:val="00AF1174"/>
    <w:rsid w:val="00AF14A6"/>
    <w:rsid w:val="00AF15EE"/>
    <w:rsid w:val="00AF1A14"/>
    <w:rsid w:val="00AF1BC3"/>
    <w:rsid w:val="00AF2252"/>
    <w:rsid w:val="00AF22D9"/>
    <w:rsid w:val="00AF240D"/>
    <w:rsid w:val="00AF25F3"/>
    <w:rsid w:val="00AF27BE"/>
    <w:rsid w:val="00AF2E06"/>
    <w:rsid w:val="00AF318E"/>
    <w:rsid w:val="00AF3256"/>
    <w:rsid w:val="00AF3613"/>
    <w:rsid w:val="00AF3D18"/>
    <w:rsid w:val="00AF3DAD"/>
    <w:rsid w:val="00AF4CEC"/>
    <w:rsid w:val="00AF52A3"/>
    <w:rsid w:val="00AF60E7"/>
    <w:rsid w:val="00AF6110"/>
    <w:rsid w:val="00AF631B"/>
    <w:rsid w:val="00AF654A"/>
    <w:rsid w:val="00AF6720"/>
    <w:rsid w:val="00AF7168"/>
    <w:rsid w:val="00AF7559"/>
    <w:rsid w:val="00AF7638"/>
    <w:rsid w:val="00AF76A3"/>
    <w:rsid w:val="00AF7A35"/>
    <w:rsid w:val="00AF7AB1"/>
    <w:rsid w:val="00B00196"/>
    <w:rsid w:val="00B003F9"/>
    <w:rsid w:val="00B00432"/>
    <w:rsid w:val="00B00E67"/>
    <w:rsid w:val="00B01394"/>
    <w:rsid w:val="00B018C0"/>
    <w:rsid w:val="00B021EF"/>
    <w:rsid w:val="00B02874"/>
    <w:rsid w:val="00B02AE3"/>
    <w:rsid w:val="00B02F2F"/>
    <w:rsid w:val="00B03125"/>
    <w:rsid w:val="00B03325"/>
    <w:rsid w:val="00B033A3"/>
    <w:rsid w:val="00B033DD"/>
    <w:rsid w:val="00B03A7B"/>
    <w:rsid w:val="00B03B01"/>
    <w:rsid w:val="00B03BE6"/>
    <w:rsid w:val="00B03E1B"/>
    <w:rsid w:val="00B04458"/>
    <w:rsid w:val="00B0522B"/>
    <w:rsid w:val="00B0528A"/>
    <w:rsid w:val="00B05812"/>
    <w:rsid w:val="00B05995"/>
    <w:rsid w:val="00B05E50"/>
    <w:rsid w:val="00B05E99"/>
    <w:rsid w:val="00B06156"/>
    <w:rsid w:val="00B06B48"/>
    <w:rsid w:val="00B07BCC"/>
    <w:rsid w:val="00B10505"/>
    <w:rsid w:val="00B10770"/>
    <w:rsid w:val="00B1081A"/>
    <w:rsid w:val="00B10891"/>
    <w:rsid w:val="00B10C8E"/>
    <w:rsid w:val="00B10ED5"/>
    <w:rsid w:val="00B11069"/>
    <w:rsid w:val="00B1144E"/>
    <w:rsid w:val="00B11529"/>
    <w:rsid w:val="00B118E7"/>
    <w:rsid w:val="00B11BA7"/>
    <w:rsid w:val="00B11E3F"/>
    <w:rsid w:val="00B11E85"/>
    <w:rsid w:val="00B1217D"/>
    <w:rsid w:val="00B12370"/>
    <w:rsid w:val="00B123A9"/>
    <w:rsid w:val="00B1256A"/>
    <w:rsid w:val="00B125B2"/>
    <w:rsid w:val="00B12987"/>
    <w:rsid w:val="00B12FDF"/>
    <w:rsid w:val="00B13130"/>
    <w:rsid w:val="00B1365F"/>
    <w:rsid w:val="00B13E65"/>
    <w:rsid w:val="00B14027"/>
    <w:rsid w:val="00B14623"/>
    <w:rsid w:val="00B149C6"/>
    <w:rsid w:val="00B14D76"/>
    <w:rsid w:val="00B14D9A"/>
    <w:rsid w:val="00B152AA"/>
    <w:rsid w:val="00B1554F"/>
    <w:rsid w:val="00B15F69"/>
    <w:rsid w:val="00B1647E"/>
    <w:rsid w:val="00B16716"/>
    <w:rsid w:val="00B1685B"/>
    <w:rsid w:val="00B16B1D"/>
    <w:rsid w:val="00B172CB"/>
    <w:rsid w:val="00B17A0F"/>
    <w:rsid w:val="00B2005A"/>
    <w:rsid w:val="00B20383"/>
    <w:rsid w:val="00B20973"/>
    <w:rsid w:val="00B210AD"/>
    <w:rsid w:val="00B217AA"/>
    <w:rsid w:val="00B2183B"/>
    <w:rsid w:val="00B218D1"/>
    <w:rsid w:val="00B21A36"/>
    <w:rsid w:val="00B220CE"/>
    <w:rsid w:val="00B2240C"/>
    <w:rsid w:val="00B226BF"/>
    <w:rsid w:val="00B22B19"/>
    <w:rsid w:val="00B22B2D"/>
    <w:rsid w:val="00B22CEF"/>
    <w:rsid w:val="00B22DE5"/>
    <w:rsid w:val="00B23307"/>
    <w:rsid w:val="00B2366B"/>
    <w:rsid w:val="00B23AC1"/>
    <w:rsid w:val="00B243BC"/>
    <w:rsid w:val="00B246DF"/>
    <w:rsid w:val="00B24F8A"/>
    <w:rsid w:val="00B25035"/>
    <w:rsid w:val="00B255F1"/>
    <w:rsid w:val="00B25D72"/>
    <w:rsid w:val="00B25F9D"/>
    <w:rsid w:val="00B26285"/>
    <w:rsid w:val="00B2691C"/>
    <w:rsid w:val="00B269AE"/>
    <w:rsid w:val="00B271C1"/>
    <w:rsid w:val="00B27AF1"/>
    <w:rsid w:val="00B27F24"/>
    <w:rsid w:val="00B27F4A"/>
    <w:rsid w:val="00B27FE2"/>
    <w:rsid w:val="00B3108B"/>
    <w:rsid w:val="00B3176A"/>
    <w:rsid w:val="00B31915"/>
    <w:rsid w:val="00B319E5"/>
    <w:rsid w:val="00B31A26"/>
    <w:rsid w:val="00B31DF8"/>
    <w:rsid w:val="00B32755"/>
    <w:rsid w:val="00B32985"/>
    <w:rsid w:val="00B32C2D"/>
    <w:rsid w:val="00B3312A"/>
    <w:rsid w:val="00B3357D"/>
    <w:rsid w:val="00B33BD9"/>
    <w:rsid w:val="00B33E33"/>
    <w:rsid w:val="00B3429E"/>
    <w:rsid w:val="00B3449F"/>
    <w:rsid w:val="00B345A1"/>
    <w:rsid w:val="00B345FA"/>
    <w:rsid w:val="00B3460E"/>
    <w:rsid w:val="00B34691"/>
    <w:rsid w:val="00B34721"/>
    <w:rsid w:val="00B352C9"/>
    <w:rsid w:val="00B35D17"/>
    <w:rsid w:val="00B3606A"/>
    <w:rsid w:val="00B36281"/>
    <w:rsid w:val="00B3721A"/>
    <w:rsid w:val="00B37DFA"/>
    <w:rsid w:val="00B37E2F"/>
    <w:rsid w:val="00B40783"/>
    <w:rsid w:val="00B407CA"/>
    <w:rsid w:val="00B40863"/>
    <w:rsid w:val="00B40D34"/>
    <w:rsid w:val="00B40FAB"/>
    <w:rsid w:val="00B41068"/>
    <w:rsid w:val="00B41556"/>
    <w:rsid w:val="00B41CEC"/>
    <w:rsid w:val="00B41E22"/>
    <w:rsid w:val="00B4277C"/>
    <w:rsid w:val="00B42F13"/>
    <w:rsid w:val="00B430DE"/>
    <w:rsid w:val="00B43452"/>
    <w:rsid w:val="00B43C40"/>
    <w:rsid w:val="00B44595"/>
    <w:rsid w:val="00B449A8"/>
    <w:rsid w:val="00B44C79"/>
    <w:rsid w:val="00B4571A"/>
    <w:rsid w:val="00B45819"/>
    <w:rsid w:val="00B46BDA"/>
    <w:rsid w:val="00B46C3E"/>
    <w:rsid w:val="00B46EA1"/>
    <w:rsid w:val="00B4744B"/>
    <w:rsid w:val="00B47D22"/>
    <w:rsid w:val="00B5004C"/>
    <w:rsid w:val="00B500EE"/>
    <w:rsid w:val="00B50625"/>
    <w:rsid w:val="00B5079F"/>
    <w:rsid w:val="00B50A19"/>
    <w:rsid w:val="00B50AB3"/>
    <w:rsid w:val="00B50D59"/>
    <w:rsid w:val="00B51F3B"/>
    <w:rsid w:val="00B52BAE"/>
    <w:rsid w:val="00B52D77"/>
    <w:rsid w:val="00B52D96"/>
    <w:rsid w:val="00B52EB5"/>
    <w:rsid w:val="00B53518"/>
    <w:rsid w:val="00B53769"/>
    <w:rsid w:val="00B53857"/>
    <w:rsid w:val="00B54B4A"/>
    <w:rsid w:val="00B54CE5"/>
    <w:rsid w:val="00B54E26"/>
    <w:rsid w:val="00B5519E"/>
    <w:rsid w:val="00B554BB"/>
    <w:rsid w:val="00B556A5"/>
    <w:rsid w:val="00B559E8"/>
    <w:rsid w:val="00B55F47"/>
    <w:rsid w:val="00B56555"/>
    <w:rsid w:val="00B56B89"/>
    <w:rsid w:val="00B5711C"/>
    <w:rsid w:val="00B57246"/>
    <w:rsid w:val="00B57CE9"/>
    <w:rsid w:val="00B6170C"/>
    <w:rsid w:val="00B61E13"/>
    <w:rsid w:val="00B61E43"/>
    <w:rsid w:val="00B61FE0"/>
    <w:rsid w:val="00B622B9"/>
    <w:rsid w:val="00B62BED"/>
    <w:rsid w:val="00B62D81"/>
    <w:rsid w:val="00B62DD6"/>
    <w:rsid w:val="00B62FF3"/>
    <w:rsid w:val="00B62FF4"/>
    <w:rsid w:val="00B636CE"/>
    <w:rsid w:val="00B63978"/>
    <w:rsid w:val="00B6398A"/>
    <w:rsid w:val="00B63F8B"/>
    <w:rsid w:val="00B64498"/>
    <w:rsid w:val="00B647D6"/>
    <w:rsid w:val="00B64D73"/>
    <w:rsid w:val="00B653C9"/>
    <w:rsid w:val="00B65B00"/>
    <w:rsid w:val="00B65D90"/>
    <w:rsid w:val="00B65F6C"/>
    <w:rsid w:val="00B66659"/>
    <w:rsid w:val="00B667A6"/>
    <w:rsid w:val="00B66BF3"/>
    <w:rsid w:val="00B66C77"/>
    <w:rsid w:val="00B66D08"/>
    <w:rsid w:val="00B66ED3"/>
    <w:rsid w:val="00B67A71"/>
    <w:rsid w:val="00B67EC6"/>
    <w:rsid w:val="00B7019A"/>
    <w:rsid w:val="00B708C3"/>
    <w:rsid w:val="00B70DB4"/>
    <w:rsid w:val="00B70DDA"/>
    <w:rsid w:val="00B7124D"/>
    <w:rsid w:val="00B712B5"/>
    <w:rsid w:val="00B71796"/>
    <w:rsid w:val="00B719BB"/>
    <w:rsid w:val="00B723BD"/>
    <w:rsid w:val="00B72879"/>
    <w:rsid w:val="00B72CCC"/>
    <w:rsid w:val="00B732D1"/>
    <w:rsid w:val="00B736FD"/>
    <w:rsid w:val="00B7424C"/>
    <w:rsid w:val="00B74714"/>
    <w:rsid w:val="00B748DA"/>
    <w:rsid w:val="00B749F1"/>
    <w:rsid w:val="00B74C7C"/>
    <w:rsid w:val="00B74D84"/>
    <w:rsid w:val="00B74DD0"/>
    <w:rsid w:val="00B751A8"/>
    <w:rsid w:val="00B7567F"/>
    <w:rsid w:val="00B759AB"/>
    <w:rsid w:val="00B75A02"/>
    <w:rsid w:val="00B7613F"/>
    <w:rsid w:val="00B76C61"/>
    <w:rsid w:val="00B77178"/>
    <w:rsid w:val="00B77E13"/>
    <w:rsid w:val="00B77F5A"/>
    <w:rsid w:val="00B805AF"/>
    <w:rsid w:val="00B807D3"/>
    <w:rsid w:val="00B80839"/>
    <w:rsid w:val="00B80B31"/>
    <w:rsid w:val="00B80D57"/>
    <w:rsid w:val="00B80F33"/>
    <w:rsid w:val="00B8141F"/>
    <w:rsid w:val="00B819A7"/>
    <w:rsid w:val="00B81F96"/>
    <w:rsid w:val="00B82308"/>
    <w:rsid w:val="00B8230D"/>
    <w:rsid w:val="00B82E24"/>
    <w:rsid w:val="00B83172"/>
    <w:rsid w:val="00B83B24"/>
    <w:rsid w:val="00B84207"/>
    <w:rsid w:val="00B84949"/>
    <w:rsid w:val="00B84A0C"/>
    <w:rsid w:val="00B85372"/>
    <w:rsid w:val="00B85C46"/>
    <w:rsid w:val="00B85DAF"/>
    <w:rsid w:val="00B86A5C"/>
    <w:rsid w:val="00B870FA"/>
    <w:rsid w:val="00B87177"/>
    <w:rsid w:val="00B87318"/>
    <w:rsid w:val="00B873C4"/>
    <w:rsid w:val="00B87B81"/>
    <w:rsid w:val="00B87D25"/>
    <w:rsid w:val="00B87FA6"/>
    <w:rsid w:val="00B90077"/>
    <w:rsid w:val="00B904E0"/>
    <w:rsid w:val="00B90A54"/>
    <w:rsid w:val="00B9139F"/>
    <w:rsid w:val="00B91A44"/>
    <w:rsid w:val="00B91D10"/>
    <w:rsid w:val="00B920FE"/>
    <w:rsid w:val="00B9255C"/>
    <w:rsid w:val="00B92EE5"/>
    <w:rsid w:val="00B931B5"/>
    <w:rsid w:val="00B93DED"/>
    <w:rsid w:val="00B941EA"/>
    <w:rsid w:val="00B94437"/>
    <w:rsid w:val="00B94C2D"/>
    <w:rsid w:val="00B94C34"/>
    <w:rsid w:val="00B95CE9"/>
    <w:rsid w:val="00B96486"/>
    <w:rsid w:val="00B9651C"/>
    <w:rsid w:val="00B968BC"/>
    <w:rsid w:val="00B96C58"/>
    <w:rsid w:val="00BA02C3"/>
    <w:rsid w:val="00BA04D8"/>
    <w:rsid w:val="00BA0507"/>
    <w:rsid w:val="00BA0B29"/>
    <w:rsid w:val="00BA0EB5"/>
    <w:rsid w:val="00BA1703"/>
    <w:rsid w:val="00BA1953"/>
    <w:rsid w:val="00BA2B27"/>
    <w:rsid w:val="00BA2D5F"/>
    <w:rsid w:val="00BA3083"/>
    <w:rsid w:val="00BA3090"/>
    <w:rsid w:val="00BA3400"/>
    <w:rsid w:val="00BA3428"/>
    <w:rsid w:val="00BA3739"/>
    <w:rsid w:val="00BA464A"/>
    <w:rsid w:val="00BA492C"/>
    <w:rsid w:val="00BA4E47"/>
    <w:rsid w:val="00BA512C"/>
    <w:rsid w:val="00BA526D"/>
    <w:rsid w:val="00BA594A"/>
    <w:rsid w:val="00BA5A4C"/>
    <w:rsid w:val="00BA6A60"/>
    <w:rsid w:val="00BA6E8D"/>
    <w:rsid w:val="00BA71AF"/>
    <w:rsid w:val="00BA7912"/>
    <w:rsid w:val="00BA7DC7"/>
    <w:rsid w:val="00BA7E60"/>
    <w:rsid w:val="00BA7E67"/>
    <w:rsid w:val="00BA7E70"/>
    <w:rsid w:val="00BB013A"/>
    <w:rsid w:val="00BB02B4"/>
    <w:rsid w:val="00BB113C"/>
    <w:rsid w:val="00BB14D0"/>
    <w:rsid w:val="00BB15C0"/>
    <w:rsid w:val="00BB1789"/>
    <w:rsid w:val="00BB19C3"/>
    <w:rsid w:val="00BB1B10"/>
    <w:rsid w:val="00BB1FBF"/>
    <w:rsid w:val="00BB2795"/>
    <w:rsid w:val="00BB2C1F"/>
    <w:rsid w:val="00BB2F95"/>
    <w:rsid w:val="00BB3225"/>
    <w:rsid w:val="00BB36B8"/>
    <w:rsid w:val="00BB375A"/>
    <w:rsid w:val="00BB3B85"/>
    <w:rsid w:val="00BB3C63"/>
    <w:rsid w:val="00BB3DB2"/>
    <w:rsid w:val="00BB3DB8"/>
    <w:rsid w:val="00BB3DD0"/>
    <w:rsid w:val="00BB44A8"/>
    <w:rsid w:val="00BB44D5"/>
    <w:rsid w:val="00BB44EC"/>
    <w:rsid w:val="00BB4A43"/>
    <w:rsid w:val="00BB4ABC"/>
    <w:rsid w:val="00BB4C0A"/>
    <w:rsid w:val="00BB4FB9"/>
    <w:rsid w:val="00BB5321"/>
    <w:rsid w:val="00BB5451"/>
    <w:rsid w:val="00BB5AFB"/>
    <w:rsid w:val="00BB5B5B"/>
    <w:rsid w:val="00BB5C11"/>
    <w:rsid w:val="00BB5F4E"/>
    <w:rsid w:val="00BB6353"/>
    <w:rsid w:val="00BB733C"/>
    <w:rsid w:val="00BB7365"/>
    <w:rsid w:val="00BC010C"/>
    <w:rsid w:val="00BC0494"/>
    <w:rsid w:val="00BC0D41"/>
    <w:rsid w:val="00BC0F5A"/>
    <w:rsid w:val="00BC1026"/>
    <w:rsid w:val="00BC11F3"/>
    <w:rsid w:val="00BC133A"/>
    <w:rsid w:val="00BC141B"/>
    <w:rsid w:val="00BC180C"/>
    <w:rsid w:val="00BC1CA7"/>
    <w:rsid w:val="00BC1D92"/>
    <w:rsid w:val="00BC224D"/>
    <w:rsid w:val="00BC296E"/>
    <w:rsid w:val="00BC29D4"/>
    <w:rsid w:val="00BC2DA4"/>
    <w:rsid w:val="00BC3146"/>
    <w:rsid w:val="00BC3550"/>
    <w:rsid w:val="00BC36AD"/>
    <w:rsid w:val="00BC4696"/>
    <w:rsid w:val="00BC4CFF"/>
    <w:rsid w:val="00BC554A"/>
    <w:rsid w:val="00BC571C"/>
    <w:rsid w:val="00BC583D"/>
    <w:rsid w:val="00BC66DF"/>
    <w:rsid w:val="00BC6A65"/>
    <w:rsid w:val="00BC6A9A"/>
    <w:rsid w:val="00BC71FB"/>
    <w:rsid w:val="00BC7CB8"/>
    <w:rsid w:val="00BC7D55"/>
    <w:rsid w:val="00BC7D90"/>
    <w:rsid w:val="00BD0308"/>
    <w:rsid w:val="00BD11A4"/>
    <w:rsid w:val="00BD1269"/>
    <w:rsid w:val="00BD12E7"/>
    <w:rsid w:val="00BD1347"/>
    <w:rsid w:val="00BD171F"/>
    <w:rsid w:val="00BD1733"/>
    <w:rsid w:val="00BD178B"/>
    <w:rsid w:val="00BD1799"/>
    <w:rsid w:val="00BD1955"/>
    <w:rsid w:val="00BD1A4F"/>
    <w:rsid w:val="00BD1F56"/>
    <w:rsid w:val="00BD2A5B"/>
    <w:rsid w:val="00BD2BF6"/>
    <w:rsid w:val="00BD3179"/>
    <w:rsid w:val="00BD3216"/>
    <w:rsid w:val="00BD367F"/>
    <w:rsid w:val="00BD3D44"/>
    <w:rsid w:val="00BD4273"/>
    <w:rsid w:val="00BD436E"/>
    <w:rsid w:val="00BD49EB"/>
    <w:rsid w:val="00BD559D"/>
    <w:rsid w:val="00BD59F5"/>
    <w:rsid w:val="00BD5B3F"/>
    <w:rsid w:val="00BD6A2E"/>
    <w:rsid w:val="00BD6E19"/>
    <w:rsid w:val="00BD73A1"/>
    <w:rsid w:val="00BD75BD"/>
    <w:rsid w:val="00BD791A"/>
    <w:rsid w:val="00BE018C"/>
    <w:rsid w:val="00BE03D3"/>
    <w:rsid w:val="00BE066E"/>
    <w:rsid w:val="00BE0835"/>
    <w:rsid w:val="00BE0A99"/>
    <w:rsid w:val="00BE0C33"/>
    <w:rsid w:val="00BE141D"/>
    <w:rsid w:val="00BE196D"/>
    <w:rsid w:val="00BE1EA1"/>
    <w:rsid w:val="00BE1ECD"/>
    <w:rsid w:val="00BE2101"/>
    <w:rsid w:val="00BE2324"/>
    <w:rsid w:val="00BE26FF"/>
    <w:rsid w:val="00BE3216"/>
    <w:rsid w:val="00BE3533"/>
    <w:rsid w:val="00BE3897"/>
    <w:rsid w:val="00BE48A9"/>
    <w:rsid w:val="00BE4D27"/>
    <w:rsid w:val="00BE4E86"/>
    <w:rsid w:val="00BE4EC8"/>
    <w:rsid w:val="00BE54EF"/>
    <w:rsid w:val="00BE5536"/>
    <w:rsid w:val="00BE591C"/>
    <w:rsid w:val="00BE5D00"/>
    <w:rsid w:val="00BE5D96"/>
    <w:rsid w:val="00BE639C"/>
    <w:rsid w:val="00BE63F9"/>
    <w:rsid w:val="00BE739C"/>
    <w:rsid w:val="00BE77F2"/>
    <w:rsid w:val="00BE7C96"/>
    <w:rsid w:val="00BE7DD0"/>
    <w:rsid w:val="00BF006F"/>
    <w:rsid w:val="00BF00ED"/>
    <w:rsid w:val="00BF01B9"/>
    <w:rsid w:val="00BF09C8"/>
    <w:rsid w:val="00BF22A9"/>
    <w:rsid w:val="00BF2920"/>
    <w:rsid w:val="00BF2CFC"/>
    <w:rsid w:val="00BF341D"/>
    <w:rsid w:val="00BF34D8"/>
    <w:rsid w:val="00BF34EF"/>
    <w:rsid w:val="00BF3646"/>
    <w:rsid w:val="00BF37C8"/>
    <w:rsid w:val="00BF37DD"/>
    <w:rsid w:val="00BF38D1"/>
    <w:rsid w:val="00BF3E27"/>
    <w:rsid w:val="00BF40A7"/>
    <w:rsid w:val="00BF4929"/>
    <w:rsid w:val="00BF4976"/>
    <w:rsid w:val="00BF4E56"/>
    <w:rsid w:val="00BF5043"/>
    <w:rsid w:val="00BF5381"/>
    <w:rsid w:val="00BF5919"/>
    <w:rsid w:val="00BF5CF5"/>
    <w:rsid w:val="00BF61DE"/>
    <w:rsid w:val="00BF67FB"/>
    <w:rsid w:val="00BF6926"/>
    <w:rsid w:val="00BF69E9"/>
    <w:rsid w:val="00BF6A19"/>
    <w:rsid w:val="00BF6B7B"/>
    <w:rsid w:val="00BF74EA"/>
    <w:rsid w:val="00BF789A"/>
    <w:rsid w:val="00BF7EEF"/>
    <w:rsid w:val="00C008D2"/>
    <w:rsid w:val="00C00CF1"/>
    <w:rsid w:val="00C00D10"/>
    <w:rsid w:val="00C00E7F"/>
    <w:rsid w:val="00C0137B"/>
    <w:rsid w:val="00C01DB8"/>
    <w:rsid w:val="00C01E62"/>
    <w:rsid w:val="00C01F25"/>
    <w:rsid w:val="00C02FAC"/>
    <w:rsid w:val="00C032E2"/>
    <w:rsid w:val="00C03B3E"/>
    <w:rsid w:val="00C04046"/>
    <w:rsid w:val="00C04176"/>
    <w:rsid w:val="00C043EF"/>
    <w:rsid w:val="00C044F6"/>
    <w:rsid w:val="00C050EC"/>
    <w:rsid w:val="00C0533F"/>
    <w:rsid w:val="00C05681"/>
    <w:rsid w:val="00C056BD"/>
    <w:rsid w:val="00C05701"/>
    <w:rsid w:val="00C0594E"/>
    <w:rsid w:val="00C06043"/>
    <w:rsid w:val="00C06725"/>
    <w:rsid w:val="00C067A2"/>
    <w:rsid w:val="00C06944"/>
    <w:rsid w:val="00C0712D"/>
    <w:rsid w:val="00C07142"/>
    <w:rsid w:val="00C076B6"/>
    <w:rsid w:val="00C07E25"/>
    <w:rsid w:val="00C1042E"/>
    <w:rsid w:val="00C10AE0"/>
    <w:rsid w:val="00C110B7"/>
    <w:rsid w:val="00C1112D"/>
    <w:rsid w:val="00C115C5"/>
    <w:rsid w:val="00C11B9C"/>
    <w:rsid w:val="00C11DE4"/>
    <w:rsid w:val="00C12183"/>
    <w:rsid w:val="00C130CF"/>
    <w:rsid w:val="00C1312D"/>
    <w:rsid w:val="00C131E3"/>
    <w:rsid w:val="00C133D0"/>
    <w:rsid w:val="00C133E2"/>
    <w:rsid w:val="00C1405C"/>
    <w:rsid w:val="00C14387"/>
    <w:rsid w:val="00C14696"/>
    <w:rsid w:val="00C149FD"/>
    <w:rsid w:val="00C14A23"/>
    <w:rsid w:val="00C14B6F"/>
    <w:rsid w:val="00C14C22"/>
    <w:rsid w:val="00C14C3B"/>
    <w:rsid w:val="00C15406"/>
    <w:rsid w:val="00C1563C"/>
    <w:rsid w:val="00C15AC2"/>
    <w:rsid w:val="00C1602A"/>
    <w:rsid w:val="00C16406"/>
    <w:rsid w:val="00C16455"/>
    <w:rsid w:val="00C1685A"/>
    <w:rsid w:val="00C168C1"/>
    <w:rsid w:val="00C17034"/>
    <w:rsid w:val="00C20694"/>
    <w:rsid w:val="00C20E78"/>
    <w:rsid w:val="00C212D0"/>
    <w:rsid w:val="00C21486"/>
    <w:rsid w:val="00C21B11"/>
    <w:rsid w:val="00C21C77"/>
    <w:rsid w:val="00C21D9D"/>
    <w:rsid w:val="00C21DCF"/>
    <w:rsid w:val="00C2245A"/>
    <w:rsid w:val="00C22A3B"/>
    <w:rsid w:val="00C232BF"/>
    <w:rsid w:val="00C2393E"/>
    <w:rsid w:val="00C23C7A"/>
    <w:rsid w:val="00C23DA1"/>
    <w:rsid w:val="00C23DFA"/>
    <w:rsid w:val="00C241C0"/>
    <w:rsid w:val="00C24206"/>
    <w:rsid w:val="00C2449E"/>
    <w:rsid w:val="00C24D37"/>
    <w:rsid w:val="00C24DCC"/>
    <w:rsid w:val="00C250B9"/>
    <w:rsid w:val="00C25A02"/>
    <w:rsid w:val="00C265C1"/>
    <w:rsid w:val="00C26673"/>
    <w:rsid w:val="00C2712E"/>
    <w:rsid w:val="00C273AA"/>
    <w:rsid w:val="00C27451"/>
    <w:rsid w:val="00C27DA3"/>
    <w:rsid w:val="00C300B1"/>
    <w:rsid w:val="00C30379"/>
    <w:rsid w:val="00C305B3"/>
    <w:rsid w:val="00C32157"/>
    <w:rsid w:val="00C328A8"/>
    <w:rsid w:val="00C329F0"/>
    <w:rsid w:val="00C32BDB"/>
    <w:rsid w:val="00C32F82"/>
    <w:rsid w:val="00C3331C"/>
    <w:rsid w:val="00C33B11"/>
    <w:rsid w:val="00C33C41"/>
    <w:rsid w:val="00C33E18"/>
    <w:rsid w:val="00C34311"/>
    <w:rsid w:val="00C34411"/>
    <w:rsid w:val="00C3460E"/>
    <w:rsid w:val="00C346FA"/>
    <w:rsid w:val="00C34922"/>
    <w:rsid w:val="00C352F0"/>
    <w:rsid w:val="00C354E0"/>
    <w:rsid w:val="00C3554E"/>
    <w:rsid w:val="00C358A7"/>
    <w:rsid w:val="00C35EFA"/>
    <w:rsid w:val="00C35F6D"/>
    <w:rsid w:val="00C37390"/>
    <w:rsid w:val="00C37873"/>
    <w:rsid w:val="00C37920"/>
    <w:rsid w:val="00C4020F"/>
    <w:rsid w:val="00C40381"/>
    <w:rsid w:val="00C407B1"/>
    <w:rsid w:val="00C40F1D"/>
    <w:rsid w:val="00C40FFB"/>
    <w:rsid w:val="00C4204A"/>
    <w:rsid w:val="00C422A8"/>
    <w:rsid w:val="00C4257C"/>
    <w:rsid w:val="00C42A9A"/>
    <w:rsid w:val="00C42C15"/>
    <w:rsid w:val="00C43707"/>
    <w:rsid w:val="00C4427D"/>
    <w:rsid w:val="00C4460D"/>
    <w:rsid w:val="00C44D4F"/>
    <w:rsid w:val="00C44F83"/>
    <w:rsid w:val="00C450CD"/>
    <w:rsid w:val="00C451FE"/>
    <w:rsid w:val="00C4532B"/>
    <w:rsid w:val="00C45678"/>
    <w:rsid w:val="00C4578E"/>
    <w:rsid w:val="00C45865"/>
    <w:rsid w:val="00C466DB"/>
    <w:rsid w:val="00C471F5"/>
    <w:rsid w:val="00C47238"/>
    <w:rsid w:val="00C4732C"/>
    <w:rsid w:val="00C473BE"/>
    <w:rsid w:val="00C47AC8"/>
    <w:rsid w:val="00C501B2"/>
    <w:rsid w:val="00C50275"/>
    <w:rsid w:val="00C50883"/>
    <w:rsid w:val="00C50D65"/>
    <w:rsid w:val="00C510B5"/>
    <w:rsid w:val="00C511E4"/>
    <w:rsid w:val="00C516E9"/>
    <w:rsid w:val="00C51CEC"/>
    <w:rsid w:val="00C51D77"/>
    <w:rsid w:val="00C52256"/>
    <w:rsid w:val="00C527ED"/>
    <w:rsid w:val="00C527FD"/>
    <w:rsid w:val="00C52832"/>
    <w:rsid w:val="00C53794"/>
    <w:rsid w:val="00C53C74"/>
    <w:rsid w:val="00C541E0"/>
    <w:rsid w:val="00C548A6"/>
    <w:rsid w:val="00C54E11"/>
    <w:rsid w:val="00C54E6A"/>
    <w:rsid w:val="00C55177"/>
    <w:rsid w:val="00C55A51"/>
    <w:rsid w:val="00C55A5E"/>
    <w:rsid w:val="00C55FDE"/>
    <w:rsid w:val="00C56AC2"/>
    <w:rsid w:val="00C56EB9"/>
    <w:rsid w:val="00C572E9"/>
    <w:rsid w:val="00C57594"/>
    <w:rsid w:val="00C57679"/>
    <w:rsid w:val="00C577D6"/>
    <w:rsid w:val="00C57925"/>
    <w:rsid w:val="00C57947"/>
    <w:rsid w:val="00C57C6D"/>
    <w:rsid w:val="00C57E12"/>
    <w:rsid w:val="00C60964"/>
    <w:rsid w:val="00C60A2F"/>
    <w:rsid w:val="00C6115A"/>
    <w:rsid w:val="00C61285"/>
    <w:rsid w:val="00C61AFA"/>
    <w:rsid w:val="00C638BF"/>
    <w:rsid w:val="00C63D8A"/>
    <w:rsid w:val="00C6425D"/>
    <w:rsid w:val="00C6477F"/>
    <w:rsid w:val="00C64886"/>
    <w:rsid w:val="00C652D9"/>
    <w:rsid w:val="00C6569A"/>
    <w:rsid w:val="00C658D2"/>
    <w:rsid w:val="00C65BAB"/>
    <w:rsid w:val="00C664C9"/>
    <w:rsid w:val="00C66974"/>
    <w:rsid w:val="00C66FC8"/>
    <w:rsid w:val="00C671A9"/>
    <w:rsid w:val="00C673F0"/>
    <w:rsid w:val="00C67724"/>
    <w:rsid w:val="00C67DDF"/>
    <w:rsid w:val="00C700F0"/>
    <w:rsid w:val="00C7206E"/>
    <w:rsid w:val="00C7209F"/>
    <w:rsid w:val="00C72443"/>
    <w:rsid w:val="00C72AD5"/>
    <w:rsid w:val="00C73665"/>
    <w:rsid w:val="00C747D4"/>
    <w:rsid w:val="00C74DEC"/>
    <w:rsid w:val="00C74F75"/>
    <w:rsid w:val="00C74F8E"/>
    <w:rsid w:val="00C75010"/>
    <w:rsid w:val="00C75053"/>
    <w:rsid w:val="00C75572"/>
    <w:rsid w:val="00C755F0"/>
    <w:rsid w:val="00C7567F"/>
    <w:rsid w:val="00C756BD"/>
    <w:rsid w:val="00C757FA"/>
    <w:rsid w:val="00C76285"/>
    <w:rsid w:val="00C765AB"/>
    <w:rsid w:val="00C765D6"/>
    <w:rsid w:val="00C767CC"/>
    <w:rsid w:val="00C76EEF"/>
    <w:rsid w:val="00C77129"/>
    <w:rsid w:val="00C7780B"/>
    <w:rsid w:val="00C77E3F"/>
    <w:rsid w:val="00C77FCB"/>
    <w:rsid w:val="00C80471"/>
    <w:rsid w:val="00C805C3"/>
    <w:rsid w:val="00C805F9"/>
    <w:rsid w:val="00C80AF5"/>
    <w:rsid w:val="00C81143"/>
    <w:rsid w:val="00C8122F"/>
    <w:rsid w:val="00C8173D"/>
    <w:rsid w:val="00C819F1"/>
    <w:rsid w:val="00C81BDF"/>
    <w:rsid w:val="00C820DE"/>
    <w:rsid w:val="00C824DE"/>
    <w:rsid w:val="00C82D1F"/>
    <w:rsid w:val="00C82F42"/>
    <w:rsid w:val="00C82FBE"/>
    <w:rsid w:val="00C83092"/>
    <w:rsid w:val="00C83275"/>
    <w:rsid w:val="00C83393"/>
    <w:rsid w:val="00C8387A"/>
    <w:rsid w:val="00C83999"/>
    <w:rsid w:val="00C839C3"/>
    <w:rsid w:val="00C85250"/>
    <w:rsid w:val="00C85430"/>
    <w:rsid w:val="00C862A3"/>
    <w:rsid w:val="00C863A5"/>
    <w:rsid w:val="00C86E82"/>
    <w:rsid w:val="00C87217"/>
    <w:rsid w:val="00C90232"/>
    <w:rsid w:val="00C90A96"/>
    <w:rsid w:val="00C90AC2"/>
    <w:rsid w:val="00C90D40"/>
    <w:rsid w:val="00C91298"/>
    <w:rsid w:val="00C91CB2"/>
    <w:rsid w:val="00C91CFD"/>
    <w:rsid w:val="00C91E20"/>
    <w:rsid w:val="00C9200B"/>
    <w:rsid w:val="00C9326F"/>
    <w:rsid w:val="00C936F6"/>
    <w:rsid w:val="00C93BAA"/>
    <w:rsid w:val="00C93F96"/>
    <w:rsid w:val="00C9482C"/>
    <w:rsid w:val="00C94D05"/>
    <w:rsid w:val="00C94D0D"/>
    <w:rsid w:val="00C94E35"/>
    <w:rsid w:val="00C95286"/>
    <w:rsid w:val="00C957D0"/>
    <w:rsid w:val="00C95DA9"/>
    <w:rsid w:val="00C96721"/>
    <w:rsid w:val="00C967FE"/>
    <w:rsid w:val="00C96845"/>
    <w:rsid w:val="00C96FEB"/>
    <w:rsid w:val="00C97037"/>
    <w:rsid w:val="00C97834"/>
    <w:rsid w:val="00C97AD5"/>
    <w:rsid w:val="00C97B25"/>
    <w:rsid w:val="00C97E17"/>
    <w:rsid w:val="00C97F78"/>
    <w:rsid w:val="00CA0354"/>
    <w:rsid w:val="00CA0918"/>
    <w:rsid w:val="00CA16B1"/>
    <w:rsid w:val="00CA1CAC"/>
    <w:rsid w:val="00CA24AF"/>
    <w:rsid w:val="00CA29C9"/>
    <w:rsid w:val="00CA2A44"/>
    <w:rsid w:val="00CA32C0"/>
    <w:rsid w:val="00CA3647"/>
    <w:rsid w:val="00CA3CB9"/>
    <w:rsid w:val="00CA4264"/>
    <w:rsid w:val="00CA42DE"/>
    <w:rsid w:val="00CA45DB"/>
    <w:rsid w:val="00CA46A0"/>
    <w:rsid w:val="00CA4DD6"/>
    <w:rsid w:val="00CA5019"/>
    <w:rsid w:val="00CA5340"/>
    <w:rsid w:val="00CA6B12"/>
    <w:rsid w:val="00CA6B34"/>
    <w:rsid w:val="00CA6B7F"/>
    <w:rsid w:val="00CA6D18"/>
    <w:rsid w:val="00CA71A0"/>
    <w:rsid w:val="00CA7D94"/>
    <w:rsid w:val="00CA7F8E"/>
    <w:rsid w:val="00CB0053"/>
    <w:rsid w:val="00CB0264"/>
    <w:rsid w:val="00CB066F"/>
    <w:rsid w:val="00CB079B"/>
    <w:rsid w:val="00CB0C44"/>
    <w:rsid w:val="00CB0DDA"/>
    <w:rsid w:val="00CB11D7"/>
    <w:rsid w:val="00CB151A"/>
    <w:rsid w:val="00CB1533"/>
    <w:rsid w:val="00CB1E03"/>
    <w:rsid w:val="00CB26F6"/>
    <w:rsid w:val="00CB2990"/>
    <w:rsid w:val="00CB2BC9"/>
    <w:rsid w:val="00CB2D02"/>
    <w:rsid w:val="00CB2E73"/>
    <w:rsid w:val="00CB393F"/>
    <w:rsid w:val="00CB3E8A"/>
    <w:rsid w:val="00CB4389"/>
    <w:rsid w:val="00CB481E"/>
    <w:rsid w:val="00CB4BAE"/>
    <w:rsid w:val="00CB5667"/>
    <w:rsid w:val="00CB5BAC"/>
    <w:rsid w:val="00CB5BED"/>
    <w:rsid w:val="00CB5C15"/>
    <w:rsid w:val="00CB5FA9"/>
    <w:rsid w:val="00CB65DA"/>
    <w:rsid w:val="00CB6785"/>
    <w:rsid w:val="00CB689A"/>
    <w:rsid w:val="00CB69EC"/>
    <w:rsid w:val="00CB6DA2"/>
    <w:rsid w:val="00CB766A"/>
    <w:rsid w:val="00CB77C5"/>
    <w:rsid w:val="00CC0434"/>
    <w:rsid w:val="00CC05E2"/>
    <w:rsid w:val="00CC143A"/>
    <w:rsid w:val="00CC1451"/>
    <w:rsid w:val="00CC1619"/>
    <w:rsid w:val="00CC165E"/>
    <w:rsid w:val="00CC1916"/>
    <w:rsid w:val="00CC1982"/>
    <w:rsid w:val="00CC1BEC"/>
    <w:rsid w:val="00CC202C"/>
    <w:rsid w:val="00CC21DA"/>
    <w:rsid w:val="00CC220F"/>
    <w:rsid w:val="00CC23FF"/>
    <w:rsid w:val="00CC2421"/>
    <w:rsid w:val="00CC27C5"/>
    <w:rsid w:val="00CC2C2C"/>
    <w:rsid w:val="00CC2E9E"/>
    <w:rsid w:val="00CC3349"/>
    <w:rsid w:val="00CC39A8"/>
    <w:rsid w:val="00CC39B8"/>
    <w:rsid w:val="00CC39E3"/>
    <w:rsid w:val="00CC418F"/>
    <w:rsid w:val="00CC41CC"/>
    <w:rsid w:val="00CC4BDB"/>
    <w:rsid w:val="00CC5FE9"/>
    <w:rsid w:val="00CC67CB"/>
    <w:rsid w:val="00CC68A0"/>
    <w:rsid w:val="00CC68A9"/>
    <w:rsid w:val="00CC6FA7"/>
    <w:rsid w:val="00CC7F8D"/>
    <w:rsid w:val="00CD0301"/>
    <w:rsid w:val="00CD034C"/>
    <w:rsid w:val="00CD0450"/>
    <w:rsid w:val="00CD0864"/>
    <w:rsid w:val="00CD0D5E"/>
    <w:rsid w:val="00CD129E"/>
    <w:rsid w:val="00CD1575"/>
    <w:rsid w:val="00CD1ACB"/>
    <w:rsid w:val="00CD1B31"/>
    <w:rsid w:val="00CD1EB6"/>
    <w:rsid w:val="00CD20BA"/>
    <w:rsid w:val="00CD228A"/>
    <w:rsid w:val="00CD25C7"/>
    <w:rsid w:val="00CD2B43"/>
    <w:rsid w:val="00CD3150"/>
    <w:rsid w:val="00CD33E8"/>
    <w:rsid w:val="00CD3626"/>
    <w:rsid w:val="00CD36EE"/>
    <w:rsid w:val="00CD3D30"/>
    <w:rsid w:val="00CD3DA5"/>
    <w:rsid w:val="00CD3FCC"/>
    <w:rsid w:val="00CD4825"/>
    <w:rsid w:val="00CD4AC8"/>
    <w:rsid w:val="00CD5D23"/>
    <w:rsid w:val="00CD62E6"/>
    <w:rsid w:val="00CD68AB"/>
    <w:rsid w:val="00CD74BA"/>
    <w:rsid w:val="00CD77DF"/>
    <w:rsid w:val="00CD79AD"/>
    <w:rsid w:val="00CD7EC9"/>
    <w:rsid w:val="00CE0B2A"/>
    <w:rsid w:val="00CE112B"/>
    <w:rsid w:val="00CE1382"/>
    <w:rsid w:val="00CE1542"/>
    <w:rsid w:val="00CE196B"/>
    <w:rsid w:val="00CE1C8A"/>
    <w:rsid w:val="00CE1C9C"/>
    <w:rsid w:val="00CE21FB"/>
    <w:rsid w:val="00CE2B05"/>
    <w:rsid w:val="00CE2FED"/>
    <w:rsid w:val="00CE3088"/>
    <w:rsid w:val="00CE30A3"/>
    <w:rsid w:val="00CE363F"/>
    <w:rsid w:val="00CE38B2"/>
    <w:rsid w:val="00CE3CD7"/>
    <w:rsid w:val="00CE3E58"/>
    <w:rsid w:val="00CE3F02"/>
    <w:rsid w:val="00CE5078"/>
    <w:rsid w:val="00CE5BB9"/>
    <w:rsid w:val="00CE6193"/>
    <w:rsid w:val="00CE6318"/>
    <w:rsid w:val="00CE6801"/>
    <w:rsid w:val="00CE6A5F"/>
    <w:rsid w:val="00CE6CD0"/>
    <w:rsid w:val="00CE6FB6"/>
    <w:rsid w:val="00CE7946"/>
    <w:rsid w:val="00CE7A63"/>
    <w:rsid w:val="00CE7AE2"/>
    <w:rsid w:val="00CE7D95"/>
    <w:rsid w:val="00CE7F56"/>
    <w:rsid w:val="00CF01FC"/>
    <w:rsid w:val="00CF0392"/>
    <w:rsid w:val="00CF0C8B"/>
    <w:rsid w:val="00CF0D83"/>
    <w:rsid w:val="00CF0F07"/>
    <w:rsid w:val="00CF1508"/>
    <w:rsid w:val="00CF1736"/>
    <w:rsid w:val="00CF1FB0"/>
    <w:rsid w:val="00CF23C6"/>
    <w:rsid w:val="00CF2719"/>
    <w:rsid w:val="00CF2A17"/>
    <w:rsid w:val="00CF3011"/>
    <w:rsid w:val="00CF31DE"/>
    <w:rsid w:val="00CF337E"/>
    <w:rsid w:val="00CF3499"/>
    <w:rsid w:val="00CF37F0"/>
    <w:rsid w:val="00CF3D18"/>
    <w:rsid w:val="00CF3F8C"/>
    <w:rsid w:val="00CF4680"/>
    <w:rsid w:val="00CF4E5F"/>
    <w:rsid w:val="00CF56BA"/>
    <w:rsid w:val="00CF5890"/>
    <w:rsid w:val="00CF5BE0"/>
    <w:rsid w:val="00CF642A"/>
    <w:rsid w:val="00CF657F"/>
    <w:rsid w:val="00CF6DBA"/>
    <w:rsid w:val="00CF708E"/>
    <w:rsid w:val="00CF70E0"/>
    <w:rsid w:val="00CF7975"/>
    <w:rsid w:val="00CF7B23"/>
    <w:rsid w:val="00D00543"/>
    <w:rsid w:val="00D00CF8"/>
    <w:rsid w:val="00D0109F"/>
    <w:rsid w:val="00D010A6"/>
    <w:rsid w:val="00D01542"/>
    <w:rsid w:val="00D01895"/>
    <w:rsid w:val="00D019C6"/>
    <w:rsid w:val="00D019C8"/>
    <w:rsid w:val="00D01A31"/>
    <w:rsid w:val="00D01A83"/>
    <w:rsid w:val="00D01F25"/>
    <w:rsid w:val="00D01F48"/>
    <w:rsid w:val="00D022D9"/>
    <w:rsid w:val="00D029BF"/>
    <w:rsid w:val="00D029C6"/>
    <w:rsid w:val="00D02C35"/>
    <w:rsid w:val="00D035D2"/>
    <w:rsid w:val="00D03DF6"/>
    <w:rsid w:val="00D03EA4"/>
    <w:rsid w:val="00D041D6"/>
    <w:rsid w:val="00D04434"/>
    <w:rsid w:val="00D049F1"/>
    <w:rsid w:val="00D04FC1"/>
    <w:rsid w:val="00D05E43"/>
    <w:rsid w:val="00D05F58"/>
    <w:rsid w:val="00D060D1"/>
    <w:rsid w:val="00D06CBA"/>
    <w:rsid w:val="00D06E3C"/>
    <w:rsid w:val="00D06FE9"/>
    <w:rsid w:val="00D07120"/>
    <w:rsid w:val="00D073B2"/>
    <w:rsid w:val="00D076C5"/>
    <w:rsid w:val="00D07BF7"/>
    <w:rsid w:val="00D07C8D"/>
    <w:rsid w:val="00D07EBC"/>
    <w:rsid w:val="00D1003C"/>
    <w:rsid w:val="00D1056F"/>
    <w:rsid w:val="00D1057D"/>
    <w:rsid w:val="00D1070C"/>
    <w:rsid w:val="00D108DB"/>
    <w:rsid w:val="00D10DA2"/>
    <w:rsid w:val="00D11010"/>
    <w:rsid w:val="00D116F6"/>
    <w:rsid w:val="00D11787"/>
    <w:rsid w:val="00D11EE7"/>
    <w:rsid w:val="00D11F0B"/>
    <w:rsid w:val="00D129CB"/>
    <w:rsid w:val="00D12C82"/>
    <w:rsid w:val="00D1356E"/>
    <w:rsid w:val="00D13684"/>
    <w:rsid w:val="00D13CA6"/>
    <w:rsid w:val="00D14012"/>
    <w:rsid w:val="00D14536"/>
    <w:rsid w:val="00D14622"/>
    <w:rsid w:val="00D1499E"/>
    <w:rsid w:val="00D149C1"/>
    <w:rsid w:val="00D14AA0"/>
    <w:rsid w:val="00D14FF8"/>
    <w:rsid w:val="00D15269"/>
    <w:rsid w:val="00D15358"/>
    <w:rsid w:val="00D1569D"/>
    <w:rsid w:val="00D1626A"/>
    <w:rsid w:val="00D1683B"/>
    <w:rsid w:val="00D16A1D"/>
    <w:rsid w:val="00D17208"/>
    <w:rsid w:val="00D174C3"/>
    <w:rsid w:val="00D17792"/>
    <w:rsid w:val="00D17952"/>
    <w:rsid w:val="00D17A03"/>
    <w:rsid w:val="00D17C1B"/>
    <w:rsid w:val="00D17C60"/>
    <w:rsid w:val="00D17E65"/>
    <w:rsid w:val="00D20551"/>
    <w:rsid w:val="00D20E09"/>
    <w:rsid w:val="00D2121C"/>
    <w:rsid w:val="00D217CD"/>
    <w:rsid w:val="00D21A28"/>
    <w:rsid w:val="00D21D81"/>
    <w:rsid w:val="00D220D3"/>
    <w:rsid w:val="00D2221F"/>
    <w:rsid w:val="00D224A8"/>
    <w:rsid w:val="00D22659"/>
    <w:rsid w:val="00D2272F"/>
    <w:rsid w:val="00D22A55"/>
    <w:rsid w:val="00D22D19"/>
    <w:rsid w:val="00D2302D"/>
    <w:rsid w:val="00D23528"/>
    <w:rsid w:val="00D24135"/>
    <w:rsid w:val="00D2479A"/>
    <w:rsid w:val="00D247F5"/>
    <w:rsid w:val="00D24938"/>
    <w:rsid w:val="00D24AE5"/>
    <w:rsid w:val="00D24D51"/>
    <w:rsid w:val="00D25740"/>
    <w:rsid w:val="00D258F5"/>
    <w:rsid w:val="00D25A4D"/>
    <w:rsid w:val="00D26394"/>
    <w:rsid w:val="00D2640E"/>
    <w:rsid w:val="00D26427"/>
    <w:rsid w:val="00D26B97"/>
    <w:rsid w:val="00D270A9"/>
    <w:rsid w:val="00D304E6"/>
    <w:rsid w:val="00D3050F"/>
    <w:rsid w:val="00D30546"/>
    <w:rsid w:val="00D30B10"/>
    <w:rsid w:val="00D30B2F"/>
    <w:rsid w:val="00D30B4D"/>
    <w:rsid w:val="00D30DF4"/>
    <w:rsid w:val="00D30E6C"/>
    <w:rsid w:val="00D31072"/>
    <w:rsid w:val="00D312DC"/>
    <w:rsid w:val="00D31391"/>
    <w:rsid w:val="00D313CA"/>
    <w:rsid w:val="00D318F1"/>
    <w:rsid w:val="00D31E2F"/>
    <w:rsid w:val="00D320E8"/>
    <w:rsid w:val="00D329A6"/>
    <w:rsid w:val="00D32A41"/>
    <w:rsid w:val="00D32BF7"/>
    <w:rsid w:val="00D33495"/>
    <w:rsid w:val="00D337C9"/>
    <w:rsid w:val="00D33CF8"/>
    <w:rsid w:val="00D33ECE"/>
    <w:rsid w:val="00D34238"/>
    <w:rsid w:val="00D3440A"/>
    <w:rsid w:val="00D345E8"/>
    <w:rsid w:val="00D346CB"/>
    <w:rsid w:val="00D35691"/>
    <w:rsid w:val="00D35AAB"/>
    <w:rsid w:val="00D3629B"/>
    <w:rsid w:val="00D36B5A"/>
    <w:rsid w:val="00D36DCF"/>
    <w:rsid w:val="00D37238"/>
    <w:rsid w:val="00D37B3D"/>
    <w:rsid w:val="00D4019C"/>
    <w:rsid w:val="00D40203"/>
    <w:rsid w:val="00D40261"/>
    <w:rsid w:val="00D40A88"/>
    <w:rsid w:val="00D40B31"/>
    <w:rsid w:val="00D40D00"/>
    <w:rsid w:val="00D41692"/>
    <w:rsid w:val="00D41B7C"/>
    <w:rsid w:val="00D41FF6"/>
    <w:rsid w:val="00D4260E"/>
    <w:rsid w:val="00D42F07"/>
    <w:rsid w:val="00D440AA"/>
    <w:rsid w:val="00D444D8"/>
    <w:rsid w:val="00D445A9"/>
    <w:rsid w:val="00D44E12"/>
    <w:rsid w:val="00D45021"/>
    <w:rsid w:val="00D453DA"/>
    <w:rsid w:val="00D45501"/>
    <w:rsid w:val="00D45633"/>
    <w:rsid w:val="00D45997"/>
    <w:rsid w:val="00D45FC9"/>
    <w:rsid w:val="00D46986"/>
    <w:rsid w:val="00D46D91"/>
    <w:rsid w:val="00D47018"/>
    <w:rsid w:val="00D4797C"/>
    <w:rsid w:val="00D47AC4"/>
    <w:rsid w:val="00D503C4"/>
    <w:rsid w:val="00D50AA5"/>
    <w:rsid w:val="00D510F1"/>
    <w:rsid w:val="00D5145B"/>
    <w:rsid w:val="00D5152B"/>
    <w:rsid w:val="00D5175C"/>
    <w:rsid w:val="00D51BD9"/>
    <w:rsid w:val="00D51C17"/>
    <w:rsid w:val="00D51C5C"/>
    <w:rsid w:val="00D51E88"/>
    <w:rsid w:val="00D520F5"/>
    <w:rsid w:val="00D52ACD"/>
    <w:rsid w:val="00D538C1"/>
    <w:rsid w:val="00D53B24"/>
    <w:rsid w:val="00D53BA8"/>
    <w:rsid w:val="00D54187"/>
    <w:rsid w:val="00D544B1"/>
    <w:rsid w:val="00D54900"/>
    <w:rsid w:val="00D54948"/>
    <w:rsid w:val="00D55594"/>
    <w:rsid w:val="00D55BF9"/>
    <w:rsid w:val="00D565BD"/>
    <w:rsid w:val="00D5696C"/>
    <w:rsid w:val="00D56A26"/>
    <w:rsid w:val="00D56B58"/>
    <w:rsid w:val="00D56BBA"/>
    <w:rsid w:val="00D56EF7"/>
    <w:rsid w:val="00D571C4"/>
    <w:rsid w:val="00D575EE"/>
    <w:rsid w:val="00D603BB"/>
    <w:rsid w:val="00D60F13"/>
    <w:rsid w:val="00D61298"/>
    <w:rsid w:val="00D61395"/>
    <w:rsid w:val="00D6174B"/>
    <w:rsid w:val="00D619E7"/>
    <w:rsid w:val="00D61EE2"/>
    <w:rsid w:val="00D62000"/>
    <w:rsid w:val="00D621F6"/>
    <w:rsid w:val="00D62703"/>
    <w:rsid w:val="00D62803"/>
    <w:rsid w:val="00D62B59"/>
    <w:rsid w:val="00D64521"/>
    <w:rsid w:val="00D64861"/>
    <w:rsid w:val="00D657E9"/>
    <w:rsid w:val="00D65801"/>
    <w:rsid w:val="00D65997"/>
    <w:rsid w:val="00D66195"/>
    <w:rsid w:val="00D672BC"/>
    <w:rsid w:val="00D67888"/>
    <w:rsid w:val="00D67A07"/>
    <w:rsid w:val="00D67CB1"/>
    <w:rsid w:val="00D70744"/>
    <w:rsid w:val="00D70A76"/>
    <w:rsid w:val="00D70AD5"/>
    <w:rsid w:val="00D70E84"/>
    <w:rsid w:val="00D710A7"/>
    <w:rsid w:val="00D711A2"/>
    <w:rsid w:val="00D71311"/>
    <w:rsid w:val="00D71410"/>
    <w:rsid w:val="00D71B48"/>
    <w:rsid w:val="00D7260C"/>
    <w:rsid w:val="00D72D94"/>
    <w:rsid w:val="00D7334E"/>
    <w:rsid w:val="00D734C0"/>
    <w:rsid w:val="00D734E0"/>
    <w:rsid w:val="00D73644"/>
    <w:rsid w:val="00D73729"/>
    <w:rsid w:val="00D737AD"/>
    <w:rsid w:val="00D737DE"/>
    <w:rsid w:val="00D7505A"/>
    <w:rsid w:val="00D7529F"/>
    <w:rsid w:val="00D757C8"/>
    <w:rsid w:val="00D75FE2"/>
    <w:rsid w:val="00D75FF5"/>
    <w:rsid w:val="00D7610A"/>
    <w:rsid w:val="00D762B1"/>
    <w:rsid w:val="00D76312"/>
    <w:rsid w:val="00D76ABF"/>
    <w:rsid w:val="00D76D37"/>
    <w:rsid w:val="00D76FFA"/>
    <w:rsid w:val="00D7701F"/>
    <w:rsid w:val="00D772B7"/>
    <w:rsid w:val="00D77723"/>
    <w:rsid w:val="00D77AC7"/>
    <w:rsid w:val="00D77AD9"/>
    <w:rsid w:val="00D77BA1"/>
    <w:rsid w:val="00D77DAF"/>
    <w:rsid w:val="00D77F61"/>
    <w:rsid w:val="00D801EC"/>
    <w:rsid w:val="00D807BA"/>
    <w:rsid w:val="00D8080A"/>
    <w:rsid w:val="00D808B3"/>
    <w:rsid w:val="00D80FED"/>
    <w:rsid w:val="00D8137C"/>
    <w:rsid w:val="00D81B19"/>
    <w:rsid w:val="00D81EFB"/>
    <w:rsid w:val="00D82574"/>
    <w:rsid w:val="00D82754"/>
    <w:rsid w:val="00D829BE"/>
    <w:rsid w:val="00D82C61"/>
    <w:rsid w:val="00D830DB"/>
    <w:rsid w:val="00D836E2"/>
    <w:rsid w:val="00D83D18"/>
    <w:rsid w:val="00D84256"/>
    <w:rsid w:val="00D8465E"/>
    <w:rsid w:val="00D8490E"/>
    <w:rsid w:val="00D84924"/>
    <w:rsid w:val="00D8508D"/>
    <w:rsid w:val="00D85C4D"/>
    <w:rsid w:val="00D86187"/>
    <w:rsid w:val="00D8640C"/>
    <w:rsid w:val="00D86533"/>
    <w:rsid w:val="00D8663C"/>
    <w:rsid w:val="00D866B8"/>
    <w:rsid w:val="00D866C0"/>
    <w:rsid w:val="00D869CD"/>
    <w:rsid w:val="00D86B9A"/>
    <w:rsid w:val="00D90210"/>
    <w:rsid w:val="00D90394"/>
    <w:rsid w:val="00D906B5"/>
    <w:rsid w:val="00D90A6A"/>
    <w:rsid w:val="00D90F66"/>
    <w:rsid w:val="00D90F70"/>
    <w:rsid w:val="00D91212"/>
    <w:rsid w:val="00D91618"/>
    <w:rsid w:val="00D9173C"/>
    <w:rsid w:val="00D923D7"/>
    <w:rsid w:val="00D924C1"/>
    <w:rsid w:val="00D924C8"/>
    <w:rsid w:val="00D9263D"/>
    <w:rsid w:val="00D93232"/>
    <w:rsid w:val="00D93666"/>
    <w:rsid w:val="00D936F0"/>
    <w:rsid w:val="00D93E7D"/>
    <w:rsid w:val="00D942C9"/>
    <w:rsid w:val="00D94551"/>
    <w:rsid w:val="00D94C7F"/>
    <w:rsid w:val="00D94E15"/>
    <w:rsid w:val="00D954FA"/>
    <w:rsid w:val="00D95547"/>
    <w:rsid w:val="00D958E8"/>
    <w:rsid w:val="00D9633A"/>
    <w:rsid w:val="00D96826"/>
    <w:rsid w:val="00D9690C"/>
    <w:rsid w:val="00D96AC8"/>
    <w:rsid w:val="00D96E0E"/>
    <w:rsid w:val="00D96E12"/>
    <w:rsid w:val="00D96F9B"/>
    <w:rsid w:val="00D97D68"/>
    <w:rsid w:val="00D97DD7"/>
    <w:rsid w:val="00DA028D"/>
    <w:rsid w:val="00DA0314"/>
    <w:rsid w:val="00DA0421"/>
    <w:rsid w:val="00DA05D0"/>
    <w:rsid w:val="00DA0B2B"/>
    <w:rsid w:val="00DA0C98"/>
    <w:rsid w:val="00DA17A4"/>
    <w:rsid w:val="00DA188D"/>
    <w:rsid w:val="00DA1940"/>
    <w:rsid w:val="00DA1954"/>
    <w:rsid w:val="00DA1FD9"/>
    <w:rsid w:val="00DA216A"/>
    <w:rsid w:val="00DA2974"/>
    <w:rsid w:val="00DA2DA0"/>
    <w:rsid w:val="00DA36D5"/>
    <w:rsid w:val="00DA38A0"/>
    <w:rsid w:val="00DA3EDA"/>
    <w:rsid w:val="00DA3F2E"/>
    <w:rsid w:val="00DA4B6E"/>
    <w:rsid w:val="00DA4B83"/>
    <w:rsid w:val="00DA4BE4"/>
    <w:rsid w:val="00DA4E45"/>
    <w:rsid w:val="00DA4F41"/>
    <w:rsid w:val="00DA52F8"/>
    <w:rsid w:val="00DA6184"/>
    <w:rsid w:val="00DA66A9"/>
    <w:rsid w:val="00DA6899"/>
    <w:rsid w:val="00DA6C83"/>
    <w:rsid w:val="00DA75F4"/>
    <w:rsid w:val="00DA76F0"/>
    <w:rsid w:val="00DB0274"/>
    <w:rsid w:val="00DB0374"/>
    <w:rsid w:val="00DB079B"/>
    <w:rsid w:val="00DB0A23"/>
    <w:rsid w:val="00DB12F3"/>
    <w:rsid w:val="00DB142A"/>
    <w:rsid w:val="00DB14DB"/>
    <w:rsid w:val="00DB1628"/>
    <w:rsid w:val="00DB1E47"/>
    <w:rsid w:val="00DB22BB"/>
    <w:rsid w:val="00DB2326"/>
    <w:rsid w:val="00DB25E1"/>
    <w:rsid w:val="00DB2899"/>
    <w:rsid w:val="00DB28F2"/>
    <w:rsid w:val="00DB2DB4"/>
    <w:rsid w:val="00DB3EC4"/>
    <w:rsid w:val="00DB408B"/>
    <w:rsid w:val="00DB4CC4"/>
    <w:rsid w:val="00DB56B8"/>
    <w:rsid w:val="00DB5733"/>
    <w:rsid w:val="00DB57B8"/>
    <w:rsid w:val="00DB5ABB"/>
    <w:rsid w:val="00DB5D4F"/>
    <w:rsid w:val="00DB5ED8"/>
    <w:rsid w:val="00DB6255"/>
    <w:rsid w:val="00DB69F0"/>
    <w:rsid w:val="00DB75C8"/>
    <w:rsid w:val="00DB7960"/>
    <w:rsid w:val="00DC00D0"/>
    <w:rsid w:val="00DC016A"/>
    <w:rsid w:val="00DC039F"/>
    <w:rsid w:val="00DC07E6"/>
    <w:rsid w:val="00DC14B5"/>
    <w:rsid w:val="00DC224D"/>
    <w:rsid w:val="00DC2374"/>
    <w:rsid w:val="00DC274D"/>
    <w:rsid w:val="00DC2FFD"/>
    <w:rsid w:val="00DC338B"/>
    <w:rsid w:val="00DC3395"/>
    <w:rsid w:val="00DC3700"/>
    <w:rsid w:val="00DC3B78"/>
    <w:rsid w:val="00DC3BA8"/>
    <w:rsid w:val="00DC4C6E"/>
    <w:rsid w:val="00DC57F9"/>
    <w:rsid w:val="00DC7652"/>
    <w:rsid w:val="00DC7A25"/>
    <w:rsid w:val="00DD02C9"/>
    <w:rsid w:val="00DD0E90"/>
    <w:rsid w:val="00DD1486"/>
    <w:rsid w:val="00DD1689"/>
    <w:rsid w:val="00DD1EA7"/>
    <w:rsid w:val="00DD2A37"/>
    <w:rsid w:val="00DD2BD3"/>
    <w:rsid w:val="00DD2D0E"/>
    <w:rsid w:val="00DD2ECF"/>
    <w:rsid w:val="00DD32CB"/>
    <w:rsid w:val="00DD353E"/>
    <w:rsid w:val="00DD3ADE"/>
    <w:rsid w:val="00DD3BA8"/>
    <w:rsid w:val="00DD4802"/>
    <w:rsid w:val="00DD4911"/>
    <w:rsid w:val="00DD4B27"/>
    <w:rsid w:val="00DD4D6B"/>
    <w:rsid w:val="00DD4E7E"/>
    <w:rsid w:val="00DD5834"/>
    <w:rsid w:val="00DD5F4E"/>
    <w:rsid w:val="00DD631B"/>
    <w:rsid w:val="00DD6643"/>
    <w:rsid w:val="00DD7BD7"/>
    <w:rsid w:val="00DD7C2E"/>
    <w:rsid w:val="00DD7FC1"/>
    <w:rsid w:val="00DE03AF"/>
    <w:rsid w:val="00DE0470"/>
    <w:rsid w:val="00DE060A"/>
    <w:rsid w:val="00DE074A"/>
    <w:rsid w:val="00DE0D01"/>
    <w:rsid w:val="00DE11F7"/>
    <w:rsid w:val="00DE165B"/>
    <w:rsid w:val="00DE171D"/>
    <w:rsid w:val="00DE211B"/>
    <w:rsid w:val="00DE2351"/>
    <w:rsid w:val="00DE2877"/>
    <w:rsid w:val="00DE2ACB"/>
    <w:rsid w:val="00DE3313"/>
    <w:rsid w:val="00DE3AC5"/>
    <w:rsid w:val="00DE3D7E"/>
    <w:rsid w:val="00DE41D2"/>
    <w:rsid w:val="00DE477E"/>
    <w:rsid w:val="00DE491C"/>
    <w:rsid w:val="00DE51B3"/>
    <w:rsid w:val="00DE5206"/>
    <w:rsid w:val="00DE59AA"/>
    <w:rsid w:val="00DE5A67"/>
    <w:rsid w:val="00DE5CE0"/>
    <w:rsid w:val="00DE5EA1"/>
    <w:rsid w:val="00DE60FC"/>
    <w:rsid w:val="00DE6335"/>
    <w:rsid w:val="00DE66D0"/>
    <w:rsid w:val="00DE687A"/>
    <w:rsid w:val="00DE6A91"/>
    <w:rsid w:val="00DE6FF8"/>
    <w:rsid w:val="00DE72A3"/>
    <w:rsid w:val="00DE783E"/>
    <w:rsid w:val="00DE797C"/>
    <w:rsid w:val="00DE7AD6"/>
    <w:rsid w:val="00DE7DA1"/>
    <w:rsid w:val="00DF002E"/>
    <w:rsid w:val="00DF0126"/>
    <w:rsid w:val="00DF03C2"/>
    <w:rsid w:val="00DF03C7"/>
    <w:rsid w:val="00DF16FB"/>
    <w:rsid w:val="00DF1A73"/>
    <w:rsid w:val="00DF1BA5"/>
    <w:rsid w:val="00DF1E2D"/>
    <w:rsid w:val="00DF21FC"/>
    <w:rsid w:val="00DF22C8"/>
    <w:rsid w:val="00DF33B1"/>
    <w:rsid w:val="00DF3773"/>
    <w:rsid w:val="00DF3CDB"/>
    <w:rsid w:val="00DF454B"/>
    <w:rsid w:val="00DF474F"/>
    <w:rsid w:val="00DF4DB9"/>
    <w:rsid w:val="00DF558B"/>
    <w:rsid w:val="00DF59CD"/>
    <w:rsid w:val="00DF5FC5"/>
    <w:rsid w:val="00DF601E"/>
    <w:rsid w:val="00DF68B0"/>
    <w:rsid w:val="00DF6D31"/>
    <w:rsid w:val="00DF7201"/>
    <w:rsid w:val="00DF777D"/>
    <w:rsid w:val="00E0020E"/>
    <w:rsid w:val="00E0034D"/>
    <w:rsid w:val="00E0050C"/>
    <w:rsid w:val="00E0079B"/>
    <w:rsid w:val="00E0087C"/>
    <w:rsid w:val="00E009B9"/>
    <w:rsid w:val="00E00A7D"/>
    <w:rsid w:val="00E00CDB"/>
    <w:rsid w:val="00E018AF"/>
    <w:rsid w:val="00E01D2C"/>
    <w:rsid w:val="00E020D0"/>
    <w:rsid w:val="00E02437"/>
    <w:rsid w:val="00E02524"/>
    <w:rsid w:val="00E02A7B"/>
    <w:rsid w:val="00E02FC9"/>
    <w:rsid w:val="00E030CD"/>
    <w:rsid w:val="00E0314C"/>
    <w:rsid w:val="00E03AB2"/>
    <w:rsid w:val="00E03F5C"/>
    <w:rsid w:val="00E0466B"/>
    <w:rsid w:val="00E046B7"/>
    <w:rsid w:val="00E049B2"/>
    <w:rsid w:val="00E05416"/>
    <w:rsid w:val="00E058F7"/>
    <w:rsid w:val="00E05DC2"/>
    <w:rsid w:val="00E0669B"/>
    <w:rsid w:val="00E06B23"/>
    <w:rsid w:val="00E0736A"/>
    <w:rsid w:val="00E10502"/>
    <w:rsid w:val="00E10972"/>
    <w:rsid w:val="00E10A94"/>
    <w:rsid w:val="00E10B95"/>
    <w:rsid w:val="00E113D0"/>
    <w:rsid w:val="00E11555"/>
    <w:rsid w:val="00E11858"/>
    <w:rsid w:val="00E12337"/>
    <w:rsid w:val="00E1292B"/>
    <w:rsid w:val="00E12A18"/>
    <w:rsid w:val="00E1485B"/>
    <w:rsid w:val="00E14CCE"/>
    <w:rsid w:val="00E151EE"/>
    <w:rsid w:val="00E15245"/>
    <w:rsid w:val="00E152A5"/>
    <w:rsid w:val="00E15ABB"/>
    <w:rsid w:val="00E168DB"/>
    <w:rsid w:val="00E16B5C"/>
    <w:rsid w:val="00E16FAB"/>
    <w:rsid w:val="00E174E2"/>
    <w:rsid w:val="00E178A5"/>
    <w:rsid w:val="00E17ABC"/>
    <w:rsid w:val="00E2080B"/>
    <w:rsid w:val="00E20943"/>
    <w:rsid w:val="00E20CB0"/>
    <w:rsid w:val="00E20E4B"/>
    <w:rsid w:val="00E21106"/>
    <w:rsid w:val="00E21251"/>
    <w:rsid w:val="00E21560"/>
    <w:rsid w:val="00E21F2E"/>
    <w:rsid w:val="00E22137"/>
    <w:rsid w:val="00E23025"/>
    <w:rsid w:val="00E2320A"/>
    <w:rsid w:val="00E235B5"/>
    <w:rsid w:val="00E2373A"/>
    <w:rsid w:val="00E23A69"/>
    <w:rsid w:val="00E23C90"/>
    <w:rsid w:val="00E23F12"/>
    <w:rsid w:val="00E250C6"/>
    <w:rsid w:val="00E255DD"/>
    <w:rsid w:val="00E25BAE"/>
    <w:rsid w:val="00E25C0F"/>
    <w:rsid w:val="00E261F3"/>
    <w:rsid w:val="00E2630A"/>
    <w:rsid w:val="00E26405"/>
    <w:rsid w:val="00E26781"/>
    <w:rsid w:val="00E26A48"/>
    <w:rsid w:val="00E26DCE"/>
    <w:rsid w:val="00E2751F"/>
    <w:rsid w:val="00E2759B"/>
    <w:rsid w:val="00E27D00"/>
    <w:rsid w:val="00E27DA6"/>
    <w:rsid w:val="00E27F3C"/>
    <w:rsid w:val="00E304E9"/>
    <w:rsid w:val="00E30557"/>
    <w:rsid w:val="00E306C9"/>
    <w:rsid w:val="00E30711"/>
    <w:rsid w:val="00E30930"/>
    <w:rsid w:val="00E30B7B"/>
    <w:rsid w:val="00E31425"/>
    <w:rsid w:val="00E318E4"/>
    <w:rsid w:val="00E31CE3"/>
    <w:rsid w:val="00E3204E"/>
    <w:rsid w:val="00E3205C"/>
    <w:rsid w:val="00E321B7"/>
    <w:rsid w:val="00E32F56"/>
    <w:rsid w:val="00E33346"/>
    <w:rsid w:val="00E34030"/>
    <w:rsid w:val="00E3449F"/>
    <w:rsid w:val="00E35130"/>
    <w:rsid w:val="00E35356"/>
    <w:rsid w:val="00E35552"/>
    <w:rsid w:val="00E3559C"/>
    <w:rsid w:val="00E35E6A"/>
    <w:rsid w:val="00E36293"/>
    <w:rsid w:val="00E367EB"/>
    <w:rsid w:val="00E36A05"/>
    <w:rsid w:val="00E36F7F"/>
    <w:rsid w:val="00E3734F"/>
    <w:rsid w:val="00E373CF"/>
    <w:rsid w:val="00E37650"/>
    <w:rsid w:val="00E376ED"/>
    <w:rsid w:val="00E376FC"/>
    <w:rsid w:val="00E37E88"/>
    <w:rsid w:val="00E40637"/>
    <w:rsid w:val="00E40DD7"/>
    <w:rsid w:val="00E40EB6"/>
    <w:rsid w:val="00E413C5"/>
    <w:rsid w:val="00E4161A"/>
    <w:rsid w:val="00E41965"/>
    <w:rsid w:val="00E42053"/>
    <w:rsid w:val="00E42175"/>
    <w:rsid w:val="00E42871"/>
    <w:rsid w:val="00E4366C"/>
    <w:rsid w:val="00E4393D"/>
    <w:rsid w:val="00E43FD3"/>
    <w:rsid w:val="00E44770"/>
    <w:rsid w:val="00E449CF"/>
    <w:rsid w:val="00E44AEE"/>
    <w:rsid w:val="00E45400"/>
    <w:rsid w:val="00E461C6"/>
    <w:rsid w:val="00E464CB"/>
    <w:rsid w:val="00E46568"/>
    <w:rsid w:val="00E469ED"/>
    <w:rsid w:val="00E46C28"/>
    <w:rsid w:val="00E477DC"/>
    <w:rsid w:val="00E47D41"/>
    <w:rsid w:val="00E503AB"/>
    <w:rsid w:val="00E5055D"/>
    <w:rsid w:val="00E50AB9"/>
    <w:rsid w:val="00E51136"/>
    <w:rsid w:val="00E5158E"/>
    <w:rsid w:val="00E5172C"/>
    <w:rsid w:val="00E519C4"/>
    <w:rsid w:val="00E519D0"/>
    <w:rsid w:val="00E51A9C"/>
    <w:rsid w:val="00E51D81"/>
    <w:rsid w:val="00E5204B"/>
    <w:rsid w:val="00E520AB"/>
    <w:rsid w:val="00E5210E"/>
    <w:rsid w:val="00E52AE2"/>
    <w:rsid w:val="00E52D02"/>
    <w:rsid w:val="00E52E6E"/>
    <w:rsid w:val="00E52E86"/>
    <w:rsid w:val="00E52EB7"/>
    <w:rsid w:val="00E534B6"/>
    <w:rsid w:val="00E53AB7"/>
    <w:rsid w:val="00E53DE1"/>
    <w:rsid w:val="00E5418B"/>
    <w:rsid w:val="00E54D5B"/>
    <w:rsid w:val="00E55779"/>
    <w:rsid w:val="00E55E92"/>
    <w:rsid w:val="00E5603A"/>
    <w:rsid w:val="00E564EF"/>
    <w:rsid w:val="00E568ED"/>
    <w:rsid w:val="00E56988"/>
    <w:rsid w:val="00E56C3A"/>
    <w:rsid w:val="00E57168"/>
    <w:rsid w:val="00E57412"/>
    <w:rsid w:val="00E57413"/>
    <w:rsid w:val="00E5745D"/>
    <w:rsid w:val="00E57A9C"/>
    <w:rsid w:val="00E60423"/>
    <w:rsid w:val="00E605BF"/>
    <w:rsid w:val="00E60B2C"/>
    <w:rsid w:val="00E60B5B"/>
    <w:rsid w:val="00E60D83"/>
    <w:rsid w:val="00E61E17"/>
    <w:rsid w:val="00E6247C"/>
    <w:rsid w:val="00E62900"/>
    <w:rsid w:val="00E62BD1"/>
    <w:rsid w:val="00E63120"/>
    <w:rsid w:val="00E633E6"/>
    <w:rsid w:val="00E634AD"/>
    <w:rsid w:val="00E647C8"/>
    <w:rsid w:val="00E64BBC"/>
    <w:rsid w:val="00E64DC9"/>
    <w:rsid w:val="00E65240"/>
    <w:rsid w:val="00E65594"/>
    <w:rsid w:val="00E655D8"/>
    <w:rsid w:val="00E65BFA"/>
    <w:rsid w:val="00E6607E"/>
    <w:rsid w:val="00E6612E"/>
    <w:rsid w:val="00E66455"/>
    <w:rsid w:val="00E667A5"/>
    <w:rsid w:val="00E6684A"/>
    <w:rsid w:val="00E668C9"/>
    <w:rsid w:val="00E66AAC"/>
    <w:rsid w:val="00E66B40"/>
    <w:rsid w:val="00E66F23"/>
    <w:rsid w:val="00E678E0"/>
    <w:rsid w:val="00E67A89"/>
    <w:rsid w:val="00E70200"/>
    <w:rsid w:val="00E703EC"/>
    <w:rsid w:val="00E70B43"/>
    <w:rsid w:val="00E70CAB"/>
    <w:rsid w:val="00E70E66"/>
    <w:rsid w:val="00E71313"/>
    <w:rsid w:val="00E718D7"/>
    <w:rsid w:val="00E71D9E"/>
    <w:rsid w:val="00E72139"/>
    <w:rsid w:val="00E72200"/>
    <w:rsid w:val="00E72B9F"/>
    <w:rsid w:val="00E72BAF"/>
    <w:rsid w:val="00E72BFC"/>
    <w:rsid w:val="00E737DB"/>
    <w:rsid w:val="00E73FC1"/>
    <w:rsid w:val="00E74F71"/>
    <w:rsid w:val="00E75221"/>
    <w:rsid w:val="00E75344"/>
    <w:rsid w:val="00E75696"/>
    <w:rsid w:val="00E7582F"/>
    <w:rsid w:val="00E76755"/>
    <w:rsid w:val="00E76A63"/>
    <w:rsid w:val="00E76B6A"/>
    <w:rsid w:val="00E77788"/>
    <w:rsid w:val="00E77F2A"/>
    <w:rsid w:val="00E80273"/>
    <w:rsid w:val="00E8099D"/>
    <w:rsid w:val="00E80BBA"/>
    <w:rsid w:val="00E80E42"/>
    <w:rsid w:val="00E8201D"/>
    <w:rsid w:val="00E82335"/>
    <w:rsid w:val="00E8245B"/>
    <w:rsid w:val="00E83087"/>
    <w:rsid w:val="00E840C8"/>
    <w:rsid w:val="00E84492"/>
    <w:rsid w:val="00E845B3"/>
    <w:rsid w:val="00E84D2B"/>
    <w:rsid w:val="00E84EA6"/>
    <w:rsid w:val="00E85050"/>
    <w:rsid w:val="00E8529C"/>
    <w:rsid w:val="00E852E0"/>
    <w:rsid w:val="00E858A1"/>
    <w:rsid w:val="00E85FAC"/>
    <w:rsid w:val="00E85FFD"/>
    <w:rsid w:val="00E8624B"/>
    <w:rsid w:val="00E8765D"/>
    <w:rsid w:val="00E87D7F"/>
    <w:rsid w:val="00E90526"/>
    <w:rsid w:val="00E905A8"/>
    <w:rsid w:val="00E90948"/>
    <w:rsid w:val="00E90E21"/>
    <w:rsid w:val="00E911B7"/>
    <w:rsid w:val="00E91897"/>
    <w:rsid w:val="00E919AB"/>
    <w:rsid w:val="00E91AF4"/>
    <w:rsid w:val="00E91FBB"/>
    <w:rsid w:val="00E92144"/>
    <w:rsid w:val="00E92482"/>
    <w:rsid w:val="00E92669"/>
    <w:rsid w:val="00E92C94"/>
    <w:rsid w:val="00E92D2B"/>
    <w:rsid w:val="00E93E22"/>
    <w:rsid w:val="00E945F6"/>
    <w:rsid w:val="00E94637"/>
    <w:rsid w:val="00E94E0B"/>
    <w:rsid w:val="00E95716"/>
    <w:rsid w:val="00E95E81"/>
    <w:rsid w:val="00E960A2"/>
    <w:rsid w:val="00E96221"/>
    <w:rsid w:val="00E963C4"/>
    <w:rsid w:val="00E96402"/>
    <w:rsid w:val="00E96437"/>
    <w:rsid w:val="00E970CE"/>
    <w:rsid w:val="00E971FB"/>
    <w:rsid w:val="00E97596"/>
    <w:rsid w:val="00E97834"/>
    <w:rsid w:val="00E97BDA"/>
    <w:rsid w:val="00EA0B95"/>
    <w:rsid w:val="00EA0E4D"/>
    <w:rsid w:val="00EA15E2"/>
    <w:rsid w:val="00EA2656"/>
    <w:rsid w:val="00EA2C6C"/>
    <w:rsid w:val="00EA3599"/>
    <w:rsid w:val="00EA35CD"/>
    <w:rsid w:val="00EA36E3"/>
    <w:rsid w:val="00EA3822"/>
    <w:rsid w:val="00EA41E4"/>
    <w:rsid w:val="00EA47AC"/>
    <w:rsid w:val="00EA4817"/>
    <w:rsid w:val="00EA4E48"/>
    <w:rsid w:val="00EA50FA"/>
    <w:rsid w:val="00EA5C0A"/>
    <w:rsid w:val="00EA5DB7"/>
    <w:rsid w:val="00EA68F6"/>
    <w:rsid w:val="00EA69CB"/>
    <w:rsid w:val="00EA703F"/>
    <w:rsid w:val="00EA7C67"/>
    <w:rsid w:val="00EA7C85"/>
    <w:rsid w:val="00EA7F5D"/>
    <w:rsid w:val="00EB01EB"/>
    <w:rsid w:val="00EB03C9"/>
    <w:rsid w:val="00EB0B99"/>
    <w:rsid w:val="00EB0D23"/>
    <w:rsid w:val="00EB2C54"/>
    <w:rsid w:val="00EB3A20"/>
    <w:rsid w:val="00EB4352"/>
    <w:rsid w:val="00EB44A4"/>
    <w:rsid w:val="00EB44C4"/>
    <w:rsid w:val="00EB472F"/>
    <w:rsid w:val="00EB4754"/>
    <w:rsid w:val="00EB4BD4"/>
    <w:rsid w:val="00EB4E65"/>
    <w:rsid w:val="00EB56C5"/>
    <w:rsid w:val="00EB581B"/>
    <w:rsid w:val="00EB5A60"/>
    <w:rsid w:val="00EB5B25"/>
    <w:rsid w:val="00EB5F75"/>
    <w:rsid w:val="00EB60FE"/>
    <w:rsid w:val="00EB62E0"/>
    <w:rsid w:val="00EB6878"/>
    <w:rsid w:val="00EB6F4A"/>
    <w:rsid w:val="00EB7062"/>
    <w:rsid w:val="00EB7FE2"/>
    <w:rsid w:val="00EC026F"/>
    <w:rsid w:val="00EC141B"/>
    <w:rsid w:val="00EC19A5"/>
    <w:rsid w:val="00EC1B2A"/>
    <w:rsid w:val="00EC2246"/>
    <w:rsid w:val="00EC3291"/>
    <w:rsid w:val="00EC333D"/>
    <w:rsid w:val="00EC3A4F"/>
    <w:rsid w:val="00EC3DDF"/>
    <w:rsid w:val="00EC3F68"/>
    <w:rsid w:val="00EC40F1"/>
    <w:rsid w:val="00EC43D0"/>
    <w:rsid w:val="00EC4524"/>
    <w:rsid w:val="00EC4909"/>
    <w:rsid w:val="00EC4AEA"/>
    <w:rsid w:val="00EC4E52"/>
    <w:rsid w:val="00EC4FD6"/>
    <w:rsid w:val="00EC5289"/>
    <w:rsid w:val="00EC5481"/>
    <w:rsid w:val="00EC5BF7"/>
    <w:rsid w:val="00EC609D"/>
    <w:rsid w:val="00EC621B"/>
    <w:rsid w:val="00EC6504"/>
    <w:rsid w:val="00EC695F"/>
    <w:rsid w:val="00EC6B0E"/>
    <w:rsid w:val="00EC6B50"/>
    <w:rsid w:val="00EC6C7E"/>
    <w:rsid w:val="00EC6CC4"/>
    <w:rsid w:val="00EC7145"/>
    <w:rsid w:val="00EC72A3"/>
    <w:rsid w:val="00EC76B3"/>
    <w:rsid w:val="00EC7A46"/>
    <w:rsid w:val="00ED0308"/>
    <w:rsid w:val="00ED04B8"/>
    <w:rsid w:val="00ED066D"/>
    <w:rsid w:val="00ED1023"/>
    <w:rsid w:val="00ED1B61"/>
    <w:rsid w:val="00ED1C9C"/>
    <w:rsid w:val="00ED1F70"/>
    <w:rsid w:val="00ED32B1"/>
    <w:rsid w:val="00ED383E"/>
    <w:rsid w:val="00ED4022"/>
    <w:rsid w:val="00ED4062"/>
    <w:rsid w:val="00ED465B"/>
    <w:rsid w:val="00ED4785"/>
    <w:rsid w:val="00ED4795"/>
    <w:rsid w:val="00ED49B7"/>
    <w:rsid w:val="00ED4AB1"/>
    <w:rsid w:val="00ED5187"/>
    <w:rsid w:val="00ED5400"/>
    <w:rsid w:val="00ED5A41"/>
    <w:rsid w:val="00ED5B4A"/>
    <w:rsid w:val="00ED6188"/>
    <w:rsid w:val="00ED666B"/>
    <w:rsid w:val="00ED7021"/>
    <w:rsid w:val="00ED70AE"/>
    <w:rsid w:val="00ED7F77"/>
    <w:rsid w:val="00ED7FFE"/>
    <w:rsid w:val="00EE02CA"/>
    <w:rsid w:val="00EE0911"/>
    <w:rsid w:val="00EE0955"/>
    <w:rsid w:val="00EE0A4E"/>
    <w:rsid w:val="00EE1578"/>
    <w:rsid w:val="00EE1771"/>
    <w:rsid w:val="00EE18A4"/>
    <w:rsid w:val="00EE18C7"/>
    <w:rsid w:val="00EE1AF1"/>
    <w:rsid w:val="00EE249A"/>
    <w:rsid w:val="00EE25E4"/>
    <w:rsid w:val="00EE2749"/>
    <w:rsid w:val="00EE2B1B"/>
    <w:rsid w:val="00EE2C92"/>
    <w:rsid w:val="00EE2F21"/>
    <w:rsid w:val="00EE2FC4"/>
    <w:rsid w:val="00EE37E8"/>
    <w:rsid w:val="00EE3A59"/>
    <w:rsid w:val="00EE3AD3"/>
    <w:rsid w:val="00EE3E1C"/>
    <w:rsid w:val="00EE404B"/>
    <w:rsid w:val="00EE46AF"/>
    <w:rsid w:val="00EE49C9"/>
    <w:rsid w:val="00EE4A6B"/>
    <w:rsid w:val="00EE4B05"/>
    <w:rsid w:val="00EE4DF4"/>
    <w:rsid w:val="00EE59DA"/>
    <w:rsid w:val="00EE5A87"/>
    <w:rsid w:val="00EE5AF6"/>
    <w:rsid w:val="00EE5DFF"/>
    <w:rsid w:val="00EE5EA8"/>
    <w:rsid w:val="00EE6523"/>
    <w:rsid w:val="00EE6B5D"/>
    <w:rsid w:val="00EE73D7"/>
    <w:rsid w:val="00EE74E0"/>
    <w:rsid w:val="00EE79A3"/>
    <w:rsid w:val="00EF0B1E"/>
    <w:rsid w:val="00EF0B83"/>
    <w:rsid w:val="00EF0FC5"/>
    <w:rsid w:val="00EF2085"/>
    <w:rsid w:val="00EF2138"/>
    <w:rsid w:val="00EF2405"/>
    <w:rsid w:val="00EF27A5"/>
    <w:rsid w:val="00EF2E89"/>
    <w:rsid w:val="00EF396C"/>
    <w:rsid w:val="00EF3B9D"/>
    <w:rsid w:val="00EF3CB8"/>
    <w:rsid w:val="00EF4FE5"/>
    <w:rsid w:val="00EF5C2D"/>
    <w:rsid w:val="00EF5DEB"/>
    <w:rsid w:val="00EF5E0A"/>
    <w:rsid w:val="00EF5EFD"/>
    <w:rsid w:val="00EF62AA"/>
    <w:rsid w:val="00EF62F0"/>
    <w:rsid w:val="00EF6B3A"/>
    <w:rsid w:val="00EF6BA3"/>
    <w:rsid w:val="00EF734E"/>
    <w:rsid w:val="00EF769B"/>
    <w:rsid w:val="00EF7B44"/>
    <w:rsid w:val="00EF7D41"/>
    <w:rsid w:val="00EF7E6E"/>
    <w:rsid w:val="00EF7F14"/>
    <w:rsid w:val="00EF7F55"/>
    <w:rsid w:val="00F004F7"/>
    <w:rsid w:val="00F00940"/>
    <w:rsid w:val="00F00A33"/>
    <w:rsid w:val="00F00A3F"/>
    <w:rsid w:val="00F00A92"/>
    <w:rsid w:val="00F00EFB"/>
    <w:rsid w:val="00F00FC3"/>
    <w:rsid w:val="00F011D4"/>
    <w:rsid w:val="00F01341"/>
    <w:rsid w:val="00F01A75"/>
    <w:rsid w:val="00F01B35"/>
    <w:rsid w:val="00F01C7B"/>
    <w:rsid w:val="00F027B1"/>
    <w:rsid w:val="00F02BA9"/>
    <w:rsid w:val="00F03673"/>
    <w:rsid w:val="00F03A59"/>
    <w:rsid w:val="00F03E05"/>
    <w:rsid w:val="00F03ED8"/>
    <w:rsid w:val="00F04759"/>
    <w:rsid w:val="00F04AF3"/>
    <w:rsid w:val="00F0523F"/>
    <w:rsid w:val="00F054C4"/>
    <w:rsid w:val="00F05D97"/>
    <w:rsid w:val="00F06319"/>
    <w:rsid w:val="00F072B2"/>
    <w:rsid w:val="00F075BD"/>
    <w:rsid w:val="00F0772C"/>
    <w:rsid w:val="00F07799"/>
    <w:rsid w:val="00F078CB"/>
    <w:rsid w:val="00F07C70"/>
    <w:rsid w:val="00F07D2F"/>
    <w:rsid w:val="00F10081"/>
    <w:rsid w:val="00F1014F"/>
    <w:rsid w:val="00F1089E"/>
    <w:rsid w:val="00F10C5E"/>
    <w:rsid w:val="00F112E5"/>
    <w:rsid w:val="00F115A4"/>
    <w:rsid w:val="00F119D2"/>
    <w:rsid w:val="00F128E6"/>
    <w:rsid w:val="00F12BB4"/>
    <w:rsid w:val="00F12FAB"/>
    <w:rsid w:val="00F13141"/>
    <w:rsid w:val="00F13729"/>
    <w:rsid w:val="00F138C0"/>
    <w:rsid w:val="00F13F43"/>
    <w:rsid w:val="00F1487D"/>
    <w:rsid w:val="00F15791"/>
    <w:rsid w:val="00F15A63"/>
    <w:rsid w:val="00F15BF0"/>
    <w:rsid w:val="00F16085"/>
    <w:rsid w:val="00F16A4A"/>
    <w:rsid w:val="00F16E44"/>
    <w:rsid w:val="00F17229"/>
    <w:rsid w:val="00F1743E"/>
    <w:rsid w:val="00F17CC0"/>
    <w:rsid w:val="00F17F8C"/>
    <w:rsid w:val="00F17FEB"/>
    <w:rsid w:val="00F2032F"/>
    <w:rsid w:val="00F204AC"/>
    <w:rsid w:val="00F204BE"/>
    <w:rsid w:val="00F20C55"/>
    <w:rsid w:val="00F20DBA"/>
    <w:rsid w:val="00F2123E"/>
    <w:rsid w:val="00F21342"/>
    <w:rsid w:val="00F215D7"/>
    <w:rsid w:val="00F2186B"/>
    <w:rsid w:val="00F21E57"/>
    <w:rsid w:val="00F21F31"/>
    <w:rsid w:val="00F21F6A"/>
    <w:rsid w:val="00F227EB"/>
    <w:rsid w:val="00F22E77"/>
    <w:rsid w:val="00F237FB"/>
    <w:rsid w:val="00F238D0"/>
    <w:rsid w:val="00F23910"/>
    <w:rsid w:val="00F23988"/>
    <w:rsid w:val="00F23D66"/>
    <w:rsid w:val="00F23E6A"/>
    <w:rsid w:val="00F242C1"/>
    <w:rsid w:val="00F24758"/>
    <w:rsid w:val="00F24C8E"/>
    <w:rsid w:val="00F2580E"/>
    <w:rsid w:val="00F25B0D"/>
    <w:rsid w:val="00F25BB3"/>
    <w:rsid w:val="00F25FE2"/>
    <w:rsid w:val="00F26321"/>
    <w:rsid w:val="00F26B46"/>
    <w:rsid w:val="00F26BBA"/>
    <w:rsid w:val="00F26E29"/>
    <w:rsid w:val="00F271C1"/>
    <w:rsid w:val="00F27223"/>
    <w:rsid w:val="00F27400"/>
    <w:rsid w:val="00F2765E"/>
    <w:rsid w:val="00F2773A"/>
    <w:rsid w:val="00F27C4A"/>
    <w:rsid w:val="00F27F82"/>
    <w:rsid w:val="00F27FD1"/>
    <w:rsid w:val="00F3025B"/>
    <w:rsid w:val="00F30311"/>
    <w:rsid w:val="00F3049B"/>
    <w:rsid w:val="00F306FA"/>
    <w:rsid w:val="00F31453"/>
    <w:rsid w:val="00F324F5"/>
    <w:rsid w:val="00F325E9"/>
    <w:rsid w:val="00F32BAC"/>
    <w:rsid w:val="00F32D98"/>
    <w:rsid w:val="00F32F2E"/>
    <w:rsid w:val="00F332FA"/>
    <w:rsid w:val="00F336A8"/>
    <w:rsid w:val="00F3381C"/>
    <w:rsid w:val="00F33898"/>
    <w:rsid w:val="00F34181"/>
    <w:rsid w:val="00F34991"/>
    <w:rsid w:val="00F35C8B"/>
    <w:rsid w:val="00F35DAD"/>
    <w:rsid w:val="00F35E04"/>
    <w:rsid w:val="00F35E4F"/>
    <w:rsid w:val="00F3656D"/>
    <w:rsid w:val="00F3666F"/>
    <w:rsid w:val="00F3718A"/>
    <w:rsid w:val="00F3746F"/>
    <w:rsid w:val="00F3759D"/>
    <w:rsid w:val="00F37AFC"/>
    <w:rsid w:val="00F37F1C"/>
    <w:rsid w:val="00F40243"/>
    <w:rsid w:val="00F40487"/>
    <w:rsid w:val="00F40AA8"/>
    <w:rsid w:val="00F40C48"/>
    <w:rsid w:val="00F40C58"/>
    <w:rsid w:val="00F41D8C"/>
    <w:rsid w:val="00F42769"/>
    <w:rsid w:val="00F42798"/>
    <w:rsid w:val="00F42EC5"/>
    <w:rsid w:val="00F4398A"/>
    <w:rsid w:val="00F43B21"/>
    <w:rsid w:val="00F43B59"/>
    <w:rsid w:val="00F43F06"/>
    <w:rsid w:val="00F441FD"/>
    <w:rsid w:val="00F442B9"/>
    <w:rsid w:val="00F445ED"/>
    <w:rsid w:val="00F44B54"/>
    <w:rsid w:val="00F4541C"/>
    <w:rsid w:val="00F4555D"/>
    <w:rsid w:val="00F4558F"/>
    <w:rsid w:val="00F45653"/>
    <w:rsid w:val="00F45DED"/>
    <w:rsid w:val="00F45F3C"/>
    <w:rsid w:val="00F465ED"/>
    <w:rsid w:val="00F46CC0"/>
    <w:rsid w:val="00F46DD6"/>
    <w:rsid w:val="00F46F9C"/>
    <w:rsid w:val="00F47207"/>
    <w:rsid w:val="00F473A1"/>
    <w:rsid w:val="00F47638"/>
    <w:rsid w:val="00F47645"/>
    <w:rsid w:val="00F47773"/>
    <w:rsid w:val="00F479F2"/>
    <w:rsid w:val="00F47E0B"/>
    <w:rsid w:val="00F50EBF"/>
    <w:rsid w:val="00F51B65"/>
    <w:rsid w:val="00F51FB9"/>
    <w:rsid w:val="00F52521"/>
    <w:rsid w:val="00F5314D"/>
    <w:rsid w:val="00F53E89"/>
    <w:rsid w:val="00F54239"/>
    <w:rsid w:val="00F54400"/>
    <w:rsid w:val="00F54A60"/>
    <w:rsid w:val="00F54F8B"/>
    <w:rsid w:val="00F55D9A"/>
    <w:rsid w:val="00F565C9"/>
    <w:rsid w:val="00F5695A"/>
    <w:rsid w:val="00F56D32"/>
    <w:rsid w:val="00F56EEC"/>
    <w:rsid w:val="00F5738F"/>
    <w:rsid w:val="00F576BF"/>
    <w:rsid w:val="00F57C63"/>
    <w:rsid w:val="00F6026A"/>
    <w:rsid w:val="00F60306"/>
    <w:rsid w:val="00F6055E"/>
    <w:rsid w:val="00F607ED"/>
    <w:rsid w:val="00F60A8D"/>
    <w:rsid w:val="00F60CE6"/>
    <w:rsid w:val="00F615CC"/>
    <w:rsid w:val="00F61BBB"/>
    <w:rsid w:val="00F61EC5"/>
    <w:rsid w:val="00F61F63"/>
    <w:rsid w:val="00F633D6"/>
    <w:rsid w:val="00F6359E"/>
    <w:rsid w:val="00F64821"/>
    <w:rsid w:val="00F64AB2"/>
    <w:rsid w:val="00F65316"/>
    <w:rsid w:val="00F654C6"/>
    <w:rsid w:val="00F654D8"/>
    <w:rsid w:val="00F6575F"/>
    <w:rsid w:val="00F65C69"/>
    <w:rsid w:val="00F65DDD"/>
    <w:rsid w:val="00F66288"/>
    <w:rsid w:val="00F667FA"/>
    <w:rsid w:val="00F6680D"/>
    <w:rsid w:val="00F66CD7"/>
    <w:rsid w:val="00F66D56"/>
    <w:rsid w:val="00F66E2F"/>
    <w:rsid w:val="00F66EB0"/>
    <w:rsid w:val="00F66F13"/>
    <w:rsid w:val="00F66F78"/>
    <w:rsid w:val="00F67529"/>
    <w:rsid w:val="00F70534"/>
    <w:rsid w:val="00F70FBC"/>
    <w:rsid w:val="00F716A4"/>
    <w:rsid w:val="00F717A9"/>
    <w:rsid w:val="00F71A00"/>
    <w:rsid w:val="00F71A38"/>
    <w:rsid w:val="00F71BBF"/>
    <w:rsid w:val="00F71FE0"/>
    <w:rsid w:val="00F73280"/>
    <w:rsid w:val="00F73BFD"/>
    <w:rsid w:val="00F73DEF"/>
    <w:rsid w:val="00F73FB8"/>
    <w:rsid w:val="00F7428F"/>
    <w:rsid w:val="00F743CA"/>
    <w:rsid w:val="00F744EA"/>
    <w:rsid w:val="00F74800"/>
    <w:rsid w:val="00F74955"/>
    <w:rsid w:val="00F749BC"/>
    <w:rsid w:val="00F750EE"/>
    <w:rsid w:val="00F754E5"/>
    <w:rsid w:val="00F759BF"/>
    <w:rsid w:val="00F75DA0"/>
    <w:rsid w:val="00F75F66"/>
    <w:rsid w:val="00F76550"/>
    <w:rsid w:val="00F766A6"/>
    <w:rsid w:val="00F76BEE"/>
    <w:rsid w:val="00F76F2D"/>
    <w:rsid w:val="00F775AC"/>
    <w:rsid w:val="00F801C6"/>
    <w:rsid w:val="00F80829"/>
    <w:rsid w:val="00F80C17"/>
    <w:rsid w:val="00F81072"/>
    <w:rsid w:val="00F8108C"/>
    <w:rsid w:val="00F8197F"/>
    <w:rsid w:val="00F82BE7"/>
    <w:rsid w:val="00F82EB5"/>
    <w:rsid w:val="00F832C1"/>
    <w:rsid w:val="00F8368F"/>
    <w:rsid w:val="00F83C3C"/>
    <w:rsid w:val="00F83CC7"/>
    <w:rsid w:val="00F8418F"/>
    <w:rsid w:val="00F84333"/>
    <w:rsid w:val="00F84B05"/>
    <w:rsid w:val="00F852A7"/>
    <w:rsid w:val="00F85C27"/>
    <w:rsid w:val="00F862C0"/>
    <w:rsid w:val="00F86655"/>
    <w:rsid w:val="00F86BEA"/>
    <w:rsid w:val="00F86CA1"/>
    <w:rsid w:val="00F87060"/>
    <w:rsid w:val="00F8777B"/>
    <w:rsid w:val="00F90D30"/>
    <w:rsid w:val="00F9113C"/>
    <w:rsid w:val="00F9181D"/>
    <w:rsid w:val="00F92BEE"/>
    <w:rsid w:val="00F92D4A"/>
    <w:rsid w:val="00F933F8"/>
    <w:rsid w:val="00F93B53"/>
    <w:rsid w:val="00F93D2C"/>
    <w:rsid w:val="00F93DF5"/>
    <w:rsid w:val="00F93E0D"/>
    <w:rsid w:val="00F940C9"/>
    <w:rsid w:val="00F946BF"/>
    <w:rsid w:val="00F94A4D"/>
    <w:rsid w:val="00F94CAC"/>
    <w:rsid w:val="00F94F50"/>
    <w:rsid w:val="00F94FBC"/>
    <w:rsid w:val="00F952DE"/>
    <w:rsid w:val="00F957A3"/>
    <w:rsid w:val="00F968A9"/>
    <w:rsid w:val="00F96927"/>
    <w:rsid w:val="00F96B6D"/>
    <w:rsid w:val="00F9779A"/>
    <w:rsid w:val="00F97E37"/>
    <w:rsid w:val="00FA0828"/>
    <w:rsid w:val="00FA0843"/>
    <w:rsid w:val="00FA0C1C"/>
    <w:rsid w:val="00FA0E5E"/>
    <w:rsid w:val="00FA0F1C"/>
    <w:rsid w:val="00FA13D6"/>
    <w:rsid w:val="00FA1796"/>
    <w:rsid w:val="00FA19FB"/>
    <w:rsid w:val="00FA1C59"/>
    <w:rsid w:val="00FA1EDE"/>
    <w:rsid w:val="00FA2096"/>
    <w:rsid w:val="00FA230B"/>
    <w:rsid w:val="00FA2429"/>
    <w:rsid w:val="00FA294A"/>
    <w:rsid w:val="00FA2C8A"/>
    <w:rsid w:val="00FA2F6A"/>
    <w:rsid w:val="00FA2FFE"/>
    <w:rsid w:val="00FA355E"/>
    <w:rsid w:val="00FA3CA7"/>
    <w:rsid w:val="00FA4380"/>
    <w:rsid w:val="00FA48D0"/>
    <w:rsid w:val="00FA5264"/>
    <w:rsid w:val="00FA548C"/>
    <w:rsid w:val="00FA5647"/>
    <w:rsid w:val="00FA596A"/>
    <w:rsid w:val="00FA689D"/>
    <w:rsid w:val="00FA6954"/>
    <w:rsid w:val="00FA6C13"/>
    <w:rsid w:val="00FA715E"/>
    <w:rsid w:val="00FA737C"/>
    <w:rsid w:val="00FA78E7"/>
    <w:rsid w:val="00FA7929"/>
    <w:rsid w:val="00FA7C71"/>
    <w:rsid w:val="00FB06D5"/>
    <w:rsid w:val="00FB0985"/>
    <w:rsid w:val="00FB09A8"/>
    <w:rsid w:val="00FB0E37"/>
    <w:rsid w:val="00FB1587"/>
    <w:rsid w:val="00FB1B3E"/>
    <w:rsid w:val="00FB24A1"/>
    <w:rsid w:val="00FB2C0D"/>
    <w:rsid w:val="00FB31ED"/>
    <w:rsid w:val="00FB3394"/>
    <w:rsid w:val="00FB35EE"/>
    <w:rsid w:val="00FB3CB6"/>
    <w:rsid w:val="00FB4041"/>
    <w:rsid w:val="00FB4ABC"/>
    <w:rsid w:val="00FB5046"/>
    <w:rsid w:val="00FB5321"/>
    <w:rsid w:val="00FB5E6C"/>
    <w:rsid w:val="00FB5EA6"/>
    <w:rsid w:val="00FB5F40"/>
    <w:rsid w:val="00FB6304"/>
    <w:rsid w:val="00FB6345"/>
    <w:rsid w:val="00FB66C2"/>
    <w:rsid w:val="00FB6AC3"/>
    <w:rsid w:val="00FB6D69"/>
    <w:rsid w:val="00FB75DF"/>
    <w:rsid w:val="00FC03A6"/>
    <w:rsid w:val="00FC03FD"/>
    <w:rsid w:val="00FC0780"/>
    <w:rsid w:val="00FC08E0"/>
    <w:rsid w:val="00FC0DB2"/>
    <w:rsid w:val="00FC0DEB"/>
    <w:rsid w:val="00FC0E6E"/>
    <w:rsid w:val="00FC0F8D"/>
    <w:rsid w:val="00FC1439"/>
    <w:rsid w:val="00FC17D2"/>
    <w:rsid w:val="00FC1C0D"/>
    <w:rsid w:val="00FC2096"/>
    <w:rsid w:val="00FC2696"/>
    <w:rsid w:val="00FC2731"/>
    <w:rsid w:val="00FC30F0"/>
    <w:rsid w:val="00FC32C6"/>
    <w:rsid w:val="00FC41F1"/>
    <w:rsid w:val="00FC41F6"/>
    <w:rsid w:val="00FC45B9"/>
    <w:rsid w:val="00FC46E3"/>
    <w:rsid w:val="00FC48F6"/>
    <w:rsid w:val="00FC5104"/>
    <w:rsid w:val="00FC60E0"/>
    <w:rsid w:val="00FC63D8"/>
    <w:rsid w:val="00FC6465"/>
    <w:rsid w:val="00FC6691"/>
    <w:rsid w:val="00FC6931"/>
    <w:rsid w:val="00FC6DF9"/>
    <w:rsid w:val="00FC6F01"/>
    <w:rsid w:val="00FC7A8C"/>
    <w:rsid w:val="00FC7B20"/>
    <w:rsid w:val="00FC7E1A"/>
    <w:rsid w:val="00FC7E31"/>
    <w:rsid w:val="00FD010B"/>
    <w:rsid w:val="00FD03CD"/>
    <w:rsid w:val="00FD04B1"/>
    <w:rsid w:val="00FD0591"/>
    <w:rsid w:val="00FD0698"/>
    <w:rsid w:val="00FD06A8"/>
    <w:rsid w:val="00FD136F"/>
    <w:rsid w:val="00FD163F"/>
    <w:rsid w:val="00FD170D"/>
    <w:rsid w:val="00FD1D0D"/>
    <w:rsid w:val="00FD1ECF"/>
    <w:rsid w:val="00FD2914"/>
    <w:rsid w:val="00FD2BD9"/>
    <w:rsid w:val="00FD3026"/>
    <w:rsid w:val="00FD3101"/>
    <w:rsid w:val="00FD33E9"/>
    <w:rsid w:val="00FD344A"/>
    <w:rsid w:val="00FD3541"/>
    <w:rsid w:val="00FD38F1"/>
    <w:rsid w:val="00FD38FB"/>
    <w:rsid w:val="00FD433B"/>
    <w:rsid w:val="00FD4532"/>
    <w:rsid w:val="00FD466F"/>
    <w:rsid w:val="00FD4687"/>
    <w:rsid w:val="00FD4707"/>
    <w:rsid w:val="00FD48A8"/>
    <w:rsid w:val="00FD4EDD"/>
    <w:rsid w:val="00FD504A"/>
    <w:rsid w:val="00FD5A57"/>
    <w:rsid w:val="00FD5D97"/>
    <w:rsid w:val="00FD62A2"/>
    <w:rsid w:val="00FD6BEE"/>
    <w:rsid w:val="00FD6DE5"/>
    <w:rsid w:val="00FD7540"/>
    <w:rsid w:val="00FD76C5"/>
    <w:rsid w:val="00FD775F"/>
    <w:rsid w:val="00FD7AEE"/>
    <w:rsid w:val="00FD7FF1"/>
    <w:rsid w:val="00FE01B1"/>
    <w:rsid w:val="00FE02DE"/>
    <w:rsid w:val="00FE0715"/>
    <w:rsid w:val="00FE0E93"/>
    <w:rsid w:val="00FE134B"/>
    <w:rsid w:val="00FE1358"/>
    <w:rsid w:val="00FE13C7"/>
    <w:rsid w:val="00FE1BC1"/>
    <w:rsid w:val="00FE21B0"/>
    <w:rsid w:val="00FE24ED"/>
    <w:rsid w:val="00FE367D"/>
    <w:rsid w:val="00FE3F95"/>
    <w:rsid w:val="00FE410D"/>
    <w:rsid w:val="00FE4167"/>
    <w:rsid w:val="00FE4778"/>
    <w:rsid w:val="00FE51B5"/>
    <w:rsid w:val="00FE604D"/>
    <w:rsid w:val="00FE6100"/>
    <w:rsid w:val="00FE6793"/>
    <w:rsid w:val="00FE67EC"/>
    <w:rsid w:val="00FE68C7"/>
    <w:rsid w:val="00FE7315"/>
    <w:rsid w:val="00FE737C"/>
    <w:rsid w:val="00FE7635"/>
    <w:rsid w:val="00FE79E3"/>
    <w:rsid w:val="00FE7E9B"/>
    <w:rsid w:val="00FF0302"/>
    <w:rsid w:val="00FF082A"/>
    <w:rsid w:val="00FF0D9E"/>
    <w:rsid w:val="00FF1315"/>
    <w:rsid w:val="00FF1921"/>
    <w:rsid w:val="00FF1C64"/>
    <w:rsid w:val="00FF249C"/>
    <w:rsid w:val="00FF278D"/>
    <w:rsid w:val="00FF289D"/>
    <w:rsid w:val="00FF2A73"/>
    <w:rsid w:val="00FF2F00"/>
    <w:rsid w:val="00FF3518"/>
    <w:rsid w:val="00FF3C0F"/>
    <w:rsid w:val="00FF3CDC"/>
    <w:rsid w:val="00FF3F65"/>
    <w:rsid w:val="00FF4120"/>
    <w:rsid w:val="00FF486D"/>
    <w:rsid w:val="00FF4BEB"/>
    <w:rsid w:val="00FF4BF3"/>
    <w:rsid w:val="00FF4D0D"/>
    <w:rsid w:val="00FF5772"/>
    <w:rsid w:val="00FF5EB1"/>
    <w:rsid w:val="00FF66B0"/>
    <w:rsid w:val="00FF6859"/>
    <w:rsid w:val="00FF6D8D"/>
    <w:rsid w:val="00FF6F01"/>
    <w:rsid w:val="00FF75A8"/>
    <w:rsid w:val="00FF77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F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7FB"/>
    <w:pPr>
      <w:tabs>
        <w:tab w:val="left" w:pos="709"/>
      </w:tabs>
      <w:spacing w:line="360" w:lineRule="auto"/>
      <w:contextualSpacing/>
      <w:jc w:val="both"/>
    </w:pPr>
    <w:rPr>
      <w:rFonts w:ascii="Times New Roman" w:hAnsi="Times New Roman"/>
      <w:color w:val="262626"/>
      <w:sz w:val="24"/>
      <w:szCs w:val="22"/>
      <w:lang w:eastAsia="en-US"/>
    </w:rPr>
  </w:style>
  <w:style w:type="paragraph" w:styleId="Ttulo1">
    <w:name w:val="heading 1"/>
    <w:basedOn w:val="Normal"/>
    <w:next w:val="Normal"/>
    <w:link w:val="Ttulo1Char"/>
    <w:uiPriority w:val="9"/>
    <w:qFormat/>
    <w:rsid w:val="00FE367D"/>
    <w:pPr>
      <w:keepNext/>
      <w:keepLines/>
      <w:spacing w:line="240" w:lineRule="auto"/>
      <w:contextualSpacing w:val="0"/>
      <w:outlineLvl w:val="0"/>
    </w:pPr>
    <w:rPr>
      <w:rFonts w:eastAsia="Times New Roman"/>
      <w:b/>
      <w:bCs/>
      <w:color w:val="auto"/>
      <w:szCs w:val="24"/>
    </w:rPr>
  </w:style>
  <w:style w:type="paragraph" w:styleId="Ttulo2">
    <w:name w:val="heading 2"/>
    <w:basedOn w:val="Normal"/>
    <w:next w:val="Normal"/>
    <w:link w:val="Ttulo2Char"/>
    <w:uiPriority w:val="9"/>
    <w:qFormat/>
    <w:rsid w:val="00FE367D"/>
    <w:pPr>
      <w:tabs>
        <w:tab w:val="clear" w:pos="709"/>
      </w:tabs>
      <w:outlineLvl w:val="1"/>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E10B95"/>
    <w:rPr>
      <w:color w:val="0000FF"/>
      <w:u w:val="single"/>
    </w:rPr>
  </w:style>
  <w:style w:type="paragraph" w:customStyle="1" w:styleId="Tpicos">
    <w:name w:val="Tópicos"/>
    <w:basedOn w:val="Normal"/>
    <w:autoRedefine/>
    <w:qFormat/>
    <w:rsid w:val="002C68B5"/>
    <w:pPr>
      <w:tabs>
        <w:tab w:val="left" w:pos="425"/>
      </w:tabs>
      <w:contextualSpacing w:val="0"/>
      <w:jc w:val="center"/>
    </w:pPr>
    <w:rPr>
      <w:b/>
      <w:color w:val="auto"/>
      <w:szCs w:val="24"/>
    </w:rPr>
  </w:style>
  <w:style w:type="paragraph" w:customStyle="1" w:styleId="Resumo-Abstrac">
    <w:name w:val="Resumo - Abstrac"/>
    <w:basedOn w:val="Normal"/>
    <w:link w:val="Resumo-AbstracChar"/>
    <w:autoRedefine/>
    <w:qFormat/>
    <w:locked/>
    <w:rsid w:val="00E10B95"/>
    <w:pPr>
      <w:spacing w:before="120" w:after="120"/>
      <w:ind w:firstLine="284"/>
    </w:pPr>
    <w:rPr>
      <w:rFonts w:eastAsia="Times New Roman"/>
      <w:b/>
      <w:i/>
      <w:color w:val="0D0D0D"/>
      <w:sz w:val="20"/>
      <w:szCs w:val="20"/>
      <w:lang w:bidi="en-US"/>
    </w:rPr>
  </w:style>
  <w:style w:type="paragraph" w:customStyle="1" w:styleId="resumo">
    <w:name w:val="resumo"/>
    <w:link w:val="resumoChar"/>
    <w:autoRedefine/>
    <w:qFormat/>
    <w:locked/>
    <w:rsid w:val="00E10B95"/>
    <w:pPr>
      <w:widowControl w:val="0"/>
      <w:spacing w:line="480" w:lineRule="auto"/>
      <w:jc w:val="both"/>
    </w:pPr>
    <w:rPr>
      <w:rFonts w:ascii="Times New Roman" w:eastAsia="Times New Roman" w:hAnsi="Times New Roman"/>
      <w:color w:val="595959"/>
      <w:sz w:val="22"/>
      <w:szCs w:val="22"/>
      <w:lang w:bidi="en-US"/>
    </w:rPr>
  </w:style>
  <w:style w:type="character" w:customStyle="1" w:styleId="Resumo-AbstracChar">
    <w:name w:val="Resumo - Abstrac Char"/>
    <w:link w:val="Resumo-Abstrac"/>
    <w:rsid w:val="00E10B95"/>
    <w:rPr>
      <w:rFonts w:ascii="Times New Roman" w:eastAsia="Times New Roman" w:hAnsi="Times New Roman" w:cs="Times New Roman"/>
      <w:b/>
      <w:i/>
      <w:color w:val="0D0D0D"/>
      <w:sz w:val="20"/>
      <w:lang w:bidi="en-US"/>
    </w:rPr>
  </w:style>
  <w:style w:type="character" w:customStyle="1" w:styleId="resumoChar">
    <w:name w:val="resumo Char"/>
    <w:link w:val="resumo"/>
    <w:rsid w:val="00E10B95"/>
    <w:rPr>
      <w:rFonts w:ascii="Times New Roman" w:eastAsia="Times New Roman" w:hAnsi="Times New Roman"/>
      <w:color w:val="595959"/>
      <w:sz w:val="22"/>
      <w:szCs w:val="22"/>
      <w:lang w:bidi="en-US"/>
    </w:rPr>
  </w:style>
  <w:style w:type="paragraph" w:customStyle="1" w:styleId="Marcadores">
    <w:name w:val="Marcadores"/>
    <w:next w:val="Normal"/>
    <w:qFormat/>
    <w:rsid w:val="00E10B95"/>
    <w:pPr>
      <w:numPr>
        <w:numId w:val="1"/>
      </w:numPr>
      <w:spacing w:before="240" w:after="240" w:line="360" w:lineRule="auto"/>
      <w:ind w:left="357" w:hanging="357"/>
      <w:contextualSpacing/>
      <w:jc w:val="both"/>
    </w:pPr>
    <w:rPr>
      <w:rFonts w:ascii="Times New Roman" w:hAnsi="Times New Roman"/>
      <w:color w:val="262626"/>
      <w:sz w:val="24"/>
      <w:szCs w:val="22"/>
      <w:lang w:eastAsia="en-US"/>
    </w:rPr>
  </w:style>
  <w:style w:type="paragraph" w:customStyle="1" w:styleId="Ttulo10">
    <w:name w:val="Título1"/>
    <w:basedOn w:val="Normal"/>
    <w:qFormat/>
    <w:locked/>
    <w:rsid w:val="00E10B95"/>
    <w:pPr>
      <w:spacing w:before="480" w:after="480" w:line="240" w:lineRule="auto"/>
      <w:jc w:val="center"/>
      <w:outlineLvl w:val="1"/>
    </w:pPr>
    <w:rPr>
      <w:rFonts w:ascii="Arial" w:eastAsia="Times New Roman" w:hAnsi="Arial"/>
      <w:color w:val="404040"/>
      <w:spacing w:val="5"/>
      <w:sz w:val="36"/>
      <w:szCs w:val="52"/>
      <w:lang w:bidi="en-US"/>
    </w:rPr>
  </w:style>
  <w:style w:type="paragraph" w:customStyle="1" w:styleId="Citao1">
    <w:name w:val="Citação1"/>
    <w:qFormat/>
    <w:rsid w:val="00E10B95"/>
    <w:pPr>
      <w:tabs>
        <w:tab w:val="left" w:pos="2268"/>
      </w:tabs>
      <w:spacing w:before="240" w:after="240"/>
      <w:ind w:left="2268"/>
      <w:jc w:val="both"/>
    </w:pPr>
    <w:rPr>
      <w:rFonts w:ascii="Times New Roman" w:hAnsi="Times New Roman"/>
      <w:color w:val="262626"/>
      <w:szCs w:val="22"/>
      <w:lang w:eastAsia="en-US"/>
    </w:rPr>
  </w:style>
  <w:style w:type="character" w:styleId="Forte">
    <w:name w:val="Strong"/>
    <w:uiPriority w:val="22"/>
    <w:qFormat/>
    <w:rsid w:val="00E10B95"/>
    <w:rPr>
      <w:b/>
      <w:bCs/>
    </w:rPr>
  </w:style>
  <w:style w:type="paragraph" w:styleId="NormalWeb">
    <w:name w:val="Normal (Web)"/>
    <w:basedOn w:val="Normal"/>
    <w:uiPriority w:val="99"/>
    <w:unhideWhenUsed/>
    <w:rsid w:val="00E10B95"/>
    <w:pPr>
      <w:tabs>
        <w:tab w:val="clear" w:pos="709"/>
      </w:tabs>
      <w:spacing w:before="100" w:beforeAutospacing="1" w:after="100" w:afterAutospacing="1" w:line="240" w:lineRule="auto"/>
      <w:contextualSpacing w:val="0"/>
      <w:jc w:val="left"/>
    </w:pPr>
    <w:rPr>
      <w:rFonts w:eastAsia="Times New Roman"/>
      <w:color w:val="auto"/>
      <w:szCs w:val="24"/>
      <w:lang w:eastAsia="pt-BR"/>
    </w:rPr>
  </w:style>
  <w:style w:type="character" w:styleId="nfase">
    <w:name w:val="Emphasis"/>
    <w:uiPriority w:val="20"/>
    <w:qFormat/>
    <w:rsid w:val="00E10B95"/>
    <w:rPr>
      <w:i/>
      <w:iCs/>
    </w:rPr>
  </w:style>
  <w:style w:type="character" w:customStyle="1" w:styleId="apple-converted-space">
    <w:name w:val="apple-converted-space"/>
    <w:basedOn w:val="Fontepargpadro"/>
    <w:rsid w:val="00E10B95"/>
  </w:style>
  <w:style w:type="paragraph" w:styleId="Textodenotaderodap">
    <w:name w:val="footnote text"/>
    <w:basedOn w:val="Normal"/>
    <w:link w:val="TextodenotaderodapChar"/>
    <w:uiPriority w:val="99"/>
    <w:unhideWhenUsed/>
    <w:rsid w:val="00E10B95"/>
    <w:pPr>
      <w:spacing w:line="240" w:lineRule="auto"/>
    </w:pPr>
    <w:rPr>
      <w:sz w:val="20"/>
      <w:szCs w:val="20"/>
    </w:rPr>
  </w:style>
  <w:style w:type="character" w:customStyle="1" w:styleId="TextodenotaderodapChar">
    <w:name w:val="Texto de nota de rodapé Char"/>
    <w:link w:val="Textodenotaderodap"/>
    <w:uiPriority w:val="99"/>
    <w:qFormat/>
    <w:rsid w:val="00E10B95"/>
    <w:rPr>
      <w:rFonts w:ascii="Times New Roman" w:eastAsia="Calibri" w:hAnsi="Times New Roman" w:cs="Times New Roman"/>
      <w:color w:val="262626"/>
      <w:sz w:val="20"/>
      <w:szCs w:val="20"/>
    </w:rPr>
  </w:style>
  <w:style w:type="character" w:styleId="Refdenotaderodap">
    <w:name w:val="footnote reference"/>
    <w:uiPriority w:val="99"/>
    <w:unhideWhenUsed/>
    <w:qFormat/>
    <w:rsid w:val="00E10B95"/>
    <w:rPr>
      <w:vertAlign w:val="superscript"/>
    </w:rPr>
  </w:style>
  <w:style w:type="character" w:customStyle="1" w:styleId="Ttulo1Char">
    <w:name w:val="Título 1 Char"/>
    <w:link w:val="Ttulo1"/>
    <w:uiPriority w:val="9"/>
    <w:rsid w:val="00FE367D"/>
    <w:rPr>
      <w:rFonts w:ascii="Times New Roman" w:eastAsia="Times New Roman" w:hAnsi="Times New Roman" w:cs="Times New Roman"/>
      <w:b/>
      <w:bCs/>
      <w:sz w:val="24"/>
      <w:szCs w:val="24"/>
    </w:rPr>
  </w:style>
  <w:style w:type="character" w:customStyle="1" w:styleId="Ttulo2Char">
    <w:name w:val="Título 2 Char"/>
    <w:link w:val="Ttulo2"/>
    <w:uiPriority w:val="9"/>
    <w:rsid w:val="00FE367D"/>
    <w:rPr>
      <w:rFonts w:ascii="Times New Roman" w:eastAsia="Calibri" w:hAnsi="Times New Roman" w:cs="Times New Roman"/>
      <w:color w:val="262626"/>
      <w:sz w:val="24"/>
      <w:szCs w:val="24"/>
    </w:rPr>
  </w:style>
  <w:style w:type="paragraph" w:customStyle="1" w:styleId="SombreamentoMdio1-nfase11">
    <w:name w:val="Sombreamento Médio 1 - Ênfase 11"/>
    <w:uiPriority w:val="1"/>
    <w:qFormat/>
    <w:rsid w:val="00CE7D95"/>
    <w:rPr>
      <w:sz w:val="22"/>
      <w:szCs w:val="22"/>
      <w:lang w:eastAsia="en-US"/>
    </w:rPr>
  </w:style>
  <w:style w:type="paragraph" w:customStyle="1" w:styleId="NoSpacing1">
    <w:name w:val="No Spacing1"/>
    <w:uiPriority w:val="99"/>
    <w:rsid w:val="00155877"/>
    <w:rPr>
      <w:sz w:val="22"/>
      <w:szCs w:val="22"/>
      <w:lang w:eastAsia="en-US"/>
    </w:rPr>
  </w:style>
  <w:style w:type="paragraph" w:styleId="Cabealho">
    <w:name w:val="header"/>
    <w:basedOn w:val="Normal"/>
    <w:link w:val="CabealhoChar"/>
    <w:uiPriority w:val="99"/>
    <w:unhideWhenUsed/>
    <w:rsid w:val="00FF75A8"/>
    <w:pPr>
      <w:tabs>
        <w:tab w:val="clear" w:pos="709"/>
        <w:tab w:val="center" w:pos="4252"/>
        <w:tab w:val="right" w:pos="8504"/>
      </w:tabs>
    </w:pPr>
  </w:style>
  <w:style w:type="character" w:customStyle="1" w:styleId="CabealhoChar">
    <w:name w:val="Cabeçalho Char"/>
    <w:link w:val="Cabealho"/>
    <w:uiPriority w:val="99"/>
    <w:rsid w:val="00FF75A8"/>
    <w:rPr>
      <w:rFonts w:ascii="Times New Roman" w:hAnsi="Times New Roman"/>
      <w:color w:val="262626"/>
      <w:sz w:val="24"/>
      <w:szCs w:val="22"/>
      <w:lang w:eastAsia="en-US"/>
    </w:rPr>
  </w:style>
  <w:style w:type="paragraph" w:styleId="Rodap">
    <w:name w:val="footer"/>
    <w:basedOn w:val="Normal"/>
    <w:link w:val="RodapChar"/>
    <w:uiPriority w:val="99"/>
    <w:unhideWhenUsed/>
    <w:rsid w:val="00FF75A8"/>
    <w:pPr>
      <w:tabs>
        <w:tab w:val="clear" w:pos="709"/>
        <w:tab w:val="center" w:pos="4252"/>
        <w:tab w:val="right" w:pos="8504"/>
      </w:tabs>
    </w:pPr>
  </w:style>
  <w:style w:type="character" w:customStyle="1" w:styleId="RodapChar">
    <w:name w:val="Rodapé Char"/>
    <w:link w:val="Rodap"/>
    <w:uiPriority w:val="99"/>
    <w:rsid w:val="00FF75A8"/>
    <w:rPr>
      <w:rFonts w:ascii="Times New Roman" w:hAnsi="Times New Roman"/>
      <w:color w:val="262626"/>
      <w:sz w:val="24"/>
      <w:szCs w:val="22"/>
      <w:lang w:eastAsia="en-US"/>
    </w:rPr>
  </w:style>
  <w:style w:type="table" w:styleId="Tabelacomgrade">
    <w:name w:val="Table Grid"/>
    <w:basedOn w:val="Tabelanormal"/>
    <w:uiPriority w:val="59"/>
    <w:rsid w:val="00137A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adeMdia21">
    <w:name w:val="Grade Média 21"/>
    <w:uiPriority w:val="1"/>
    <w:qFormat/>
    <w:rsid w:val="00E20943"/>
    <w:rPr>
      <w:sz w:val="22"/>
      <w:szCs w:val="22"/>
      <w:lang w:eastAsia="en-US"/>
    </w:rPr>
  </w:style>
  <w:style w:type="character" w:styleId="Refdecomentrio">
    <w:name w:val="annotation reference"/>
    <w:uiPriority w:val="99"/>
    <w:semiHidden/>
    <w:unhideWhenUsed/>
    <w:rsid w:val="00036782"/>
    <w:rPr>
      <w:sz w:val="18"/>
      <w:szCs w:val="18"/>
    </w:rPr>
  </w:style>
  <w:style w:type="paragraph" w:styleId="Textodecomentrio">
    <w:name w:val="annotation text"/>
    <w:basedOn w:val="Normal"/>
    <w:link w:val="TextodecomentrioChar"/>
    <w:uiPriority w:val="99"/>
    <w:unhideWhenUsed/>
    <w:rsid w:val="00036782"/>
    <w:rPr>
      <w:szCs w:val="24"/>
    </w:rPr>
  </w:style>
  <w:style w:type="character" w:customStyle="1" w:styleId="TextodecomentrioChar">
    <w:name w:val="Texto de comentário Char"/>
    <w:link w:val="Textodecomentrio"/>
    <w:uiPriority w:val="99"/>
    <w:rsid w:val="00036782"/>
    <w:rPr>
      <w:rFonts w:ascii="Times New Roman" w:hAnsi="Times New Roman"/>
      <w:color w:val="262626"/>
      <w:sz w:val="24"/>
      <w:szCs w:val="24"/>
      <w:lang w:eastAsia="en-US"/>
    </w:rPr>
  </w:style>
  <w:style w:type="paragraph" w:styleId="Assuntodocomentrio">
    <w:name w:val="annotation subject"/>
    <w:basedOn w:val="Textodecomentrio"/>
    <w:next w:val="Textodecomentrio"/>
    <w:link w:val="AssuntodocomentrioChar"/>
    <w:uiPriority w:val="99"/>
    <w:semiHidden/>
    <w:unhideWhenUsed/>
    <w:rsid w:val="00036782"/>
    <w:rPr>
      <w:b/>
      <w:bCs/>
    </w:rPr>
  </w:style>
  <w:style w:type="character" w:customStyle="1" w:styleId="AssuntodocomentrioChar">
    <w:name w:val="Assunto do comentário Char"/>
    <w:link w:val="Assuntodocomentrio"/>
    <w:uiPriority w:val="99"/>
    <w:semiHidden/>
    <w:rsid w:val="00036782"/>
    <w:rPr>
      <w:rFonts w:ascii="Times New Roman" w:hAnsi="Times New Roman"/>
      <w:b/>
      <w:bCs/>
      <w:color w:val="262626"/>
      <w:sz w:val="24"/>
      <w:szCs w:val="24"/>
      <w:lang w:eastAsia="en-US"/>
    </w:rPr>
  </w:style>
  <w:style w:type="paragraph" w:styleId="Textodebalo">
    <w:name w:val="Balloon Text"/>
    <w:basedOn w:val="Normal"/>
    <w:link w:val="TextodebaloChar"/>
    <w:uiPriority w:val="99"/>
    <w:semiHidden/>
    <w:unhideWhenUsed/>
    <w:rsid w:val="00036782"/>
    <w:pPr>
      <w:spacing w:line="240" w:lineRule="auto"/>
    </w:pPr>
    <w:rPr>
      <w:sz w:val="18"/>
      <w:szCs w:val="18"/>
    </w:rPr>
  </w:style>
  <w:style w:type="character" w:customStyle="1" w:styleId="TextodebaloChar">
    <w:name w:val="Texto de balão Char"/>
    <w:link w:val="Textodebalo"/>
    <w:uiPriority w:val="99"/>
    <w:semiHidden/>
    <w:rsid w:val="00036782"/>
    <w:rPr>
      <w:rFonts w:ascii="Times New Roman" w:hAnsi="Times New Roman"/>
      <w:color w:val="262626"/>
      <w:sz w:val="18"/>
      <w:szCs w:val="18"/>
      <w:lang w:eastAsia="en-US"/>
    </w:rPr>
  </w:style>
  <w:style w:type="table" w:customStyle="1" w:styleId="TabeladeGrade4-nfase41">
    <w:name w:val="Tabela de Grade 4 - Ênfase 41"/>
    <w:basedOn w:val="Tabelanormal"/>
    <w:uiPriority w:val="49"/>
    <w:rsid w:val="004905D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eladeGrade1Clara-nfase21">
    <w:name w:val="Tabela de Grade 1 Clara - Ênfase 21"/>
    <w:basedOn w:val="Tabelanormal"/>
    <w:uiPriority w:val="46"/>
    <w:rsid w:val="004905D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styleId="SemEspaamento">
    <w:name w:val="No Spacing"/>
    <w:uiPriority w:val="1"/>
    <w:qFormat/>
    <w:rsid w:val="0062059A"/>
    <w:rPr>
      <w:sz w:val="22"/>
      <w:szCs w:val="22"/>
      <w:lang w:eastAsia="en-US"/>
    </w:rPr>
  </w:style>
  <w:style w:type="paragraph" w:styleId="PargrafodaLista">
    <w:name w:val="List Paragraph"/>
    <w:basedOn w:val="Normal"/>
    <w:uiPriority w:val="34"/>
    <w:qFormat/>
    <w:rsid w:val="00027F16"/>
    <w:pPr>
      <w:tabs>
        <w:tab w:val="clear" w:pos="709"/>
      </w:tabs>
      <w:spacing w:after="160" w:line="259" w:lineRule="auto"/>
      <w:ind w:left="720"/>
      <w:jc w:val="left"/>
    </w:pPr>
    <w:rPr>
      <w:rFonts w:ascii="Calibri" w:hAnsi="Calibri"/>
      <w:color w:val="auto"/>
      <w:sz w:val="22"/>
    </w:rPr>
  </w:style>
  <w:style w:type="character" w:customStyle="1" w:styleId="MenoPendente1">
    <w:name w:val="Menção Pendente1"/>
    <w:basedOn w:val="Fontepargpadro"/>
    <w:uiPriority w:val="99"/>
    <w:semiHidden/>
    <w:unhideWhenUsed/>
    <w:rsid w:val="00CD5D23"/>
    <w:rPr>
      <w:color w:val="605E5C"/>
      <w:shd w:val="clear" w:color="auto" w:fill="E1DFDD"/>
    </w:rPr>
  </w:style>
  <w:style w:type="character" w:styleId="HiperlinkVisitado">
    <w:name w:val="FollowedHyperlink"/>
    <w:basedOn w:val="Fontepargpadro"/>
    <w:uiPriority w:val="99"/>
    <w:semiHidden/>
    <w:unhideWhenUsed/>
    <w:rsid w:val="00A21EEE"/>
    <w:rPr>
      <w:color w:val="954F72" w:themeColor="followedHyperlink"/>
      <w:u w:val="single"/>
    </w:rPr>
  </w:style>
  <w:style w:type="paragraph" w:styleId="Reviso">
    <w:name w:val="Revision"/>
    <w:hidden/>
    <w:uiPriority w:val="99"/>
    <w:semiHidden/>
    <w:rsid w:val="009373AE"/>
    <w:rPr>
      <w:rFonts w:ascii="Times New Roman" w:hAnsi="Times New Roman"/>
      <w:color w:val="262626"/>
      <w:sz w:val="24"/>
      <w:szCs w:val="22"/>
      <w:lang w:eastAsia="en-US"/>
    </w:rPr>
  </w:style>
  <w:style w:type="character" w:customStyle="1" w:styleId="MenoPendente2">
    <w:name w:val="Menção Pendente2"/>
    <w:basedOn w:val="Fontepargpadro"/>
    <w:uiPriority w:val="99"/>
    <w:semiHidden/>
    <w:unhideWhenUsed/>
    <w:rsid w:val="00623566"/>
    <w:rPr>
      <w:color w:val="605E5C"/>
      <w:shd w:val="clear" w:color="auto" w:fill="E1DFDD"/>
    </w:rPr>
  </w:style>
  <w:style w:type="character" w:customStyle="1" w:styleId="MenoPendente3">
    <w:name w:val="Menção Pendente3"/>
    <w:basedOn w:val="Fontepargpadro"/>
    <w:uiPriority w:val="99"/>
    <w:semiHidden/>
    <w:unhideWhenUsed/>
    <w:rsid w:val="00571AA8"/>
    <w:rPr>
      <w:color w:val="605E5C"/>
      <w:shd w:val="clear" w:color="auto" w:fill="E1DFDD"/>
    </w:rPr>
  </w:style>
  <w:style w:type="paragraph" w:customStyle="1" w:styleId="Default">
    <w:name w:val="Default"/>
    <w:rsid w:val="00F07D2F"/>
    <w:pPr>
      <w:autoSpaceDE w:val="0"/>
      <w:autoSpaceDN w:val="0"/>
      <w:adjustRightInd w:val="0"/>
    </w:pPr>
    <w:rPr>
      <w:rFonts w:ascii="Tahoma" w:hAnsi="Tahoma" w:cs="Tahoma"/>
      <w:color w:val="000000"/>
      <w:sz w:val="24"/>
      <w:szCs w:val="24"/>
    </w:rPr>
  </w:style>
  <w:style w:type="character" w:styleId="MenoPendente">
    <w:name w:val="Unresolved Mention"/>
    <w:basedOn w:val="Fontepargpadro"/>
    <w:uiPriority w:val="99"/>
    <w:semiHidden/>
    <w:unhideWhenUsed/>
    <w:rsid w:val="003B16E3"/>
    <w:rPr>
      <w:color w:val="605E5C"/>
      <w:shd w:val="clear" w:color="auto" w:fill="E1DFDD"/>
    </w:rPr>
  </w:style>
  <w:style w:type="character" w:customStyle="1" w:styleId="pkpscreenreader">
    <w:name w:val="pkp_screen_reader"/>
    <w:basedOn w:val="Fontepargpadro"/>
    <w:rsid w:val="00A00510"/>
  </w:style>
  <w:style w:type="character" w:customStyle="1" w:styleId="label">
    <w:name w:val="label"/>
    <w:basedOn w:val="Fontepargpadro"/>
    <w:rsid w:val="00A00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8387">
      <w:bodyDiv w:val="1"/>
      <w:marLeft w:val="0"/>
      <w:marRight w:val="0"/>
      <w:marTop w:val="0"/>
      <w:marBottom w:val="0"/>
      <w:divBdr>
        <w:top w:val="none" w:sz="0" w:space="0" w:color="auto"/>
        <w:left w:val="none" w:sz="0" w:space="0" w:color="auto"/>
        <w:bottom w:val="none" w:sz="0" w:space="0" w:color="auto"/>
        <w:right w:val="none" w:sz="0" w:space="0" w:color="auto"/>
      </w:divBdr>
      <w:divsChild>
        <w:div w:id="1646929809">
          <w:marLeft w:val="0"/>
          <w:marRight w:val="0"/>
          <w:marTop w:val="0"/>
          <w:marBottom w:val="0"/>
          <w:divBdr>
            <w:top w:val="none" w:sz="0" w:space="0" w:color="auto"/>
            <w:left w:val="none" w:sz="0" w:space="0" w:color="auto"/>
            <w:bottom w:val="none" w:sz="0" w:space="0" w:color="auto"/>
            <w:right w:val="none" w:sz="0" w:space="0" w:color="auto"/>
          </w:divBdr>
          <w:divsChild>
            <w:div w:id="2020496242">
              <w:marLeft w:val="0"/>
              <w:marRight w:val="0"/>
              <w:marTop w:val="0"/>
              <w:marBottom w:val="0"/>
              <w:divBdr>
                <w:top w:val="none" w:sz="0" w:space="0" w:color="auto"/>
                <w:left w:val="none" w:sz="0" w:space="0" w:color="auto"/>
                <w:bottom w:val="none" w:sz="0" w:space="0" w:color="auto"/>
                <w:right w:val="none" w:sz="0" w:space="0" w:color="auto"/>
              </w:divBdr>
              <w:divsChild>
                <w:div w:id="1075588256">
                  <w:marLeft w:val="0"/>
                  <w:marRight w:val="0"/>
                  <w:marTop w:val="0"/>
                  <w:marBottom w:val="0"/>
                  <w:divBdr>
                    <w:top w:val="none" w:sz="0" w:space="0" w:color="auto"/>
                    <w:left w:val="none" w:sz="0" w:space="0" w:color="auto"/>
                    <w:bottom w:val="none" w:sz="0" w:space="0" w:color="auto"/>
                    <w:right w:val="none" w:sz="0" w:space="0" w:color="auto"/>
                  </w:divBdr>
                  <w:divsChild>
                    <w:div w:id="397093449">
                      <w:marLeft w:val="0"/>
                      <w:marRight w:val="0"/>
                      <w:marTop w:val="0"/>
                      <w:marBottom w:val="0"/>
                      <w:divBdr>
                        <w:top w:val="none" w:sz="0" w:space="0" w:color="auto"/>
                        <w:left w:val="none" w:sz="0" w:space="0" w:color="auto"/>
                        <w:bottom w:val="none" w:sz="0" w:space="0" w:color="auto"/>
                        <w:right w:val="none" w:sz="0" w:space="0" w:color="auto"/>
                      </w:divBdr>
                      <w:divsChild>
                        <w:div w:id="1350066370">
                          <w:marLeft w:val="0"/>
                          <w:marRight w:val="0"/>
                          <w:marTop w:val="0"/>
                          <w:marBottom w:val="0"/>
                          <w:divBdr>
                            <w:top w:val="none" w:sz="0" w:space="0" w:color="auto"/>
                            <w:left w:val="none" w:sz="0" w:space="0" w:color="auto"/>
                            <w:bottom w:val="none" w:sz="0" w:space="0" w:color="auto"/>
                            <w:right w:val="none" w:sz="0" w:space="0" w:color="auto"/>
                          </w:divBdr>
                          <w:divsChild>
                            <w:div w:id="668362101">
                              <w:marLeft w:val="0"/>
                              <w:marRight w:val="0"/>
                              <w:marTop w:val="0"/>
                              <w:marBottom w:val="0"/>
                              <w:divBdr>
                                <w:top w:val="none" w:sz="0" w:space="0" w:color="auto"/>
                                <w:left w:val="none" w:sz="0" w:space="0" w:color="auto"/>
                                <w:bottom w:val="none" w:sz="0" w:space="0" w:color="auto"/>
                                <w:right w:val="none" w:sz="0" w:space="0" w:color="auto"/>
                              </w:divBdr>
                              <w:divsChild>
                                <w:div w:id="9294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34853">
      <w:bodyDiv w:val="1"/>
      <w:marLeft w:val="0"/>
      <w:marRight w:val="0"/>
      <w:marTop w:val="0"/>
      <w:marBottom w:val="0"/>
      <w:divBdr>
        <w:top w:val="none" w:sz="0" w:space="0" w:color="auto"/>
        <w:left w:val="none" w:sz="0" w:space="0" w:color="auto"/>
        <w:bottom w:val="none" w:sz="0" w:space="0" w:color="auto"/>
        <w:right w:val="none" w:sz="0" w:space="0" w:color="auto"/>
      </w:divBdr>
    </w:div>
    <w:div w:id="302783280">
      <w:bodyDiv w:val="1"/>
      <w:marLeft w:val="0"/>
      <w:marRight w:val="0"/>
      <w:marTop w:val="0"/>
      <w:marBottom w:val="0"/>
      <w:divBdr>
        <w:top w:val="none" w:sz="0" w:space="0" w:color="auto"/>
        <w:left w:val="none" w:sz="0" w:space="0" w:color="auto"/>
        <w:bottom w:val="none" w:sz="0" w:space="0" w:color="auto"/>
        <w:right w:val="none" w:sz="0" w:space="0" w:color="auto"/>
      </w:divBdr>
    </w:div>
    <w:div w:id="418601292">
      <w:bodyDiv w:val="1"/>
      <w:marLeft w:val="0"/>
      <w:marRight w:val="0"/>
      <w:marTop w:val="0"/>
      <w:marBottom w:val="0"/>
      <w:divBdr>
        <w:top w:val="none" w:sz="0" w:space="0" w:color="auto"/>
        <w:left w:val="none" w:sz="0" w:space="0" w:color="auto"/>
        <w:bottom w:val="none" w:sz="0" w:space="0" w:color="auto"/>
        <w:right w:val="none" w:sz="0" w:space="0" w:color="auto"/>
      </w:divBdr>
    </w:div>
    <w:div w:id="875851513">
      <w:bodyDiv w:val="1"/>
      <w:marLeft w:val="0"/>
      <w:marRight w:val="0"/>
      <w:marTop w:val="0"/>
      <w:marBottom w:val="0"/>
      <w:divBdr>
        <w:top w:val="none" w:sz="0" w:space="0" w:color="auto"/>
        <w:left w:val="none" w:sz="0" w:space="0" w:color="auto"/>
        <w:bottom w:val="none" w:sz="0" w:space="0" w:color="auto"/>
        <w:right w:val="none" w:sz="0" w:space="0" w:color="auto"/>
      </w:divBdr>
    </w:div>
    <w:div w:id="959603384">
      <w:bodyDiv w:val="1"/>
      <w:marLeft w:val="0"/>
      <w:marRight w:val="0"/>
      <w:marTop w:val="0"/>
      <w:marBottom w:val="0"/>
      <w:divBdr>
        <w:top w:val="none" w:sz="0" w:space="0" w:color="auto"/>
        <w:left w:val="none" w:sz="0" w:space="0" w:color="auto"/>
        <w:bottom w:val="none" w:sz="0" w:space="0" w:color="auto"/>
        <w:right w:val="none" w:sz="0" w:space="0" w:color="auto"/>
      </w:divBdr>
    </w:div>
    <w:div w:id="1208297934">
      <w:bodyDiv w:val="1"/>
      <w:marLeft w:val="0"/>
      <w:marRight w:val="0"/>
      <w:marTop w:val="0"/>
      <w:marBottom w:val="0"/>
      <w:divBdr>
        <w:top w:val="none" w:sz="0" w:space="0" w:color="auto"/>
        <w:left w:val="none" w:sz="0" w:space="0" w:color="auto"/>
        <w:bottom w:val="none" w:sz="0" w:space="0" w:color="auto"/>
        <w:right w:val="none" w:sz="0" w:space="0" w:color="auto"/>
      </w:divBdr>
    </w:div>
    <w:div w:id="1334644893">
      <w:bodyDiv w:val="1"/>
      <w:marLeft w:val="0"/>
      <w:marRight w:val="0"/>
      <w:marTop w:val="0"/>
      <w:marBottom w:val="0"/>
      <w:divBdr>
        <w:top w:val="none" w:sz="0" w:space="0" w:color="auto"/>
        <w:left w:val="none" w:sz="0" w:space="0" w:color="auto"/>
        <w:bottom w:val="none" w:sz="0" w:space="0" w:color="auto"/>
        <w:right w:val="none" w:sz="0" w:space="0" w:color="auto"/>
      </w:divBdr>
    </w:div>
    <w:div w:id="1944993402">
      <w:bodyDiv w:val="1"/>
      <w:marLeft w:val="0"/>
      <w:marRight w:val="0"/>
      <w:marTop w:val="0"/>
      <w:marBottom w:val="0"/>
      <w:divBdr>
        <w:top w:val="none" w:sz="0" w:space="0" w:color="auto"/>
        <w:left w:val="none" w:sz="0" w:space="0" w:color="auto"/>
        <w:bottom w:val="none" w:sz="0" w:space="0" w:color="auto"/>
        <w:right w:val="none" w:sz="0" w:space="0" w:color="auto"/>
      </w:divBdr>
    </w:div>
    <w:div w:id="19515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9449-0228" TargetMode="External"/><Relationship Id="rId18" Type="http://schemas.openxmlformats.org/officeDocument/2006/relationships/hyperlink" Target="https://doi.org/10.1590/S0104-42302008000200018" TargetMode="External"/><Relationship Id="rId26" Type="http://schemas.openxmlformats.org/officeDocument/2006/relationships/hyperlink" Target="http://www.biomedcentral.com/1471-2458/13/154" TargetMode="External"/><Relationship Id="rId39" Type="http://schemas.openxmlformats.org/officeDocument/2006/relationships/image" Target="media/image4.png"/><Relationship Id="rId21" Type="http://schemas.openxmlformats.org/officeDocument/2006/relationships/hyperlink" Target="https://onlinelibrary.wiley.com/doi/10.1111/j.1600-0838.2008.00871.x" TargetMode="External"/><Relationship Id="rId34" Type="http://schemas.openxmlformats.org/officeDocument/2006/relationships/hyperlink" Target="https://doi.org/10.2478%2Fhukin-2014-0114" TargetMode="External"/><Relationship Id="rId42" Type="http://schemas.openxmlformats.org/officeDocument/2006/relationships/hyperlink" Target="https://orcid.org/" TargetMode="External"/><Relationship Id="rId47" Type="http://schemas.openxmlformats.org/officeDocument/2006/relationships/image" Target="media/image8.png"/><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590/S0103-51502012000100006" TargetMode="External"/><Relationship Id="rId29" Type="http://schemas.openxmlformats.org/officeDocument/2006/relationships/hyperlink" Target="https://doi.org/10.1080/03630242.2021.1927288" TargetMode="External"/><Relationship Id="rId11" Type="http://schemas.openxmlformats.org/officeDocument/2006/relationships/image" Target="media/image2.png"/><Relationship Id="rId24" Type="http://schemas.openxmlformats.org/officeDocument/2006/relationships/hyperlink" Target="https://doi.org/10.1097/spv.0000000000000815" TargetMode="External"/><Relationship Id="rId32" Type="http://schemas.openxmlformats.org/officeDocument/2006/relationships/hyperlink" Target="https://doi.org/10.1111/luts.12437" TargetMode="External"/><Relationship Id="rId37" Type="http://schemas.openxmlformats.org/officeDocument/2006/relationships/hyperlink" Target="https://creativecommons.org/licenses/by-nc/4.0/" TargetMode="External"/><Relationship Id="rId40" Type="http://schemas.openxmlformats.org/officeDocument/2006/relationships/hyperlink" Target="https://www.crossref.org/" TargetMode="External"/><Relationship Id="rId45" Type="http://schemas.openxmlformats.org/officeDocument/2006/relationships/image" Target="media/image7.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orcid.org/0009-0002-8535-7369" TargetMode="External"/><Relationship Id="rId19" Type="http://schemas.openxmlformats.org/officeDocument/2006/relationships/hyperlink" Target="https://doi.org/10.1590/1517-869220152106140065" TargetMode="External"/><Relationship Id="rId31" Type="http://schemas.openxmlformats.org/officeDocument/2006/relationships/hyperlink" Target="https://doi.org/10.25248/reas.e118.2019" TargetMode="External"/><Relationship Id="rId44" Type="http://schemas.openxmlformats.org/officeDocument/2006/relationships/hyperlink" Target="https://sfdora.org/read/"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20396/conex.v22i00.8674678" TargetMode="External"/><Relationship Id="rId14" Type="http://schemas.openxmlformats.org/officeDocument/2006/relationships/image" Target="media/image3.png"/><Relationship Id="rId22" Type="http://schemas.openxmlformats.org/officeDocument/2006/relationships/hyperlink" Target="https://www.scielo.br/j/rbme/a/99869n8hHmzgdB4sK59RWFd" TargetMode="External"/><Relationship Id="rId27" Type="http://schemas.openxmlformats.org/officeDocument/2006/relationships/hyperlink" Target="https://doi.org/10.1097/spv.0000000000000776" TargetMode="External"/><Relationship Id="rId30" Type="http://schemas.openxmlformats.org/officeDocument/2006/relationships/hyperlink" Target="https://journals.lww.com/greenjournal/abstract/1994/08000/urinary_incontinence_in_elite_nulliparous_athletes.5.aspx" TargetMode="External"/><Relationship Id="rId35" Type="http://schemas.openxmlformats.org/officeDocument/2006/relationships/hyperlink" Target="https://doi.org/10.1056/nejmoa0806375" TargetMode="External"/><Relationship Id="rId43" Type="http://schemas.openxmlformats.org/officeDocument/2006/relationships/image" Target="media/image6.png"/><Relationship Id="rId48" Type="http://schemas.openxmlformats.org/officeDocument/2006/relationships/hyperlink" Target="https://periodicos.sbu.unicamp.br/ppec/"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orcid.org/0000-0002-6466-7360" TargetMode="External"/><Relationship Id="rId17" Type="http://schemas.openxmlformats.org/officeDocument/2006/relationships/hyperlink" Target="https://doi.org/10.1055/s-0043-115736" TargetMode="External"/><Relationship Id="rId25" Type="http://schemas.openxmlformats.org/officeDocument/2006/relationships/hyperlink" Target="https://link.springer.com/article/10.1007/s40141-022-00360-9" TargetMode="External"/><Relationship Id="rId33" Type="http://schemas.openxmlformats.org/officeDocument/2006/relationships/hyperlink" Target="https://doi.org/10.1007/s00192-020-04581-1" TargetMode="External"/><Relationship Id="rId38" Type="http://schemas.openxmlformats.org/officeDocument/2006/relationships/hyperlink" Target="https://cariniana.ibict.br/" TargetMode="External"/><Relationship Id="rId46" Type="http://schemas.openxmlformats.org/officeDocument/2006/relationships/hyperlink" Target="https://www.turnitin.com/pt" TargetMode="External"/><Relationship Id="rId20" Type="http://schemas.openxmlformats.org/officeDocument/2006/relationships/hyperlink" Target="https://onlinelibrary.wiley.com/doi/10.1002/nau.20700"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S0090-4295(02)02243-4" TargetMode="External"/><Relationship Id="rId23" Type="http://schemas.openxmlformats.org/officeDocument/2006/relationships/hyperlink" Target="https://link.springer.com/article/10.1007/s00192-022-05317-z" TargetMode="External"/><Relationship Id="rId28" Type="http://schemas.openxmlformats.org/officeDocument/2006/relationships/hyperlink" Target="https://doi.org/10.1590/1809-2950/19028227032020" TargetMode="External"/><Relationship Id="rId36" Type="http://schemas.openxmlformats.org/officeDocument/2006/relationships/hyperlink" Target="https://doi.org/10.2147%2FIJWH.S278222" TargetMode="External"/><Relationship Id="rId49" Type="http://schemas.openxmlformats.org/officeDocument/2006/relationships/image" Target="media/image9.png"/></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s://creativecommons.org/licenses/by-nc/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sarro@unicamp.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E1B0-B8C9-470D-B2F6-10A1ED0E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5761</Words>
  <Characters>31110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36798</CharactersWithSpaces>
  <SharedDoc>false</SharedDoc>
  <HLinks>
    <vt:vector size="12" baseType="variant">
      <vt:variant>
        <vt:i4>393305</vt:i4>
      </vt:variant>
      <vt:variant>
        <vt:i4>3</vt:i4>
      </vt:variant>
      <vt:variant>
        <vt:i4>0</vt:i4>
      </vt:variant>
      <vt:variant>
        <vt:i4>5</vt:i4>
      </vt:variant>
      <vt:variant>
        <vt:lpwstr>../../../Downloads/Descritores em Ciências da Saúde (DeCS-biremereme)</vt:lpwstr>
      </vt:variant>
      <vt:variant>
        <vt:lpwstr/>
      </vt:variant>
      <vt:variant>
        <vt:i4>1245198</vt:i4>
      </vt:variant>
      <vt:variant>
        <vt:i4>0</vt:i4>
      </vt:variant>
      <vt:variant>
        <vt:i4>0</vt:i4>
      </vt:variant>
      <vt:variant>
        <vt:i4>5</vt:i4>
      </vt:variant>
      <vt:variant>
        <vt:lpwstr>http://decs.bvsalud.org/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2023-09-28T18:01:00Z</dcterms:created>
  <dcterms:modified xsi:type="dcterms:W3CDTF">2024-04-30T20:18:00Z</dcterms:modified>
</cp:coreProperties>
</file>