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21056" w14:textId="77777777" w:rsidR="000F6246" w:rsidRDefault="000F6246">
      <w:pPr>
        <w:rPr>
          <w:rFonts w:ascii="Calibri" w:eastAsia="Calibri" w:hAnsi="Calibri" w:cs="Calibri"/>
        </w:rPr>
      </w:pPr>
    </w:p>
    <w:p w14:paraId="1B8C93AF" w14:textId="77777777" w:rsidR="000F6246" w:rsidRDefault="000F6246">
      <w:pPr>
        <w:rPr>
          <w:rFonts w:ascii="Calibri" w:eastAsia="Calibri" w:hAnsi="Calibri" w:cs="Calibri"/>
        </w:rPr>
      </w:pPr>
    </w:p>
    <w:p w14:paraId="768EE4A2" w14:textId="77777777" w:rsidR="000F6246" w:rsidRDefault="000F6246">
      <w:pPr>
        <w:rPr>
          <w:rFonts w:ascii="Calibri" w:eastAsia="Calibri" w:hAnsi="Calibri" w:cs="Calibri"/>
        </w:rPr>
      </w:pPr>
    </w:p>
    <w:p w14:paraId="00000001" w14:textId="021B90CE" w:rsidR="006C43DC" w:rsidRPr="000F6246" w:rsidRDefault="00F1186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OFÍCIO CIRCULAR Nº</w:t>
      </w:r>
      <w:r w:rsidRPr="000F6246">
        <w:rPr>
          <w:rFonts w:ascii="Calibri" w:eastAsia="Calibri" w:hAnsi="Calibri" w:cs="Calibri"/>
          <w:b/>
          <w:u w:val="single"/>
        </w:rPr>
        <w:t xml:space="preserve"> </w:t>
      </w:r>
      <w:permStart w:id="1539735052" w:edGrp="everyone"/>
      <w:r w:rsidRPr="000F6246">
        <w:rPr>
          <w:rFonts w:ascii="Calibri" w:eastAsia="Calibri" w:hAnsi="Calibri" w:cs="Calibri"/>
          <w:b/>
          <w:u w:val="single"/>
        </w:rPr>
        <w:t>00/2</w:t>
      </w:r>
      <w:bookmarkStart w:id="0" w:name="_GoBack"/>
      <w:bookmarkEnd w:id="0"/>
      <w:r w:rsidRPr="000F6246">
        <w:rPr>
          <w:rFonts w:ascii="Calibri" w:eastAsia="Calibri" w:hAnsi="Calibri" w:cs="Calibri"/>
          <w:b/>
          <w:u w:val="single"/>
        </w:rPr>
        <w:t>022/SIGLA UNIDADE</w:t>
      </w:r>
      <w:permEnd w:id="1539735052"/>
      <w:r w:rsidRPr="000F6246">
        <w:rPr>
          <w:rFonts w:ascii="Calibri" w:eastAsia="Calibri" w:hAnsi="Calibri" w:cs="Calibri"/>
          <w:b/>
          <w:u w:val="single"/>
        </w:rPr>
        <w:t xml:space="preserve"> </w:t>
      </w:r>
    </w:p>
    <w:p w14:paraId="00000002" w14:textId="77777777" w:rsidR="006C43DC" w:rsidRDefault="00F1186C">
      <w:pPr>
        <w:tabs>
          <w:tab w:val="left" w:pos="5325"/>
          <w:tab w:val="right" w:pos="9355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Campinas, </w:t>
      </w:r>
      <w:permStart w:id="1962349454" w:edGrp="everyone"/>
      <w:r w:rsidRPr="000F6246">
        <w:rPr>
          <w:rFonts w:ascii="Calibri" w:eastAsia="Calibri" w:hAnsi="Calibri" w:cs="Calibri"/>
          <w:b/>
          <w:u w:val="single"/>
        </w:rPr>
        <w:t>dia</w:t>
      </w:r>
      <w:r>
        <w:rPr>
          <w:rFonts w:ascii="Calibri" w:eastAsia="Calibri" w:hAnsi="Calibri" w:cs="Calibri"/>
        </w:rPr>
        <w:t xml:space="preserve"> </w:t>
      </w:r>
      <w:permEnd w:id="1962349454"/>
      <w:r>
        <w:rPr>
          <w:rFonts w:ascii="Calibri" w:eastAsia="Calibri" w:hAnsi="Calibri" w:cs="Calibri"/>
        </w:rPr>
        <w:t xml:space="preserve">de </w:t>
      </w:r>
      <w:permStart w:id="1194919884" w:edGrp="everyone"/>
      <w:r w:rsidRPr="000F6246">
        <w:rPr>
          <w:rFonts w:ascii="Calibri" w:eastAsia="Calibri" w:hAnsi="Calibri" w:cs="Calibri"/>
          <w:b/>
          <w:u w:val="single"/>
        </w:rPr>
        <w:t>mês</w:t>
      </w:r>
      <w:r>
        <w:rPr>
          <w:rFonts w:ascii="Calibri" w:eastAsia="Calibri" w:hAnsi="Calibri" w:cs="Calibri"/>
        </w:rPr>
        <w:t xml:space="preserve"> </w:t>
      </w:r>
      <w:permEnd w:id="1194919884"/>
      <w:r>
        <w:rPr>
          <w:rFonts w:ascii="Calibri" w:eastAsia="Calibri" w:hAnsi="Calibri" w:cs="Calibri"/>
        </w:rPr>
        <w:t xml:space="preserve">de </w:t>
      </w:r>
      <w:permStart w:id="1910443891" w:edGrp="everyone"/>
      <w:r w:rsidRPr="000F6246">
        <w:rPr>
          <w:rFonts w:ascii="Calibri" w:eastAsia="Calibri" w:hAnsi="Calibri" w:cs="Calibri"/>
          <w:b/>
          <w:u w:val="single"/>
        </w:rPr>
        <w:t>ano</w:t>
      </w:r>
      <w:permEnd w:id="1910443891"/>
      <w:r>
        <w:rPr>
          <w:rFonts w:ascii="Calibri" w:eastAsia="Calibri" w:hAnsi="Calibri" w:cs="Calibri"/>
        </w:rPr>
        <w:t>.</w:t>
      </w:r>
    </w:p>
    <w:p w14:paraId="00000003" w14:textId="77777777" w:rsidR="006C43DC" w:rsidRDefault="006C43DC">
      <w:pPr>
        <w:rPr>
          <w:rFonts w:ascii="Calibri" w:eastAsia="Calibri" w:hAnsi="Calibri" w:cs="Calibri"/>
          <w:highlight w:val="green"/>
        </w:rPr>
      </w:pPr>
    </w:p>
    <w:p w14:paraId="00000004" w14:textId="77777777" w:rsidR="006C43DC" w:rsidRDefault="006C43DC">
      <w:pPr>
        <w:rPr>
          <w:rFonts w:ascii="Calibri" w:eastAsia="Calibri" w:hAnsi="Calibri" w:cs="Calibri"/>
        </w:rPr>
      </w:pPr>
    </w:p>
    <w:p w14:paraId="00000005" w14:textId="77777777" w:rsidR="006C43DC" w:rsidRDefault="00F118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Ao Sistema de Bibliotecas da UNICAMP</w:t>
      </w:r>
    </w:p>
    <w:p w14:paraId="00000006" w14:textId="77777777" w:rsidR="006C43DC" w:rsidRDefault="00F118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A/C. Portal de Periódicos Eletrônicos Científicos.</w:t>
      </w:r>
    </w:p>
    <w:p w14:paraId="00000007" w14:textId="77777777" w:rsidR="006C43DC" w:rsidRDefault="006C43DC">
      <w:pPr>
        <w:tabs>
          <w:tab w:val="left" w:pos="7125"/>
        </w:tabs>
        <w:rPr>
          <w:rFonts w:ascii="Calibri" w:eastAsia="Calibri" w:hAnsi="Calibri" w:cs="Calibri"/>
        </w:rPr>
      </w:pPr>
    </w:p>
    <w:p w14:paraId="00000008" w14:textId="77777777" w:rsidR="006C43DC" w:rsidRDefault="006C43DC">
      <w:pPr>
        <w:tabs>
          <w:tab w:val="left" w:pos="7125"/>
        </w:tabs>
        <w:rPr>
          <w:rFonts w:ascii="Calibri" w:eastAsia="Calibri" w:hAnsi="Calibri" w:cs="Calibri"/>
        </w:rPr>
      </w:pPr>
    </w:p>
    <w:p w14:paraId="00000009" w14:textId="77777777" w:rsidR="006C43DC" w:rsidRDefault="00F1186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Assunto: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Autorização para registro de ISBN com prefixo editorial da BCCL </w:t>
      </w:r>
    </w:p>
    <w:p w14:paraId="0000000A" w14:textId="77777777" w:rsidR="006C43DC" w:rsidRDefault="006C43DC">
      <w:pPr>
        <w:rPr>
          <w:rFonts w:ascii="Calibri" w:eastAsia="Calibri" w:hAnsi="Calibri" w:cs="Calibri"/>
          <w:highlight w:val="green"/>
        </w:rPr>
      </w:pPr>
    </w:p>
    <w:p w14:paraId="0000000B" w14:textId="77777777" w:rsidR="006C43DC" w:rsidRDefault="00F1186C">
      <w:pPr>
        <w:tabs>
          <w:tab w:val="left" w:pos="141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</w:t>
      </w:r>
    </w:p>
    <w:p w14:paraId="0000000C" w14:textId="77777777" w:rsidR="006C43DC" w:rsidRDefault="00F11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Considerando o exposto da Instrução Normativa do SBU, de 9 de junho de 2022, eu </w:t>
      </w:r>
      <w:permStart w:id="650595884" w:edGrp="everyone"/>
      <w:r w:rsidRPr="000F6246">
        <w:rPr>
          <w:rFonts w:ascii="Calibri" w:eastAsia="Calibri" w:hAnsi="Calibri" w:cs="Calibri"/>
          <w:b/>
          <w:color w:val="000000"/>
          <w:u w:val="single"/>
        </w:rPr>
        <w:t>[</w:t>
      </w:r>
      <w:proofErr w:type="gramStart"/>
      <w:r w:rsidRPr="000F6246">
        <w:rPr>
          <w:rFonts w:ascii="Calibri" w:eastAsia="Calibri" w:hAnsi="Calibri" w:cs="Calibri"/>
          <w:b/>
          <w:color w:val="000000"/>
          <w:u w:val="single"/>
        </w:rPr>
        <w:t>inserir</w:t>
      </w:r>
      <w:proofErr w:type="gramEnd"/>
      <w:r w:rsidRPr="000F6246">
        <w:rPr>
          <w:rFonts w:ascii="Calibri" w:eastAsia="Calibri" w:hAnsi="Calibri" w:cs="Calibri"/>
          <w:b/>
          <w:color w:val="000000"/>
          <w:u w:val="single"/>
        </w:rPr>
        <w:t xml:space="preserve"> nome do(a) Diretor da Unidade]</w:t>
      </w:r>
      <w:permEnd w:id="650595884"/>
      <w:r>
        <w:rPr>
          <w:rFonts w:ascii="Calibri" w:eastAsia="Calibri" w:hAnsi="Calibri" w:cs="Calibri"/>
          <w:color w:val="000000"/>
        </w:rPr>
        <w:t>,  venho por meio deste autorizar a emissão do registro de ISBN com prefixo editorial da Biblioteca Central César Lattes (BCCL) para a obra</w:t>
      </w:r>
      <w:r w:rsidRPr="000F6246">
        <w:rPr>
          <w:rFonts w:ascii="Calibri" w:eastAsia="Calibri" w:hAnsi="Calibri" w:cs="Calibri"/>
          <w:b/>
          <w:color w:val="000000"/>
          <w:u w:val="single"/>
        </w:rPr>
        <w:t xml:space="preserve"> </w:t>
      </w:r>
      <w:permStart w:id="364734217" w:edGrp="everyone"/>
      <w:r w:rsidRPr="000F6246">
        <w:rPr>
          <w:rFonts w:ascii="Calibri" w:eastAsia="Calibri" w:hAnsi="Calibri" w:cs="Calibri"/>
          <w:b/>
          <w:color w:val="000000"/>
          <w:u w:val="single"/>
        </w:rPr>
        <w:t>[inserir nome da obra]</w:t>
      </w:r>
      <w:permEnd w:id="364734217"/>
      <w:r>
        <w:rPr>
          <w:rFonts w:ascii="Calibri" w:eastAsia="Calibri" w:hAnsi="Calibri" w:cs="Calibri"/>
          <w:color w:val="000000"/>
        </w:rPr>
        <w:t xml:space="preserve"> de responsabilidade </w:t>
      </w:r>
      <w:r w:rsidRPr="000F6246">
        <w:rPr>
          <w:rFonts w:ascii="Calibri" w:eastAsia="Calibri" w:hAnsi="Calibri" w:cs="Calibri"/>
          <w:b/>
          <w:color w:val="000000"/>
          <w:u w:val="single"/>
        </w:rPr>
        <w:t xml:space="preserve">de </w:t>
      </w:r>
      <w:permStart w:id="2139895370" w:edGrp="everyone"/>
      <w:r w:rsidRPr="000F6246">
        <w:rPr>
          <w:rFonts w:ascii="Calibri" w:eastAsia="Calibri" w:hAnsi="Calibri" w:cs="Calibri"/>
          <w:b/>
          <w:color w:val="000000"/>
          <w:u w:val="single"/>
        </w:rPr>
        <w:t>[inserir nome do(s) responsável(</w:t>
      </w:r>
      <w:proofErr w:type="spellStart"/>
      <w:r w:rsidRPr="000F6246">
        <w:rPr>
          <w:rFonts w:ascii="Calibri" w:eastAsia="Calibri" w:hAnsi="Calibri" w:cs="Calibri"/>
          <w:b/>
          <w:color w:val="000000"/>
          <w:u w:val="single"/>
        </w:rPr>
        <w:t>is</w:t>
      </w:r>
      <w:proofErr w:type="spellEnd"/>
      <w:r w:rsidRPr="000F6246">
        <w:rPr>
          <w:rFonts w:ascii="Calibri" w:eastAsia="Calibri" w:hAnsi="Calibri" w:cs="Calibri"/>
          <w:b/>
          <w:color w:val="000000"/>
          <w:u w:val="single"/>
        </w:rPr>
        <w:t>) pela obra]</w:t>
      </w:r>
      <w:permEnd w:id="2139895370"/>
      <w:r w:rsidRPr="00FC5F45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D" w14:textId="77777777" w:rsidR="006C43DC" w:rsidRDefault="00F118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</w:rPr>
        <w:t>Ressalto ainda que, conforme a referida Instrução Normativa, o(s) autor(es) é(são) responsável(veis) pelo conteúdo intelectual da obra, a qual não poderá ser comercializada, sendo que os custos do registro ficam a cargo do(a) solicitante. A obra deverá ser depositada, quando for formato físico, na BCCL, e no formato digital no Repositório da Produção Científica e Intelectual da  UNICAMP, conforme Resolução GR n°013/2015.</w:t>
      </w:r>
    </w:p>
    <w:p w14:paraId="0000000E" w14:textId="77777777" w:rsidR="006C43DC" w:rsidRDefault="006C43DC">
      <w:pPr>
        <w:rPr>
          <w:rFonts w:ascii="Calibri" w:eastAsia="Calibri" w:hAnsi="Calibri" w:cs="Calibri"/>
        </w:rPr>
      </w:pPr>
    </w:p>
    <w:p w14:paraId="0000000F" w14:textId="77777777" w:rsidR="006C43DC" w:rsidRDefault="006C43DC">
      <w:pPr>
        <w:rPr>
          <w:rFonts w:ascii="Calibri" w:eastAsia="Calibri" w:hAnsi="Calibri" w:cs="Calibri"/>
        </w:rPr>
      </w:pPr>
    </w:p>
    <w:p w14:paraId="00000010" w14:textId="77777777" w:rsidR="006C43DC" w:rsidRDefault="00F1186C">
      <w:pPr>
        <w:tabs>
          <w:tab w:val="left" w:pos="1418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FC5F45">
        <w:rPr>
          <w:rFonts w:ascii="Calibri" w:eastAsia="Calibri" w:hAnsi="Calibri" w:cs="Calibri"/>
        </w:rPr>
        <w:t>Atenciosamente</w:t>
      </w:r>
    </w:p>
    <w:p w14:paraId="00000011" w14:textId="77777777" w:rsidR="006C43DC" w:rsidRDefault="006C43DC">
      <w:pPr>
        <w:tabs>
          <w:tab w:val="left" w:pos="1418"/>
        </w:tabs>
        <w:rPr>
          <w:rFonts w:ascii="Calibri" w:eastAsia="Calibri" w:hAnsi="Calibri" w:cs="Calibri"/>
        </w:rPr>
      </w:pPr>
    </w:p>
    <w:p w14:paraId="00000012" w14:textId="77777777" w:rsidR="006C43DC" w:rsidRDefault="006C43DC">
      <w:pPr>
        <w:tabs>
          <w:tab w:val="left" w:pos="1418"/>
        </w:tabs>
        <w:rPr>
          <w:rFonts w:ascii="Calibri" w:eastAsia="Calibri" w:hAnsi="Calibri" w:cs="Calibri"/>
        </w:rPr>
      </w:pPr>
    </w:p>
    <w:p w14:paraId="00000013" w14:textId="77777777" w:rsidR="006C43DC" w:rsidRDefault="006C43DC">
      <w:pPr>
        <w:tabs>
          <w:tab w:val="left" w:pos="1418"/>
        </w:tabs>
        <w:rPr>
          <w:rFonts w:ascii="Calibri" w:eastAsia="Calibri" w:hAnsi="Calibri" w:cs="Calibri"/>
        </w:rPr>
      </w:pPr>
    </w:p>
    <w:p w14:paraId="00000014" w14:textId="77777777" w:rsidR="006C43DC" w:rsidRDefault="006C43DC">
      <w:pPr>
        <w:tabs>
          <w:tab w:val="left" w:pos="1418"/>
        </w:tabs>
        <w:rPr>
          <w:rFonts w:ascii="Calibri" w:eastAsia="Calibri" w:hAnsi="Calibri" w:cs="Calibri"/>
        </w:rPr>
      </w:pPr>
    </w:p>
    <w:p w14:paraId="00000015" w14:textId="77777777" w:rsidR="006C43DC" w:rsidRDefault="006C43DC">
      <w:pPr>
        <w:tabs>
          <w:tab w:val="left" w:pos="1418"/>
        </w:tabs>
        <w:rPr>
          <w:rFonts w:ascii="Calibri" w:eastAsia="Calibri" w:hAnsi="Calibri" w:cs="Calibri"/>
        </w:rPr>
      </w:pPr>
    </w:p>
    <w:p w14:paraId="00000016" w14:textId="062D6D78" w:rsidR="006C43DC" w:rsidRPr="000F6246" w:rsidRDefault="000F6246">
      <w:pPr>
        <w:jc w:val="center"/>
        <w:rPr>
          <w:rFonts w:ascii="Calibri" w:eastAsia="Calibri" w:hAnsi="Calibri" w:cs="Calibri"/>
          <w:b/>
          <w:u w:val="single"/>
        </w:rPr>
      </w:pPr>
      <w:permStart w:id="25582023" w:edGrp="everyone"/>
      <w:r>
        <w:rPr>
          <w:rFonts w:eastAsia="Calibri"/>
        </w:rPr>
        <w:t>[</w:t>
      </w:r>
      <w:r w:rsidR="00F1186C" w:rsidRPr="000F6246">
        <w:rPr>
          <w:rFonts w:ascii="Calibri" w:eastAsia="Calibri" w:hAnsi="Calibri" w:cs="Calibri"/>
          <w:b/>
          <w:u w:val="single"/>
        </w:rPr>
        <w:t>NOME</w:t>
      </w:r>
      <w:r>
        <w:rPr>
          <w:rFonts w:eastAsia="Calibri"/>
        </w:rPr>
        <w:t>]</w:t>
      </w:r>
    </w:p>
    <w:p w14:paraId="00000018" w14:textId="36E8A804" w:rsidR="006C43DC" w:rsidRDefault="000F6246">
      <w:pPr>
        <w:jc w:val="center"/>
        <w:rPr>
          <w:rFonts w:ascii="Calibri" w:eastAsia="Calibri" w:hAnsi="Calibri" w:cs="Calibri"/>
          <w:highlight w:val="cyan"/>
        </w:rPr>
      </w:pPr>
      <w:r>
        <w:rPr>
          <w:rFonts w:eastAsia="Calibri"/>
        </w:rPr>
        <w:t>[</w:t>
      </w:r>
      <w:r w:rsidR="00F1186C" w:rsidRPr="000F6246">
        <w:rPr>
          <w:rFonts w:ascii="Calibri" w:eastAsia="Calibri" w:hAnsi="Calibri" w:cs="Calibri"/>
          <w:b/>
          <w:u w:val="single"/>
        </w:rPr>
        <w:t>Função administrativa ou cargo</w:t>
      </w:r>
      <w:r>
        <w:rPr>
          <w:rFonts w:eastAsia="Calibri"/>
        </w:rPr>
        <w:t>]</w:t>
      </w:r>
      <w:permEnd w:id="25582023"/>
    </w:p>
    <w:p w14:paraId="00000019" w14:textId="77777777" w:rsidR="006C43DC" w:rsidRDefault="006C43DC">
      <w:pPr>
        <w:rPr>
          <w:rFonts w:ascii="Calibri" w:eastAsia="Calibri" w:hAnsi="Calibri" w:cs="Calibri"/>
          <w:highlight w:val="yellow"/>
        </w:rPr>
      </w:pPr>
    </w:p>
    <w:p w14:paraId="0000001A" w14:textId="77777777" w:rsidR="006C43DC" w:rsidRDefault="006C43DC">
      <w:pPr>
        <w:jc w:val="both"/>
        <w:rPr>
          <w:rFonts w:ascii="Calibri" w:eastAsia="Calibri" w:hAnsi="Calibri" w:cs="Calibri"/>
          <w:highlight w:val="yellow"/>
        </w:rPr>
      </w:pPr>
    </w:p>
    <w:p w14:paraId="0000001C" w14:textId="6720FE5E" w:rsidR="006C43DC" w:rsidRDefault="006C43DC">
      <w:pPr>
        <w:jc w:val="both"/>
        <w:rPr>
          <w:rFonts w:ascii="Calibri" w:eastAsia="Calibri" w:hAnsi="Calibri" w:cs="Calibri"/>
        </w:rPr>
      </w:pPr>
    </w:p>
    <w:p w14:paraId="0000001D" w14:textId="77777777" w:rsidR="006C43DC" w:rsidRDefault="006C43DC">
      <w:pPr>
        <w:rPr>
          <w:rFonts w:ascii="Calibri" w:eastAsia="Calibri" w:hAnsi="Calibri" w:cs="Calibri"/>
        </w:rPr>
      </w:pPr>
    </w:p>
    <w:p w14:paraId="0000001E" w14:textId="77777777" w:rsidR="006C43DC" w:rsidRDefault="006C43DC">
      <w:pPr>
        <w:rPr>
          <w:rFonts w:ascii="Calibri" w:eastAsia="Calibri" w:hAnsi="Calibri" w:cs="Calibri"/>
        </w:rPr>
      </w:pPr>
    </w:p>
    <w:p w14:paraId="0000001F" w14:textId="77777777" w:rsidR="006C43DC" w:rsidRDefault="006C43DC">
      <w:pPr>
        <w:rPr>
          <w:rFonts w:ascii="Calibri" w:eastAsia="Calibri" w:hAnsi="Calibri" w:cs="Calibri"/>
        </w:rPr>
      </w:pPr>
    </w:p>
    <w:p w14:paraId="00000020" w14:textId="77777777" w:rsidR="006C43DC" w:rsidRDefault="006C43DC">
      <w:pPr>
        <w:rPr>
          <w:rFonts w:ascii="Calibri" w:eastAsia="Calibri" w:hAnsi="Calibri" w:cs="Calibri"/>
        </w:rPr>
      </w:pPr>
    </w:p>
    <w:p w14:paraId="00000021" w14:textId="77777777" w:rsidR="006C43DC" w:rsidRDefault="006C43DC">
      <w:pPr>
        <w:rPr>
          <w:rFonts w:ascii="Calibri" w:eastAsia="Calibri" w:hAnsi="Calibri" w:cs="Calibri"/>
        </w:rPr>
      </w:pPr>
    </w:p>
    <w:sectPr w:rsidR="006C43DC">
      <w:footerReference w:type="default" r:id="rId8"/>
      <w:headerReference w:type="first" r:id="rId9"/>
      <w:footerReference w:type="first" r:id="rId10"/>
      <w:pgSz w:w="11907" w:h="16840"/>
      <w:pgMar w:top="1134" w:right="851" w:bottom="1134" w:left="1701" w:header="113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DAB5B" w14:textId="77777777" w:rsidR="008C15A6" w:rsidRDefault="008C15A6">
      <w:r>
        <w:separator/>
      </w:r>
    </w:p>
  </w:endnote>
  <w:endnote w:type="continuationSeparator" w:id="0">
    <w:p w14:paraId="5E06AEFD" w14:textId="77777777" w:rsidR="008C15A6" w:rsidRDefault="008C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77777777" w:rsidR="006C43DC" w:rsidRDefault="006C43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  <w:p w14:paraId="00000028" w14:textId="1A87B5C3" w:rsidR="006C43DC" w:rsidRDefault="00F118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0F6246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9" w14:textId="77777777" w:rsidR="006C43DC" w:rsidRDefault="006C43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0"/>
        <w:szCs w:val="20"/>
        <w:highlight w:val="yellow"/>
      </w:rPr>
    </w:pPr>
  </w:p>
  <w:permStart w:id="504306946" w:edGrp="everyone"/>
  <w:p w14:paraId="0000002A" w14:textId="0901EC4B" w:rsidR="006C43DC" w:rsidRPr="000F6246" w:rsidRDefault="008C15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  <w:sz w:val="20"/>
        <w:szCs w:val="20"/>
        <w:u w:val="single"/>
      </w:rPr>
    </w:pPr>
    <w:sdt>
      <w:sdtPr>
        <w:tag w:val="goog_rdk_1"/>
        <w:id w:val="1380817056"/>
        <w:showingPlcHdr/>
      </w:sdtPr>
      <w:sdtEndPr>
        <w:rPr>
          <w:b/>
          <w:u w:val="single"/>
        </w:rPr>
      </w:sdtEndPr>
      <w:sdtContent>
        <w:r w:rsidR="000F6246">
          <w:t xml:space="preserve">     </w:t>
        </w:r>
      </w:sdtContent>
    </w:sdt>
    <w:r w:rsidR="00F1186C" w:rsidRPr="000F6246">
      <w:rPr>
        <w:rFonts w:ascii="Calibri" w:eastAsia="Calibri" w:hAnsi="Calibri" w:cs="Calibri"/>
        <w:b/>
        <w:color w:val="000000"/>
        <w:sz w:val="20"/>
        <w:szCs w:val="20"/>
        <w:u w:val="single"/>
      </w:rPr>
      <w:t xml:space="preserve">Logradouro, nº, andar, sala. Bairro. CEP: </w:t>
    </w:r>
    <w:proofErr w:type="spellStart"/>
    <w:r w:rsidR="00F1186C" w:rsidRPr="000F6246">
      <w:rPr>
        <w:rFonts w:ascii="Calibri" w:eastAsia="Calibri" w:hAnsi="Calibri" w:cs="Calibri"/>
        <w:b/>
        <w:color w:val="000000"/>
        <w:sz w:val="20"/>
        <w:szCs w:val="20"/>
        <w:u w:val="single"/>
      </w:rPr>
      <w:t>xxxxx-xxx</w:t>
    </w:r>
    <w:proofErr w:type="spellEnd"/>
    <w:r w:rsidR="00F1186C" w:rsidRPr="000F6246">
      <w:rPr>
        <w:rFonts w:ascii="Calibri" w:eastAsia="Calibri" w:hAnsi="Calibri" w:cs="Calibri"/>
        <w:b/>
        <w:color w:val="000000"/>
        <w:sz w:val="20"/>
        <w:szCs w:val="20"/>
        <w:u w:val="single"/>
      </w:rPr>
      <w:t>. Campinas – SP</w:t>
    </w:r>
    <w:permEnd w:id="504306946"/>
    <w:r w:rsidR="00F1186C" w:rsidRPr="000F6246">
      <w:rPr>
        <w:rFonts w:ascii="Calibri" w:eastAsia="Calibri" w:hAnsi="Calibri" w:cs="Calibri"/>
        <w:b/>
        <w:color w:val="000000"/>
        <w:sz w:val="20"/>
        <w:szCs w:val="20"/>
        <w:u w:val="single"/>
      </w:rPr>
      <w:t xml:space="preserve">  </w:t>
    </w:r>
  </w:p>
  <w:p w14:paraId="0000002B" w14:textId="77777777" w:rsidR="006C43DC" w:rsidRDefault="00F118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563C1"/>
        <w:sz w:val="20"/>
        <w:szCs w:val="20"/>
        <w:u w:val="single"/>
      </w:rPr>
    </w:pPr>
    <w:r>
      <w:rPr>
        <w:rFonts w:ascii="Calibri" w:eastAsia="Calibri" w:hAnsi="Calibri" w:cs="Calibri"/>
        <w:color w:val="000000"/>
        <w:sz w:val="20"/>
        <w:szCs w:val="20"/>
      </w:rPr>
      <w:t>Telefone:</w:t>
    </w:r>
    <w:r w:rsidRPr="000F6246">
      <w:rPr>
        <w:rFonts w:ascii="Calibri" w:eastAsia="Calibri" w:hAnsi="Calibri" w:cs="Calibri"/>
        <w:b/>
        <w:color w:val="000000"/>
        <w:sz w:val="20"/>
        <w:szCs w:val="20"/>
        <w:u w:val="single"/>
      </w:rPr>
      <w:t xml:space="preserve"> </w:t>
    </w:r>
    <w:permStart w:id="49754358" w:edGrp="everyone"/>
    <w:r w:rsidRPr="000F6246">
      <w:rPr>
        <w:rFonts w:ascii="Calibri" w:eastAsia="Calibri" w:hAnsi="Calibri" w:cs="Calibri"/>
        <w:b/>
        <w:color w:val="000000"/>
        <w:sz w:val="20"/>
        <w:szCs w:val="20"/>
        <w:u w:val="single"/>
      </w:rPr>
      <w:t>(19) 3521-XXXX</w:t>
    </w:r>
    <w:permEnd w:id="49754358"/>
    <w:r w:rsidRPr="00FC5F45">
      <w:rPr>
        <w:rFonts w:ascii="Calibri" w:eastAsia="Calibri" w:hAnsi="Calibri" w:cs="Calibri"/>
        <w:color w:val="000000"/>
        <w:sz w:val="20"/>
        <w:szCs w:val="20"/>
      </w:rPr>
      <w:t xml:space="preserve">. </w:t>
    </w:r>
    <w:r>
      <w:rPr>
        <w:rFonts w:ascii="Calibri" w:eastAsia="Calibri" w:hAnsi="Calibri" w:cs="Calibri"/>
        <w:i/>
        <w:color w:val="000000"/>
        <w:sz w:val="20"/>
        <w:szCs w:val="20"/>
      </w:rPr>
      <w:t>E-mail</w:t>
    </w:r>
    <w:r>
      <w:rPr>
        <w:rFonts w:ascii="Calibri" w:eastAsia="Calibri" w:hAnsi="Calibri" w:cs="Calibri"/>
        <w:color w:val="000000"/>
        <w:sz w:val="20"/>
        <w:szCs w:val="20"/>
      </w:rPr>
      <w:t>:</w:t>
    </w:r>
    <w:r w:rsidRPr="000F6246">
      <w:rPr>
        <w:rFonts w:ascii="Calibri" w:eastAsia="Calibri" w:hAnsi="Calibri" w:cs="Calibri"/>
        <w:b/>
        <w:color w:val="000000"/>
        <w:sz w:val="20"/>
        <w:szCs w:val="20"/>
        <w:u w:val="single"/>
      </w:rPr>
      <w:t xml:space="preserve"> </w:t>
    </w:r>
    <w:permStart w:id="949970064" w:edGrp="everyone"/>
    <w:r w:rsidRPr="000F6246">
      <w:rPr>
        <w:rFonts w:ascii="Calibri" w:eastAsia="Calibri" w:hAnsi="Calibri" w:cs="Calibri"/>
        <w:b/>
        <w:color w:val="000000"/>
        <w:sz w:val="20"/>
        <w:szCs w:val="20"/>
        <w:u w:val="single"/>
      </w:rPr>
      <w:t>xxxx@contato.unicamp.br. http://xxxx.unicamp.br/</w:t>
    </w:r>
    <w:permEnd w:id="94997006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9D08A" w14:textId="77777777" w:rsidR="008C15A6" w:rsidRDefault="008C15A6">
      <w:r>
        <w:separator/>
      </w:r>
    </w:p>
  </w:footnote>
  <w:footnote w:type="continuationSeparator" w:id="0">
    <w:p w14:paraId="74AEB30A" w14:textId="77777777" w:rsidR="008C15A6" w:rsidRDefault="008C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6C43DC" w:rsidRDefault="006C43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00000023" w14:textId="77777777" w:rsidR="006C43DC" w:rsidRPr="000F6246" w:rsidRDefault="00F118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  <w:u w:val="single"/>
      </w:rPr>
    </w:pPr>
    <w:permStart w:id="293500389" w:edGrp="everyone"/>
    <w:r w:rsidRPr="000F6246">
      <w:rPr>
        <w:rFonts w:ascii="Calibri" w:eastAsia="Calibri" w:hAnsi="Calibri" w:cs="Calibri"/>
        <w:b/>
        <w:color w:val="000000"/>
        <w:u w:val="single"/>
      </w:rPr>
      <w:t>Incluir logo</w:t>
    </w:r>
    <w:permEnd w:id="293500389"/>
  </w:p>
  <w:p w14:paraId="00000024" w14:textId="77777777" w:rsidR="006C43DC" w:rsidRDefault="00F118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UNIVERSIDADE ESTADUAL DE CAMPINAS</w:t>
    </w:r>
  </w:p>
  <w:p w14:paraId="00000026" w14:textId="34635876" w:rsidR="006C43DC" w:rsidRPr="000F6246" w:rsidRDefault="00F1186C" w:rsidP="000F62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u w:val="single"/>
      </w:rPr>
    </w:pPr>
    <w:permStart w:id="167657536" w:edGrp="everyone"/>
    <w:r w:rsidRPr="000F6246">
      <w:rPr>
        <w:rFonts w:ascii="Calibri" w:eastAsia="Calibri" w:hAnsi="Calibri" w:cs="Calibri"/>
        <w:b/>
        <w:color w:val="000000"/>
        <w:u w:val="single"/>
      </w:rPr>
      <w:t>UNIDADE linha 1 (se houver)</w:t>
    </w:r>
    <w:permEnd w:id="16765753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F97"/>
    <w:multiLevelType w:val="multilevel"/>
    <w:tmpl w:val="4B567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psQPrgnxJkTzC0/FOFUHEvLFt6ia8iMgorLPVZ0goTMGiaiPbYADbzg6vkkH5LoabB4idLm9xdkQwtShQC1ndQ==" w:salt="Lnk2nyhz5xuM+Y6IW4KLK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DC"/>
    <w:rsid w:val="000F2316"/>
    <w:rsid w:val="000F6246"/>
    <w:rsid w:val="003B50FA"/>
    <w:rsid w:val="005907DA"/>
    <w:rsid w:val="006C43DC"/>
    <w:rsid w:val="007D2323"/>
    <w:rsid w:val="008C15A6"/>
    <w:rsid w:val="009845AB"/>
    <w:rsid w:val="00CC28F8"/>
    <w:rsid w:val="00F1186C"/>
    <w:rsid w:val="00F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CC2D"/>
  <w15:docId w15:val="{A02582C5-444E-43F9-81CA-4C431F08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5E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color w:val="000000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F1BC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5F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5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COmVCnnea+woF8alUkzg/HM9w==">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Gildenir Santos</cp:lastModifiedBy>
  <cp:revision>2</cp:revision>
  <dcterms:created xsi:type="dcterms:W3CDTF">2022-06-15T13:51:00Z</dcterms:created>
  <dcterms:modified xsi:type="dcterms:W3CDTF">2022-06-15T13:51:00Z</dcterms:modified>
</cp:coreProperties>
</file>